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6730"/>
      </w:tblGrid>
      <w:tr w:rsidR="00006283" w:rsidRPr="00006283" w14:paraId="698CC3A2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28A58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06223660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Madrid </w:t>
            </w:r>
            <w:hyperlink r:id="rId4" w:history="1">
              <w:r w:rsidRPr="000062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Biblioteca Nacional de España</w:t>
              </w:r>
            </w:hyperlink>
          </w:p>
        </w:tc>
      </w:tr>
      <w:tr w:rsidR="00006283" w:rsidRPr="00006283" w14:paraId="51D0FAB9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17FC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47B6FB3C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MSS/6406 | </w:t>
            </w:r>
            <w:r w:rsidRPr="00006283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6406 | </w:t>
            </w:r>
            <w:r w:rsidRPr="00006283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R-149 </w:t>
            </w:r>
          </w:p>
        </w:tc>
      </w:tr>
      <w:tr w:rsidR="00006283" w:rsidRPr="00006283" w14:paraId="4C64E48B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6173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Title of volume</w:t>
            </w:r>
          </w:p>
        </w:tc>
        <w:tc>
          <w:tcPr>
            <w:tcW w:w="0" w:type="auto"/>
            <w:vAlign w:val="center"/>
            <w:hideMark/>
          </w:tcPr>
          <w:p w14:paraId="09BA553E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CORTES | DE | ALCALA 1348 ( tejuelo)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Libro de [?] Ordenamiento delas leyes hechas | enlas Cortes de Alcala : año 1348 ( guarda)</w:t>
            </w:r>
          </w:p>
        </w:tc>
      </w:tr>
      <w:tr w:rsidR="00006283" w:rsidRPr="00006283" w14:paraId="636CC59A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8B1A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0B053FC9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1351-09-19 a quo - 1369-03-23 ad quem (en vida de Pedro I (Faulhaber))</w:t>
            </w:r>
          </w:p>
        </w:tc>
      </w:tr>
      <w:tr w:rsidR="00006283" w:rsidRPr="00006283" w14:paraId="2A11BF15" w14:textId="77777777" w:rsidTr="0000628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E59F00" w14:textId="77777777" w:rsidR="00006283" w:rsidRPr="00006283" w:rsidRDefault="00006283" w:rsidP="000062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0062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006283" w:rsidRPr="00006283" w14:paraId="277D7077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5AAE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718F74B6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perg. (</w:t>
            </w:r>
            <w:r w:rsidRPr="00006283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IGM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) </w:t>
            </w:r>
          </w:p>
        </w:tc>
      </w:tr>
      <w:tr w:rsidR="00006283" w:rsidRPr="00006283" w14:paraId="0CFE79B9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52EF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2E8A5C2A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ff.: 2 (papel) 1 + 1-39 + 2 (papel) (fol. mod.) (Faulhaber)</w:t>
            </w:r>
          </w:p>
        </w:tc>
      </w:tr>
      <w:tr w:rsidR="00006283" w:rsidRPr="00006283" w14:paraId="371AD9D3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661B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Collation</w:t>
            </w:r>
          </w:p>
        </w:tc>
        <w:tc>
          <w:tcPr>
            <w:tcW w:w="0" w:type="auto"/>
            <w:vAlign w:val="center"/>
            <w:hideMark/>
          </w:tcPr>
          <w:p w14:paraId="53A9E09D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1</w:t>
            </w:r>
            <w:r w:rsidRPr="00006283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14(-14)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2-3</w:t>
            </w:r>
            <w:r w:rsidRPr="00006283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12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4</w:t>
            </w:r>
            <w:r w:rsidRPr="00006283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4(-4?)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(Faulhaber) </w:t>
            </w:r>
          </w:p>
        </w:tc>
      </w:tr>
      <w:tr w:rsidR="00006283" w:rsidRPr="00006283" w14:paraId="13465380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357FC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12F31A58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30 ll. (4r, 16r, 25r, 36v)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39 ll. (33v)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44 ll. (34r) (Faulhaber) </w:t>
            </w:r>
          </w:p>
        </w:tc>
      </w:tr>
      <w:tr w:rsidR="00006283" w:rsidRPr="00006283" w14:paraId="1883D18F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0B74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C0A0C3A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hoja: 265 × 204 mm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caja: 211 × 145 mm (3r)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encuad.: 277 × 213 mm (Faulhaber) </w:t>
            </w:r>
          </w:p>
        </w:tc>
      </w:tr>
      <w:tr w:rsidR="00006283" w:rsidRPr="00006283" w14:paraId="6F3C7C5C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0F2D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0751FBFB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gótica de privilegios (1r)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gótica cancilleresca (33v-34v) (Faulhaber) </w:t>
            </w:r>
          </w:p>
        </w:tc>
      </w:tr>
      <w:tr w:rsidR="00006283" w:rsidRPr="00006283" w14:paraId="594AB8CB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CDC1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Pictorial elements</w:t>
            </w:r>
          </w:p>
        </w:tc>
        <w:tc>
          <w:tcPr>
            <w:tcW w:w="0" w:type="auto"/>
            <w:vAlign w:val="center"/>
            <w:hideMark/>
          </w:tcPr>
          <w:p w14:paraId="6E915A86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inicial: “D” de 5 ll. roja (guarda verso)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iniciales: “ONPEDRO” en blanco sobre una ‘cartela roja (guarda verso) (Fauhaber)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inicial: ‘P” caligráfica de 9 ll. roja y negra con rasgueo y salidas (22v)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iniciales: caligráficas de 2 ll. azules y rojas alternando, con rasgueo y salidas del color contrastante, al comienzo de cada ley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inicial: ‘E” en blanco sobre una cartela roja (39r) (Faulhaber)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encabezamientos: en rojo (BNE Cat.)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calderones: en rojo (BNE Cat.) </w:t>
            </w:r>
          </w:p>
        </w:tc>
      </w:tr>
      <w:tr w:rsidR="00006283" w:rsidRPr="00006283" w14:paraId="068531CA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362A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Other features</w:t>
            </w:r>
          </w:p>
        </w:tc>
        <w:tc>
          <w:tcPr>
            <w:tcW w:w="0" w:type="auto"/>
            <w:vAlign w:val="center"/>
            <w:hideMark/>
          </w:tcPr>
          <w:p w14:paraId="774AAABE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Reclamos: horizontales centro derecha dentro de encuadre rojo (ff, 12, 24, 36)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br/>
              <w:t>1</w:t>
            </w:r>
            <w:r w:rsidRPr="00006283">
              <w:rPr>
                <w:rFonts w:ascii="Times New Roman" w:eastAsia="Times New Roman" w:hAnsi="Times New Roman" w:cs="Times New Roman"/>
                <w:vertAlign w:val="superscript"/>
                <w:lang w:eastAsia="fr-CA"/>
              </w:rPr>
              <w:t>a</w:t>
            </w: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lín.: debajo de la pauta (Faulhaber) </w:t>
            </w:r>
          </w:p>
        </w:tc>
      </w:tr>
      <w:tr w:rsidR="00006283" w:rsidRPr="00006283" w14:paraId="6491A413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C21D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5CCAA10F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gastada (Faulhaber)</w:t>
            </w:r>
          </w:p>
        </w:tc>
      </w:tr>
      <w:tr w:rsidR="00006283" w:rsidRPr="00006283" w14:paraId="4046A05B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4EC2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1DEA4ADC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holandesa, papel de aguas glaseado, lomo de tafilete marrón, s. XIX (Faulhaber)</w:t>
            </w:r>
          </w:p>
        </w:tc>
      </w:tr>
      <w:tr w:rsidR="00006283" w:rsidRPr="00006283" w14:paraId="4B82F20B" w14:textId="77777777" w:rsidTr="0000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9301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>Associated MSS, editions, and specific copies of editions</w:t>
            </w:r>
          </w:p>
        </w:tc>
        <w:tc>
          <w:tcPr>
            <w:tcW w:w="0" w:type="auto"/>
            <w:vAlign w:val="center"/>
            <w:hideMark/>
          </w:tcPr>
          <w:p w14:paraId="5C4E864C" w14:textId="77777777" w:rsidR="00006283" w:rsidRPr="00006283" w:rsidRDefault="00006283" w:rsidP="00006283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hyperlink r:id="rId5" w:history="1">
              <w:r w:rsidRPr="000062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manid 3126</w:t>
              </w:r>
            </w:hyperlink>
            <w:r w:rsidRPr="00006283">
              <w:rPr>
                <w:rFonts w:ascii="Times New Roman" w:eastAsia="Times New Roman" w:hAnsi="Times New Roman" w:cs="Times New Roman"/>
                <w:lang w:eastAsia="fr-CA"/>
              </w:rPr>
              <w:t xml:space="preserve"> MS: Madrid: Nacional (BNE), MSS/19438. 1369-03-23 ad quem. Pedro I, rey de Castilla y León, [Carta de promulgación del Ordenamiento de Alcalá de Henares, 1351]], promulgado 1351-09-19. </w:t>
            </w:r>
          </w:p>
        </w:tc>
      </w:tr>
    </w:tbl>
    <w:p w14:paraId="072A5729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83"/>
    <w:rsid w:val="00006283"/>
    <w:rsid w:val="00963CE3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73067"/>
  <w15:chartTrackingRefBased/>
  <w15:docId w15:val="{C3AEB1D8-9EAB-544A-A94E-BA97679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006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b.lib.berkeley.edu/xtf/servlet/org.cdlib.xtf.dynaXML.DynaXML?source=/BETA/Display/3126BETA.MsEd.xml&amp;style=MsEd.xsl&amp;gobk=http%3A%2F%2Fpb.lib.berkeley.edu%2Fxtf%2Fsearch%3Frmode%3Dphilo%26mstype%3DM%26everyone%3Dordenamiento%20de%20alcal%E1%26text-join%3Dand%26browseout%3Dmsed%26sort%3Dtitle%26startDoc%3D21" TargetMode="External"/><Relationship Id="rId4" Type="http://schemas.openxmlformats.org/officeDocument/2006/relationships/hyperlink" Target="https://pb.lib.berkeley.edu/xtf/servlet/org.cdlib.xtf.dynaXML.DynaXML?source=/BETA/Display/225BETA.Library.xml&amp;style=Library.xsl&amp;gobk=http%3A%2F%2Fpb.lib.berkeley.edu%2Fxtf%2Fsearch%3Frmode%3Dphilo%26mstype%3DM%26everyone%3Dordenamiento%20de%20alcal%E1%26text-join%3Dand%26browseout%3Dmsed%26sort%3Dtitle%26startDoc%3D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2022-09-30T10:31:00Z</dcterms:created>
  <dcterms:modified xsi:type="dcterms:W3CDTF">2022-09-30T10:31:00Z</dcterms:modified>
</cp:coreProperties>
</file>