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6855"/>
      </w:tblGrid>
      <w:tr w:rsidR="00534435" w:rsidRPr="00534435" w14:paraId="6E9D4EEF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0E968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City and Library</w:t>
            </w:r>
          </w:p>
        </w:tc>
        <w:tc>
          <w:tcPr>
            <w:tcW w:w="0" w:type="auto"/>
            <w:vAlign w:val="center"/>
            <w:hideMark/>
          </w:tcPr>
          <w:p w14:paraId="10F6FEE5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 xml:space="preserve">Salamanca </w:t>
            </w:r>
            <w:hyperlink r:id="rId4" w:history="1">
              <w:r w:rsidRPr="0053443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Biblioteca General Histórica de la Universidad de Salamanca</w:t>
              </w:r>
            </w:hyperlink>
          </w:p>
        </w:tc>
      </w:tr>
      <w:tr w:rsidR="00534435" w:rsidRPr="00534435" w14:paraId="2C87045F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A2C6C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Collection: Call number</w:t>
            </w:r>
          </w:p>
        </w:tc>
        <w:tc>
          <w:tcPr>
            <w:tcW w:w="0" w:type="auto"/>
            <w:vAlign w:val="center"/>
            <w:hideMark/>
          </w:tcPr>
          <w:p w14:paraId="69B6FFFA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2049</w:t>
            </w:r>
          </w:p>
        </w:tc>
      </w:tr>
      <w:tr w:rsidR="00534435" w:rsidRPr="00534435" w14:paraId="42F0E31E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6F3A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Title of volume</w:t>
            </w:r>
          </w:p>
        </w:tc>
        <w:tc>
          <w:tcPr>
            <w:tcW w:w="0" w:type="auto"/>
            <w:vAlign w:val="center"/>
            <w:hideMark/>
          </w:tcPr>
          <w:p w14:paraId="151ADF30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LEYES DE | D. ALONS | XI ( tejuelo)</w:t>
            </w:r>
          </w:p>
        </w:tc>
      </w:tr>
      <w:tr w:rsidR="00534435" w:rsidRPr="00534435" w14:paraId="24DA8632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5D5F5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Copied</w:t>
            </w:r>
          </w:p>
        </w:tc>
        <w:tc>
          <w:tcPr>
            <w:tcW w:w="0" w:type="auto"/>
            <w:vAlign w:val="center"/>
            <w:hideMark/>
          </w:tcPr>
          <w:p w14:paraId="482DEC99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1351-09-19 a quo - 1369-03-23 ad quem (Faulhaber)</w:t>
            </w:r>
          </w:p>
        </w:tc>
      </w:tr>
      <w:tr w:rsidR="00534435" w:rsidRPr="00534435" w14:paraId="322DC6A0" w14:textId="77777777" w:rsidTr="0053443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E5AF31E" w14:textId="77777777" w:rsidR="00534435" w:rsidRPr="00534435" w:rsidRDefault="00534435" w:rsidP="005344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b/>
                <w:bCs/>
                <w:lang w:eastAsia="fr-CA"/>
              </w:rPr>
              <w:br/>
            </w:r>
            <w:r w:rsidRPr="005344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CA"/>
              </w:rPr>
              <w:t>External description</w:t>
            </w:r>
          </w:p>
        </w:tc>
      </w:tr>
      <w:tr w:rsidR="00534435" w:rsidRPr="00534435" w14:paraId="06E76F50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9C45D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Writing surface</w:t>
            </w:r>
          </w:p>
        </w:tc>
        <w:tc>
          <w:tcPr>
            <w:tcW w:w="0" w:type="auto"/>
            <w:vAlign w:val="center"/>
            <w:hideMark/>
          </w:tcPr>
          <w:p w14:paraId="5A5EEE43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perg. (fichero de Palacio)</w:t>
            </w:r>
          </w:p>
        </w:tc>
      </w:tr>
      <w:tr w:rsidR="00534435" w:rsidRPr="00534435" w14:paraId="552047C1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03E9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Leaf Analysis</w:t>
            </w:r>
          </w:p>
        </w:tc>
        <w:tc>
          <w:tcPr>
            <w:tcW w:w="0" w:type="auto"/>
            <w:vAlign w:val="center"/>
            <w:hideMark/>
          </w:tcPr>
          <w:p w14:paraId="36F0F629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ff.: 2 (papel) + 1-28 + 2 (papel) (Faulhaber)</w:t>
            </w:r>
          </w:p>
        </w:tc>
      </w:tr>
      <w:tr w:rsidR="00534435" w:rsidRPr="00534435" w14:paraId="6BBE327F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D8E2E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14:paraId="4FF45719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1-2</w:t>
            </w:r>
            <w:r w:rsidRPr="00534435">
              <w:rPr>
                <w:rFonts w:ascii="Times New Roman" w:eastAsia="Times New Roman" w:hAnsi="Times New Roman" w:cs="Times New Roman"/>
                <w:vertAlign w:val="superscript"/>
                <w:lang w:eastAsia="fr-CA"/>
              </w:rPr>
              <w:t>14</w:t>
            </w: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 xml:space="preserve">? </w:t>
            </w:r>
          </w:p>
        </w:tc>
      </w:tr>
      <w:tr w:rsidR="00534435" w:rsidRPr="00534435" w14:paraId="26518B4E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418DC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Page Layout</w:t>
            </w:r>
          </w:p>
        </w:tc>
        <w:tc>
          <w:tcPr>
            <w:tcW w:w="0" w:type="auto"/>
            <w:vAlign w:val="center"/>
            <w:hideMark/>
          </w:tcPr>
          <w:p w14:paraId="045AB154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38 ll. (6r) (Faulhaber)</w:t>
            </w:r>
          </w:p>
        </w:tc>
      </w:tr>
      <w:tr w:rsidR="00534435" w:rsidRPr="00534435" w14:paraId="2C94BEEE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9F41F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12F7195D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hoja: 328 × 232 mm (f. 6) (Faulhaber)</w:t>
            </w: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br/>
              <w:t>caja: 252 × 187 mm (6r) (Faulhaber)</w:t>
            </w: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encuad.: 341 × 240 mm (Faulhaber) </w:t>
            </w:r>
          </w:p>
        </w:tc>
      </w:tr>
      <w:tr w:rsidR="00534435" w:rsidRPr="00534435" w14:paraId="0DCA0EF5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D8880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Hand</w:t>
            </w:r>
          </w:p>
        </w:tc>
        <w:tc>
          <w:tcPr>
            <w:tcW w:w="0" w:type="auto"/>
            <w:vAlign w:val="center"/>
            <w:hideMark/>
          </w:tcPr>
          <w:p w14:paraId="421A80C0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gótica cursiva de albalaes (Faulhaber)</w:t>
            </w:r>
          </w:p>
        </w:tc>
      </w:tr>
      <w:tr w:rsidR="00534435" w:rsidRPr="00534435" w14:paraId="45154489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C923D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Binding</w:t>
            </w:r>
          </w:p>
        </w:tc>
        <w:tc>
          <w:tcPr>
            <w:tcW w:w="0" w:type="auto"/>
            <w:vAlign w:val="center"/>
            <w:hideMark/>
          </w:tcPr>
          <w:p w14:paraId="467301B5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pasta, s. XIX (Faulhaber)</w:t>
            </w:r>
          </w:p>
        </w:tc>
      </w:tr>
      <w:tr w:rsidR="00534435" w:rsidRPr="00534435" w14:paraId="3FAF2BB4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3160F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Previous owners (oldest first)</w:t>
            </w:r>
          </w:p>
        </w:tc>
        <w:tc>
          <w:tcPr>
            <w:tcW w:w="0" w:type="auto"/>
            <w:vAlign w:val="center"/>
            <w:hideMark/>
          </w:tcPr>
          <w:p w14:paraId="17A21292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hyperlink r:id="rId5" w:history="1">
              <w:r w:rsidRPr="0053443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Salamanca: Colegio de San Bartolomé</w:t>
              </w:r>
            </w:hyperlink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 xml:space="preserve"> 463 (fichero de Palacio)</w:t>
            </w: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br/>
            </w:r>
            <w:hyperlink r:id="rId6" w:history="1">
              <w:r w:rsidRPr="0053443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Madrid: Biblioteca Real Privada</w:t>
              </w:r>
            </w:hyperlink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 xml:space="preserve"> VII E 3, 2-C-3, 164 (fichero de Palacio) </w:t>
            </w:r>
          </w:p>
        </w:tc>
      </w:tr>
      <w:tr w:rsidR="00534435" w:rsidRPr="00534435" w14:paraId="7FB317DD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C68DD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References (most recent first)</w:t>
            </w:r>
          </w:p>
        </w:tc>
        <w:tc>
          <w:tcPr>
            <w:tcW w:w="0" w:type="auto"/>
            <w:vAlign w:val="center"/>
            <w:hideMark/>
          </w:tcPr>
          <w:p w14:paraId="48BFC345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 xml:space="preserve">Visto por: </w:t>
            </w:r>
            <w:hyperlink r:id="rId7" w:history="1">
              <w:r w:rsidRPr="0053443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Faulhaber (1995), Inspección personal</w:t>
              </w:r>
            </w:hyperlink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Visto por: </w:t>
            </w:r>
            <w:hyperlink r:id="rId8" w:history="1">
              <w:r w:rsidRPr="0053443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Gómez Moreno (1985), Fichero (inspección personal)</w:t>
              </w:r>
            </w:hyperlink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 xml:space="preserve"> (Madrid: Palacio) </w:t>
            </w:r>
          </w:p>
        </w:tc>
      </w:tr>
      <w:tr w:rsidR="00534435" w:rsidRPr="00534435" w14:paraId="55933E31" w14:textId="77777777" w:rsidTr="00534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76569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14:paraId="74EA24D0" w14:textId="77777777" w:rsidR="00534435" w:rsidRPr="00534435" w:rsidRDefault="00534435" w:rsidP="00534435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534435">
              <w:rPr>
                <w:rFonts w:ascii="Times New Roman" w:eastAsia="Times New Roman" w:hAnsi="Times New Roman" w:cs="Times New Roman"/>
                <w:lang w:eastAsia="fr-CA"/>
              </w:rPr>
              <w:t>Probationes pennae ff. 1r, 28r-v que se leen con gran dificultad. Glosas marginales e interlineares de la época</w:t>
            </w:r>
          </w:p>
        </w:tc>
      </w:tr>
    </w:tbl>
    <w:p w14:paraId="61CCFA6F" w14:textId="77777777" w:rsidR="00F0107C" w:rsidRDefault="00F0107C"/>
    <w:sectPr w:rsidR="00F0107C" w:rsidSect="00CC66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35"/>
    <w:rsid w:val="00534435"/>
    <w:rsid w:val="00963CE3"/>
    <w:rsid w:val="00CC6601"/>
    <w:rsid w:val="00F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39849"/>
  <w15:chartTrackingRefBased/>
  <w15:docId w15:val="{778DC9BF-AA17-464B-87B2-9E702557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unhideWhenUsed/>
    <w:rsid w:val="00963CE3"/>
    <w:rPr>
      <w:rFonts w:ascii="Times New Roman" w:hAnsi="Times New Roman"/>
      <w:sz w:val="18"/>
    </w:rPr>
  </w:style>
  <w:style w:type="character" w:styleId="Hyperlien">
    <w:name w:val="Hyperlink"/>
    <w:basedOn w:val="Policepardfaut"/>
    <w:uiPriority w:val="99"/>
    <w:semiHidden/>
    <w:unhideWhenUsed/>
    <w:rsid w:val="00534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.lib.berkeley.edu/xtf/servlet/org.cdlib.xtf.dynaXML.DynaXML?source=/BETA/Display/1014BETA.Reference.xml&amp;style=Reference.xsl&amp;gobk=http%3A%2F%2Fpb.lib.berkeley.edu%2Fxtf%2Fsearch%3Frmode%3Dphilo%26mstype%3DM%26everyone%3Dordenamiento%20de%20alcal%E1%26text-join%3Dand%26browseout%3Dmsed%26sort%3Dtitle%26startDoc%3D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b.lib.berkeley.edu/xtf/servlet/org.cdlib.xtf.dynaXML.DynaXML?source=/BETA/Display/3467BETA.Reference.xml&amp;style=Reference.xsl&amp;gobk=http%3A%2F%2Fpb.lib.berkeley.edu%2Fxtf%2Fsearch%3Frmode%3Dphilo%26mstype%3DM%26everyone%3Dordenamiento%20de%20alcal%E1%26text-join%3Dand%26browseout%3Dmsed%26sort%3Dtitle%26startDoc%3D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b.lib.berkeley.edu/xtf/servlet/org.cdlib.xtf.dynaXML.DynaXML?source=/BETA/Display/1050BETA.Institution.xml&amp;style=Institution.xsl&amp;gobk=http%3A%2F%2Fpb.lib.berkeley.edu%2Fxtf%2Fsearch%3Frmode%3Dphilo%26mstype%3DM%26everyone%3Dordenamiento%20de%20alcal%E1%26text-join%3Dand%26browseout%3Dmsed%26sort%3Dtitle%26startDoc%3D41" TargetMode="External"/><Relationship Id="rId5" Type="http://schemas.openxmlformats.org/officeDocument/2006/relationships/hyperlink" Target="https://pb.lib.berkeley.edu/xtf/servlet/org.cdlib.xtf.dynaXML.DynaXML?source=/BETA/Display/1005BETA.Institution.xml&amp;style=Institution.xsl&amp;gobk=http%3A%2F%2Fpb.lib.berkeley.edu%2Fxtf%2Fsearch%3Frmode%3Dphilo%26mstype%3DM%26everyone%3Dordenamiento%20de%20alcal%E1%26text-join%3Dand%26browseout%3Dmsed%26sort%3Dtitle%26startDoc%3D4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b.lib.berkeley.edu/xtf/servlet/org.cdlib.xtf.dynaXML.DynaXML?source=/BETA/Display/321BETA.Library.xml&amp;style=Library.xsl&amp;gobk=http%3A%2F%2Fpb.lib.berkeley.edu%2Fxtf%2Fsearch%3Frmode%3Dphilo%26mstype%3DM%26everyone%3Dordenamiento%20de%20alcal%E1%26text-join%3Dand%26browseout%3Dmsed%26sort%3Dtitle%26startDoc%3D4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2022-09-30T10:35:00Z</dcterms:created>
  <dcterms:modified xsi:type="dcterms:W3CDTF">2022-09-30T10:35:00Z</dcterms:modified>
</cp:coreProperties>
</file>