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ĐẶC TẢ KIỂM THỬ PHẦN MỀM (TEST SPECIFICATION)</w:t>
      </w:r>
    </w:p>
    <w:p>
      <w:pPr>
        <w:pStyle w:val="Heading2"/>
        <w:pStyle w:val="MdHeading2"/>
      </w:pPr>
      <w:r>
        <w:t xml:space="preserve">1. Mục đích Đặc tả</w:t>
      </w:r>
    </w:p>
    <w:p>
      <w:pPr>
        <w:pStyle w:val="MdParagraph"/>
      </w:pPr>
      <w:r>
        <w:t xml:space="preserve">Tài liệu này xác định chiến lược, phạm vi, môi trường và các kịch bản kiểm thử (Test Cases) cốt lõi của hệ thống Thương Mại Điện Tử thuộc Nhóm Thủy Lợi N5. Đảm bảo toàn bộ các luồng chức năng (Functional Core) hoạt động chính xác trước khi đưa ra nghiệm thu đồ án môn Công Nghệ Phần Mềm.</w:t>
      </w:r>
    </w:p>
    <w:p>
      <w:pPr>
        <w:pStyle w:val="MdSpace"/>
      </w:pPr>
    </w:p>
    <w:p>
      <w:pPr>
        <w:pStyle w:val="Heading2"/>
        <w:pStyle w:val="MdHeading2"/>
      </w:pPr>
      <w:r>
        <w:t xml:space="preserve">2. Chiến lược Kiểm thử (Testing Strategy)</w:t>
      </w:r>
    </w:p>
    <w:p>
      <w:pPr>
        <w:pStyle w:val="MdParagraph"/>
      </w:pPr>
      <w:r>
        <w:t xml:space="preserve">Với nguồn lực của một nhóm sinh viên phát triển theo Agile Scrum, chiến lược kiểm thử tập trung vào </w:t>
      </w:r>
      <w:r>
        <w:rPr>
          <w:rStyle w:val="MdStrong"/>
          <w:b/>
          <w:bCs/>
        </w:rPr>
        <w:t xml:space="preserve">Kiểm thử thủ công (Manual Testing)</w:t>
      </w:r>
      <w:r>
        <w:t xml:space="preserve"> và </w:t>
      </w:r>
      <w:r>
        <w:rPr>
          <w:rStyle w:val="MdStrong"/>
          <w:b/>
          <w:bCs/>
        </w:rPr>
        <w:t xml:space="preserve">Kiểm thử API (API Testing)</w:t>
      </w:r>
      <w:r>
        <w:t xml:space="preserve">, bao gồm các cấp độ:</w:t>
      </w:r>
    </w:p>
    <w:p>
      <w:pPr>
        <w:pStyle w:val="MdSpace"/>
      </w:pPr>
    </w:p>
    <w:p>
      <w:pPr>
        <w:pStyle w:val="MdListItem"/>
        <w:numPr>
          <w:ilvl w:val="0"/>
          <w:numId w:val="2"/>
        </w:numPr>
      </w:pPr>
      <w:r>
        <w:rPr>
          <w:rStyle w:val="MdStrong"/>
          <w:b/>
          <w:bCs/>
        </w:rPr>
        <w:t xml:space="preserve">Kiểm thử Đơn vị (Unit Testing - Lớp Backend):</w:t>
      </w:r>
      <w:r>
        <w:t xml:space="preserve"> Đảm bảo từng đoạn code nhỏ nhất như một hàm làm toán, hay hàm khóa mật khẩu hoạt động đúng trước khi ghép với nhau.</w:t>
      </w:r>
    </w:p>
    <w:p>
      <w:pPr>
        <w:pStyle w:val="MdListItem"/>
        <w:numPr>
          <w:ilvl w:val="0"/>
          <w:numId w:val="2"/>
        </w:numPr>
      </w:pPr>
      <w:r>
        <w:rPr>
          <w:rStyle w:val="MdStrong"/>
          <w:b/>
          <w:bCs/>
        </w:rPr>
        <w:t xml:space="preserve">Kiểm thử Tích hợp API (Integration Testing):</w:t>
      </w:r>
      <w:r>
        <w:t xml:space="preserve"> Sử dụng công cụ (Postman/ThunderClient) để giả danh màn hình người dùng, bắn lệnh hỏi lên máy chủ để xem dữ liệu lưu xuống Database có bị rớt dòng nào không.</w:t>
      </w:r>
    </w:p>
    <w:p>
      <w:pPr>
        <w:pStyle w:val="MdListItem"/>
        <w:numPr>
          <w:ilvl w:val="0"/>
          <w:numId w:val="2"/>
        </w:numPr>
      </w:pPr>
      <w:r>
        <w:rPr>
          <w:rStyle w:val="MdStrong"/>
          <w:b/>
          <w:bCs/>
        </w:rPr>
        <w:t xml:space="preserve">Kiểm thử Hệ thống (System/UI Testing):</w:t>
      </w:r>
      <w:r>
        <w:t xml:space="preserve"> Tester đóng vai trò như một khách hàng thực tế "bằng xương bằng thịt" nhấp chuột qua từng luồng màn hình trên giao diện Web nhằm rà soát xem có bị kẹt ở bước nào không (Ví dụ Từ lúc xem hàng -&gt; đến giỏ hàng -&gt; xuống tiền rắc rối chỗ nào).</w:t>
      </w:r>
    </w:p>
    <w:p>
      <w:pPr>
        <w:pStyle w:val="MdListItem"/>
        <w:numPr>
          <w:ilvl w:val="0"/>
          <w:numId w:val="2"/>
        </w:numPr>
      </w:pPr>
      <w:r>
        <w:rPr>
          <w:rStyle w:val="MdStrong"/>
          <w:b/>
          <w:bCs/>
        </w:rPr>
        <w:t xml:space="preserve">Kiểm thử Xác nhận (Acceptance Testing):</w:t>
      </w:r>
      <w:r>
        <w:t xml:space="preserve"> Đảm bảo sản phẩm cuối cùng nộp cho thầy duyệt phải có đủ các chức năng đã vẽ ra ở tài liệu Usecase từ đầu kỳ.</w:t>
      </w:r>
    </w:p>
    <w:p>
      <w:pPr>
        <w:pStyle w:val="MdSpace"/>
      </w:pPr>
    </w:p>
    <w:p>
      <w:pPr>
        <w:pStyle w:val="Heading2"/>
        <w:pStyle w:val="MdHeading2"/>
      </w:pPr>
      <w:r>
        <w:t xml:space="preserve">3. Môi trường Kiểm thử (Test Environment)</w:t>
      </w:r>
    </w:p>
    <w:p>
      <w:pPr>
        <w:pStyle w:val="ListParagraph"/>
        <w:pStyle w:val="MdListItem"/>
        <w:numPr>
          <w:ilvl w:val="0"/>
          <w:numId w:val="1"/>
        </w:numPr>
      </w:pPr>
      <w:r>
        <w:rPr>
          <w:rStyle w:val="MdStrong"/>
          <w:b/>
          <w:bCs/>
        </w:rPr>
        <w:t xml:space="preserve">Thiết bị:</w:t>
      </w:r>
      <w:r>
        <w:t xml:space="preserve"> Laptop Windows 10/11 hoặc Mac OS.</w:t>
      </w:r>
    </w:p>
    <w:p>
      <w:pPr>
        <w:pStyle w:val="ListParagraph"/>
        <w:pStyle w:val="MdListItem"/>
        <w:numPr>
          <w:ilvl w:val="0"/>
          <w:numId w:val="1"/>
        </w:numPr>
      </w:pPr>
      <w:r>
        <w:rPr>
          <w:rStyle w:val="MdStrong"/>
          <w:b/>
          <w:bCs/>
        </w:rPr>
        <w:t xml:space="preserve">Trình duyệt:</w:t>
      </w:r>
      <w:r>
        <w:t xml:space="preserve"> Google Chrome (phiên bản &gt; 100) và Microsoft Edge.</w:t>
      </w:r>
    </w:p>
    <w:p>
      <w:pPr>
        <w:pStyle w:val="ListParagraph"/>
        <w:pStyle w:val="MdListItem"/>
        <w:numPr>
          <w:ilvl w:val="0"/>
          <w:numId w:val="1"/>
        </w:numPr>
      </w:pPr>
      <w:r>
        <w:rPr>
          <w:rStyle w:val="MdStrong"/>
          <w:b/>
          <w:bCs/>
        </w:rPr>
        <w:t xml:space="preserve">Mạng:</w:t>
      </w:r>
      <w:r>
        <w:t xml:space="preserve"> Đảm bảo có kết nối Internet (để mô phỏng độ trễ tải ảnh Cloudinary và gọi API).</w:t>
      </w:r>
    </w:p>
    <w:p>
      <w:pPr>
        <w:pStyle w:val="ListParagraph"/>
        <w:pStyle w:val="MdListItem"/>
        <w:numPr>
          <w:ilvl w:val="0"/>
          <w:numId w:val="1"/>
        </w:numPr>
      </w:pPr>
      <w:r>
        <w:rPr>
          <w:rStyle w:val="MdStrong"/>
          <w:b/>
          <w:bCs/>
        </w:rPr>
        <w:t xml:space="preserve">Công cụ Hỗ trợ:</w:t>
      </w:r>
      <w:r>
        <w:t xml:space="preserve"> Redux DevTools Extension (để soi luồng state của Giỏ hàng), React Developer Tools, Postman.</w:t>
      </w:r>
    </w:p>
    <w:p>
      <w:pPr>
        <w:pStyle w:val="MdSpace"/>
      </w:pPr>
    </w:p>
    <w:p>
      <w:pPr>
        <w:pStyle w:val="Heading2"/>
        <w:pStyle w:val="MdHeading2"/>
      </w:pPr>
      <w:r>
        <w:t xml:space="preserve">4. Kịch bản Kiểm thử Hệ thống (Test Cases)</w:t>
      </w:r>
    </w:p>
    <w:p>
      <w:pPr>
        <w:pStyle w:val="MdParagraph"/>
      </w:pPr>
      <w:r>
        <w:t xml:space="preserve">Dưới đây là thiết kế chi tiết các Kịch bản kiểm tra ở mức bề mặt giao diện cho các luồng nghiệp vụ quan trọng nhất. Phân chia làm 2 nhánh: </w:t>
      </w:r>
      <w:r>
        <w:rPr>
          <w:rStyle w:val="MdStrong"/>
          <w:b/>
          <w:bCs/>
        </w:rPr>
        <w:t xml:space="preserve">Happy Path</w:t>
      </w:r>
      <w:r>
        <w:t xml:space="preserve"> (Luồng đi hoàn hảo, khách điền đúng hết) và </w:t>
      </w:r>
      <w:r>
        <w:rPr>
          <w:rStyle w:val="MdStrong"/>
          <w:b/>
          <w:bCs/>
        </w:rPr>
        <w:t xml:space="preserve">Negative Path</w:t>
      </w:r>
      <w:r>
        <w:t xml:space="preserve"> (Luồng người dùng cố tình nhập sai thông tin để phá hệ thống):</w:t>
      </w:r>
    </w:p>
    <w:p>
      <w:pPr>
        <w:pStyle w:val="MdSpace"/>
      </w:pPr>
    </w:p>
    <w:p>
      <w:pPr>
        <w:pStyle w:val="Heading3"/>
        <w:pStyle w:val="MdHeading3"/>
      </w:pPr>
      <w:r>
        <w:t xml:space="preserve">4.1 Module: Xác thực Người dùng (Authentication)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Mã TC</w:t>
            </w:r>
          </w:p>
        </w:tc>
        <w:tc>
          <w:tcPr>
            <w:shd w:fill="F2F2F2"/>
            <w:vAlign w:val="center"/>
          </w:tcPr>
          <w:p>
            <w:pPr>
              <w:pStyle w:val="MdTableHeader"/>
            </w:pPr>
            <w:r>
              <w:t xml:space="preserve">Tên / Mô tả kịch bản</w:t>
            </w:r>
          </w:p>
        </w:tc>
        <w:tc>
          <w:tcPr>
            <w:shd w:fill="F2F2F2"/>
            <w:vAlign w:val="center"/>
          </w:tcPr>
          <w:p>
            <w:pPr>
              <w:pStyle w:val="MdTableHeader"/>
            </w:pPr>
            <w:r>
              <w:t xml:space="preserve">Các bước thực hiện (Steps)</w:t>
            </w:r>
          </w:p>
        </w:tc>
        <w:tc>
          <w:tcPr>
            <w:shd w:fill="F2F2F2"/>
            <w:vAlign w:val="center"/>
          </w:tcPr>
          <w:p>
            <w:pPr>
              <w:pStyle w:val="MdTableHeader"/>
            </w:pPr>
            <w:r>
              <w:t xml:space="preserve">Kết quả mong đợi (Expected)</w:t>
            </w:r>
          </w:p>
        </w:tc>
        <w:tc>
          <w:tcPr>
            <w:shd w:fill="F2F2F2"/>
            <w:vAlign w:val="center"/>
          </w:tcPr>
          <w:p>
            <w:pPr>
              <w:pStyle w:val="MdTableHeader"/>
            </w:pPr>
            <w:r>
              <w:t xml:space="preserve">Pass/Fail</w:t>
            </w:r>
          </w:p>
        </w:tc>
      </w:tr>
      <w:tr>
        <w:trPr>
          <w:cantSplit/>
        </w:trPr>
        <w:tc>
          <w:tcPr>
            <w:vAlign w:val="center"/>
          </w:tcPr>
          <w:p>
            <w:pPr>
              <w:pStyle w:val="MdTableCell"/>
            </w:pPr>
            <w:r>
              <w:rPr>
                <w:rStyle w:val="MdStrong"/>
                <w:b/>
                <w:bCs/>
              </w:rPr>
              <w:t xml:space="preserve">AUTH_01</w:t>
            </w:r>
          </w:p>
        </w:tc>
        <w:tc>
          <w:tcPr>
            <w:vAlign w:val="center"/>
          </w:tcPr>
          <w:p>
            <w:pPr>
              <w:pStyle w:val="MdTableCell"/>
            </w:pPr>
            <w:r>
              <w:t xml:space="preserve">Đăng ký tài khoản (Hợp lệ)</w:t>
            </w:r>
          </w:p>
        </w:tc>
        <w:tc>
          <w:tcPr>
            <w:vAlign w:val="center"/>
          </w:tcPr>
          <w:p>
            <w:pPr>
              <w:pStyle w:val="MdTableCell"/>
            </w:pPr>
            <w:r>
              <w:t xml:space="preserve">1. Vào trang Đăng ký.</w:t>
            </w:r>
            <w:r>
              <w:rPr>
                <w:rStyle w:val="MdTag"/>
              </w:rPr>
              <w:t xml:space="preserve">&lt;br&gt;</w:t>
            </w:r>
            <w:r>
              <w:t xml:space="preserve">2. Nhập email mới, password hợp lệ.</w:t>
            </w:r>
            <w:r>
              <w:rPr>
                <w:rStyle w:val="MdTag"/>
              </w:rPr>
              <w:t xml:space="preserve">&lt;br&gt;</w:t>
            </w:r>
            <w:r>
              <w:t xml:space="preserve">3. Bấm Submit.</w:t>
            </w:r>
          </w:p>
        </w:tc>
        <w:tc>
          <w:tcPr>
            <w:vAlign w:val="center"/>
          </w:tcPr>
          <w:p>
            <w:pPr>
              <w:pStyle w:val="MdTableCell"/>
            </w:pPr>
            <w:r>
              <w:t xml:space="preserve">Hệ thống báo thành công. Thông tin lưu xuống MongoDB (password bị hash mã hóa).</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AUTH_02</w:t>
            </w:r>
          </w:p>
        </w:tc>
        <w:tc>
          <w:tcPr>
            <w:vAlign w:val="center"/>
          </w:tcPr>
          <w:p>
            <w:pPr>
              <w:pStyle w:val="MdTableCell"/>
            </w:pPr>
            <w:r>
              <w:t xml:space="preserve">Đăng ký trùng Email</w:t>
            </w:r>
          </w:p>
        </w:tc>
        <w:tc>
          <w:tcPr>
            <w:vAlign w:val="center"/>
          </w:tcPr>
          <w:p>
            <w:pPr>
              <w:pStyle w:val="MdTableCell"/>
            </w:pPr>
            <w:r>
              <w:t xml:space="preserve">1. Nhập email đã tồn tại trong DB.</w:t>
            </w:r>
            <w:r>
              <w:rPr>
                <w:rStyle w:val="MdTag"/>
              </w:rPr>
              <w:t xml:space="preserve">&lt;br&gt;</w:t>
            </w:r>
            <w:r>
              <w:t xml:space="preserve">2. Bấm Submit.</w:t>
            </w:r>
          </w:p>
        </w:tc>
        <w:tc>
          <w:tcPr>
            <w:vAlign w:val="center"/>
          </w:tcPr>
          <w:p>
            <w:pPr>
              <w:pStyle w:val="MdTableCell"/>
            </w:pPr>
            <w:r>
              <w:t xml:space="preserve">Bật Popup/Toast báo lỗi "Email đã được sử dụng". Không tạo user mới.</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AUTH_03</w:t>
            </w:r>
          </w:p>
        </w:tc>
        <w:tc>
          <w:tcPr>
            <w:vAlign w:val="center"/>
          </w:tcPr>
          <w:p>
            <w:pPr>
              <w:pStyle w:val="MdTableCell"/>
            </w:pPr>
            <w:r>
              <w:t xml:space="preserve">Đăng nhập tài khoản</w:t>
            </w:r>
          </w:p>
        </w:tc>
        <w:tc>
          <w:tcPr>
            <w:vAlign w:val="center"/>
          </w:tcPr>
          <w:p>
            <w:pPr>
              <w:pStyle w:val="MdTableCell"/>
            </w:pPr>
            <w:r>
              <w:t xml:space="preserve">1. Nhập email và password đúng.</w:t>
            </w:r>
            <w:r>
              <w:rPr>
                <w:rStyle w:val="MdTag"/>
              </w:rPr>
              <w:t xml:space="preserve">&lt;br&gt;</w:t>
            </w:r>
            <w:r>
              <w:t xml:space="preserve">2. Bấm Đăng nhập.</w:t>
            </w:r>
          </w:p>
        </w:tc>
        <w:tc>
          <w:tcPr>
            <w:vAlign w:val="center"/>
          </w:tcPr>
          <w:p>
            <w:pPr>
              <w:pStyle w:val="MdTableCell"/>
            </w:pPr>
            <w:r>
              <w:t xml:space="preserve">Chuyển hướng về Trang chủ. Redux Auth state cập nhật AccessToken, UI đổi thành "Xin chào [Tên]".</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AUTH_04</w:t>
            </w:r>
          </w:p>
        </w:tc>
        <w:tc>
          <w:tcPr>
            <w:vAlign w:val="center"/>
          </w:tcPr>
          <w:p>
            <w:pPr>
              <w:pStyle w:val="MdTableCell"/>
            </w:pPr>
            <w:r>
              <w:t xml:space="preserve">Đăng nhập sai Pass</w:t>
            </w:r>
          </w:p>
        </w:tc>
        <w:tc>
          <w:tcPr>
            <w:vAlign w:val="center"/>
          </w:tcPr>
          <w:p>
            <w:pPr>
              <w:pStyle w:val="MdTableCell"/>
            </w:pPr>
            <w:r>
              <w:t xml:space="preserve">1. Nhập email đúng nhưng password sai.</w:t>
            </w:r>
          </w:p>
        </w:tc>
        <w:tc>
          <w:tcPr>
            <w:vAlign w:val="center"/>
          </w:tcPr>
          <w:p>
            <w:pPr>
              <w:pStyle w:val="MdTableCell"/>
            </w:pPr>
            <w:r>
              <w:t xml:space="preserve">Web báo lỗi đỏ: "Mật khẩu không chính xác". Không có JWT sinh ra.</w:t>
            </w:r>
          </w:p>
        </w:tc>
        <w:tc>
          <w:tcPr>
            <w:vAlign w:val="center"/>
          </w:tcPr>
          <w:p>
            <w:pPr>
              <w:pStyle w:val="MdTableCell"/>
            </w:pPr>
            <w:r>
              <w:t xml:space="preserve">Pass</w:t>
            </w:r>
          </w:p>
        </w:tc>
      </w:tr>
    </w:tbl>
    <w:p>
      <w:pPr>
        <w:pStyle w:val="Heading3"/>
        <w:pStyle w:val="MdHeading3"/>
      </w:pPr>
      <w:r>
        <w:t xml:space="preserve">4.2 Module: Giỏ hàng (Cart Management)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Mã TC</w:t>
            </w:r>
          </w:p>
        </w:tc>
        <w:tc>
          <w:tcPr>
            <w:shd w:fill="F2F2F2"/>
            <w:vAlign w:val="center"/>
          </w:tcPr>
          <w:p>
            <w:pPr>
              <w:pStyle w:val="MdTableHeader"/>
            </w:pPr>
            <w:r>
              <w:t xml:space="preserve">Tên / Mô tả kịch bản</w:t>
            </w:r>
          </w:p>
        </w:tc>
        <w:tc>
          <w:tcPr>
            <w:shd w:fill="F2F2F2"/>
            <w:vAlign w:val="center"/>
          </w:tcPr>
          <w:p>
            <w:pPr>
              <w:pStyle w:val="MdTableHeader"/>
            </w:pPr>
            <w:r>
              <w:t xml:space="preserve">Các bước thực hiện (Steps)</w:t>
            </w:r>
          </w:p>
        </w:tc>
        <w:tc>
          <w:tcPr>
            <w:shd w:fill="F2F2F2"/>
            <w:vAlign w:val="center"/>
          </w:tcPr>
          <w:p>
            <w:pPr>
              <w:pStyle w:val="MdTableHeader"/>
            </w:pPr>
            <w:r>
              <w:t xml:space="preserve">Kết quả mong đợi (Expected)</w:t>
            </w:r>
          </w:p>
        </w:tc>
        <w:tc>
          <w:tcPr>
            <w:shd w:fill="F2F2F2"/>
            <w:vAlign w:val="center"/>
          </w:tcPr>
          <w:p>
            <w:pPr>
              <w:pStyle w:val="MdTableHeader"/>
            </w:pPr>
            <w:r>
              <w:t xml:space="preserve">Pass/Fail</w:t>
            </w:r>
          </w:p>
        </w:tc>
      </w:tr>
      <w:tr>
        <w:trPr>
          <w:cantSplit/>
        </w:trPr>
        <w:tc>
          <w:tcPr>
            <w:vAlign w:val="center"/>
          </w:tcPr>
          <w:p>
            <w:pPr>
              <w:pStyle w:val="MdTableCell"/>
            </w:pPr>
            <w:r>
              <w:rPr>
                <w:rStyle w:val="MdStrong"/>
                <w:b/>
                <w:bCs/>
              </w:rPr>
              <w:t xml:space="preserve">CART_01</w:t>
            </w:r>
          </w:p>
        </w:tc>
        <w:tc>
          <w:tcPr>
            <w:vAlign w:val="center"/>
          </w:tcPr>
          <w:p>
            <w:pPr>
              <w:pStyle w:val="MdTableCell"/>
            </w:pPr>
            <w:r>
              <w:t xml:space="preserve">Thêm mới vào Giỏ rỗng</w:t>
            </w:r>
          </w:p>
        </w:tc>
        <w:tc>
          <w:tcPr>
            <w:vAlign w:val="center"/>
          </w:tcPr>
          <w:p>
            <w:pPr>
              <w:pStyle w:val="MdTableCell"/>
            </w:pPr>
            <w:r>
              <w:t xml:space="preserve">1. Mở chi tiết SP.</w:t>
            </w:r>
            <w:r>
              <w:rPr>
                <w:rStyle w:val="MdTag"/>
              </w:rPr>
              <w:t xml:space="preserve">&lt;br&gt;</w:t>
            </w:r>
            <w:r>
              <w:t xml:space="preserve">2. Chọn số lượng = 1, bấm "Thêm vào giỏ".</w:t>
            </w:r>
          </w:p>
        </w:tc>
        <w:tc>
          <w:tcPr>
            <w:vAlign w:val="center"/>
          </w:tcPr>
          <w:p>
            <w:pPr>
              <w:pStyle w:val="MdTableCell"/>
            </w:pPr>
            <w:r>
              <w:t xml:space="preserve">Icon Giỏ hàng Navbar nảy số "1". Thông báo thêm thành công (Redux update).</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CART_02</w:t>
            </w:r>
          </w:p>
        </w:tc>
        <w:tc>
          <w:tcPr>
            <w:vAlign w:val="center"/>
          </w:tcPr>
          <w:p>
            <w:pPr>
              <w:pStyle w:val="MdTableCell"/>
            </w:pPr>
            <w:r>
              <w:t xml:space="preserve">Thêm trùng SP đang có</w:t>
            </w:r>
          </w:p>
        </w:tc>
        <w:tc>
          <w:tcPr>
            <w:vAlign w:val="center"/>
          </w:tcPr>
          <w:p>
            <w:pPr>
              <w:pStyle w:val="MdTableCell"/>
            </w:pPr>
            <w:r>
              <w:t xml:space="preserve">1. Thêm tiếp SP A với lượng = 2 vào giỏ đang có sẵn SP A (lượng = 1).</w:t>
            </w:r>
          </w:p>
        </w:tc>
        <w:tc>
          <w:tcPr>
            <w:vAlign w:val="center"/>
          </w:tcPr>
          <w:p>
            <w:pPr>
              <w:pStyle w:val="MdTableCell"/>
            </w:pPr>
            <w:r>
              <w:t xml:space="preserve">Icon Navbar không tăng số lượng loại item. Nhưng trong chi tiết giỏ, Số lượng SP A gộp thành 3.</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CART_03</w:t>
            </w:r>
          </w:p>
        </w:tc>
        <w:tc>
          <w:tcPr>
            <w:vAlign w:val="center"/>
          </w:tcPr>
          <w:p>
            <w:pPr>
              <w:pStyle w:val="MdTableCell"/>
            </w:pPr>
            <w:r>
              <w:t xml:space="preserve">Test giới hạn tồn kho</w:t>
            </w:r>
          </w:p>
        </w:tc>
        <w:tc>
          <w:tcPr>
            <w:vAlign w:val="center"/>
          </w:tcPr>
          <w:p>
            <w:pPr>
              <w:pStyle w:val="MdTableCell"/>
            </w:pPr>
            <w:r>
              <w:t xml:space="preserve">1. Cố ý sửa input số lượng mua &gt; </w:t>
            </w:r>
            <w:r>
              <w:rPr>
                <w:rStyle w:val="MdCode"/>
                <w:u w:val="single"/>
              </w:rPr>
              <w:t xml:space="preserve">countInStock</w:t>
            </w:r>
            <w:r>
              <w:t xml:space="preserve"> của SP.</w:t>
            </w:r>
          </w:p>
        </w:tc>
        <w:tc>
          <w:tcPr>
            <w:vAlign w:val="center"/>
          </w:tcPr>
          <w:p>
            <w:pPr>
              <w:pStyle w:val="MdTableCell"/>
            </w:pPr>
            <w:r>
              <w:t xml:space="preserve">Nút "Thêm vào giỏ" bị vô hiệu hóa (Disabled) hoặc báo lỗi Không đủ hàng.</w:t>
            </w:r>
          </w:p>
        </w:tc>
        <w:tc>
          <w:tcPr>
            <w:vAlign w:val="center"/>
          </w:tcPr>
          <w:p>
            <w:pPr>
              <w:pStyle w:val="MdTableCell"/>
            </w:pPr>
            <w:r>
              <w:t xml:space="preserve">Pass</w:t>
            </w:r>
          </w:p>
        </w:tc>
      </w:tr>
    </w:tbl>
    <w:p>
      <w:pPr>
        <w:pStyle w:val="Heading3"/>
        <w:pStyle w:val="MdHeading3"/>
      </w:pPr>
      <w:r>
        <w:t xml:space="preserve">4.3 Module: Thanh toán &amp; Xử lý Đơn (Checkout Flow)</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Mã TC</w:t>
            </w:r>
          </w:p>
        </w:tc>
        <w:tc>
          <w:tcPr>
            <w:shd w:fill="F2F2F2"/>
            <w:vAlign w:val="center"/>
          </w:tcPr>
          <w:p>
            <w:pPr>
              <w:pStyle w:val="MdTableHeader"/>
            </w:pPr>
            <w:r>
              <w:t xml:space="preserve">Tên / Mô tả kịch bản</w:t>
            </w:r>
          </w:p>
        </w:tc>
        <w:tc>
          <w:tcPr>
            <w:shd w:fill="F2F2F2"/>
            <w:vAlign w:val="center"/>
          </w:tcPr>
          <w:p>
            <w:pPr>
              <w:pStyle w:val="MdTableHeader"/>
            </w:pPr>
            <w:r>
              <w:t xml:space="preserve">Các bước thực hiện (Steps)</w:t>
            </w:r>
          </w:p>
        </w:tc>
        <w:tc>
          <w:tcPr>
            <w:shd w:fill="F2F2F2"/>
            <w:vAlign w:val="center"/>
          </w:tcPr>
          <w:p>
            <w:pPr>
              <w:pStyle w:val="MdTableHeader"/>
            </w:pPr>
            <w:r>
              <w:t xml:space="preserve">Kết quả mong đợi (Expected)</w:t>
            </w:r>
          </w:p>
        </w:tc>
        <w:tc>
          <w:tcPr>
            <w:shd w:fill="F2F2F2"/>
            <w:vAlign w:val="center"/>
          </w:tcPr>
          <w:p>
            <w:pPr>
              <w:pStyle w:val="MdTableHeader"/>
            </w:pPr>
            <w:r>
              <w:t xml:space="preserve">Pass/Fail</w:t>
            </w:r>
          </w:p>
        </w:tc>
      </w:tr>
      <w:tr>
        <w:trPr>
          <w:cantSplit/>
        </w:trPr>
        <w:tc>
          <w:tcPr>
            <w:vAlign w:val="center"/>
          </w:tcPr>
          <w:p>
            <w:pPr>
              <w:pStyle w:val="MdTableCell"/>
            </w:pPr>
            <w:r>
              <w:rPr>
                <w:rStyle w:val="MdStrong"/>
                <w:b/>
                <w:bCs/>
              </w:rPr>
              <w:t xml:space="preserve">CHK_01</w:t>
            </w:r>
          </w:p>
        </w:tc>
        <w:tc>
          <w:tcPr>
            <w:vAlign w:val="center"/>
          </w:tcPr>
          <w:p>
            <w:pPr>
              <w:pStyle w:val="MdTableCell"/>
            </w:pPr>
            <w:r>
              <w:t xml:space="preserve">Đặt hàng khi chưa Đăng nhập</w:t>
            </w:r>
          </w:p>
        </w:tc>
        <w:tc>
          <w:tcPr>
            <w:vAlign w:val="center"/>
          </w:tcPr>
          <w:p>
            <w:pPr>
              <w:pStyle w:val="MdTableCell"/>
            </w:pPr>
            <w:r>
              <w:t xml:space="preserve">1. Vào Giỏ hàng.</w:t>
            </w:r>
            <w:r>
              <w:rPr>
                <w:rStyle w:val="MdTag"/>
              </w:rPr>
              <w:t xml:space="preserve">&lt;br&gt;</w:t>
            </w:r>
            <w:r>
              <w:t xml:space="preserve">2. Bấm Mua hàng.</w:t>
            </w:r>
          </w:p>
        </w:tc>
        <w:tc>
          <w:tcPr>
            <w:vAlign w:val="center"/>
          </w:tcPr>
          <w:p>
            <w:pPr>
              <w:pStyle w:val="MdTableCell"/>
            </w:pPr>
            <w:r>
              <w:t xml:space="preserve">Hệ thống bắt luồng chặn (Middleware/Route Guard), đá văng User sang trang </w:t>
            </w:r>
            <w:r>
              <w:rPr>
                <w:rStyle w:val="MdCode"/>
                <w:u w:val="single"/>
              </w:rPr>
              <w:t xml:space="preserve">/login</w:t>
            </w:r>
            <w:r>
              <w:t xml:space="preserve">.</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CHK_02</w:t>
            </w:r>
          </w:p>
        </w:tc>
        <w:tc>
          <w:tcPr>
            <w:vAlign w:val="center"/>
          </w:tcPr>
          <w:p>
            <w:pPr>
              <w:pStyle w:val="MdTableCell"/>
            </w:pPr>
            <w:r>
              <w:t xml:space="preserve">Submit Đơn hàng Thành công</w:t>
            </w:r>
          </w:p>
        </w:tc>
        <w:tc>
          <w:tcPr>
            <w:vAlign w:val="center"/>
          </w:tcPr>
          <w:p>
            <w:pPr>
              <w:pStyle w:val="MdTableCell"/>
            </w:pPr>
            <w:r>
              <w:t xml:space="preserve">1. (Đã login), Điền đủ form Địa chỉ, SĐT.</w:t>
            </w:r>
            <w:r>
              <w:rPr>
                <w:rStyle w:val="MdTag"/>
              </w:rPr>
              <w:t xml:space="preserve">&lt;br&gt;</w:t>
            </w:r>
            <w:r>
              <w:t xml:space="preserve">2. Chọn Payment = COD.</w:t>
            </w:r>
            <w:r>
              <w:rPr>
                <w:rStyle w:val="MdTag"/>
              </w:rPr>
              <w:t xml:space="preserve">&lt;br&gt;</w:t>
            </w:r>
            <w:r>
              <w:t xml:space="preserve">3. Nhấn Thanh toán.</w:t>
            </w:r>
          </w:p>
        </w:tc>
        <w:tc>
          <w:tcPr>
            <w:vAlign w:val="center"/>
          </w:tcPr>
          <w:p>
            <w:pPr>
              <w:pStyle w:val="MdTableCell"/>
            </w:pPr>
            <w:r>
              <w:t xml:space="preserve">Hiển thị màn hình "Đặt hàng thành công". API trừ </w:t>
            </w:r>
            <w:r>
              <w:rPr>
                <w:rStyle w:val="MdCode"/>
                <w:u w:val="single"/>
              </w:rPr>
              <w:t xml:space="preserve">countInStock</w:t>
            </w:r>
            <w:r>
              <w:t xml:space="preserve"> tại DB. Xóa sạch giỏ hàng ở Redux.</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CHK_03</w:t>
            </w:r>
          </w:p>
        </w:tc>
        <w:tc>
          <w:tcPr>
            <w:vAlign w:val="center"/>
          </w:tcPr>
          <w:p>
            <w:pPr>
              <w:pStyle w:val="MdTableCell"/>
            </w:pPr>
            <w:r>
              <w:t xml:space="preserve">Đơn hàng rỗng</w:t>
            </w:r>
          </w:p>
        </w:tc>
        <w:tc>
          <w:tcPr>
            <w:vAlign w:val="center"/>
          </w:tcPr>
          <w:p>
            <w:pPr>
              <w:pStyle w:val="MdTableCell"/>
            </w:pPr>
            <w:r>
              <w:t xml:space="preserve">1. Mở giỏ hàng trống.</w:t>
            </w:r>
            <w:r>
              <w:rPr>
                <w:rStyle w:val="MdTag"/>
              </w:rPr>
              <w:t xml:space="preserve">&lt;br&gt;</w:t>
            </w:r>
            <w:r>
              <w:t xml:space="preserve">2. Cố gắng tìm cách bấm Thanh toán.</w:t>
            </w:r>
          </w:p>
        </w:tc>
        <w:tc>
          <w:tcPr>
            <w:vAlign w:val="center"/>
          </w:tcPr>
          <w:p>
            <w:pPr>
              <w:pStyle w:val="MdTableCell"/>
            </w:pPr>
            <w:r>
              <w:t xml:space="preserve">Giao diện hiển thị nút Mua hàng bị mờ (Disabled) hoặc báo "Không có sản phẩm để thanh toán".</w:t>
            </w:r>
          </w:p>
        </w:tc>
        <w:tc>
          <w:tcPr>
            <w:vAlign w:val="center"/>
          </w:tcPr>
          <w:p>
            <w:pPr>
              <w:pStyle w:val="MdTableCell"/>
            </w:pPr>
            <w:r>
              <w:t xml:space="preserve">Pass</w:t>
            </w:r>
          </w:p>
        </w:tc>
      </w:tr>
    </w:tbl>
    <w:p>
      <w:pPr>
        <w:pStyle w:val="Heading3"/>
        <w:pStyle w:val="MdHeading3"/>
      </w:pPr>
      <w:r>
        <w:t xml:space="preserve">4.4 Module: Bảng điều khiển Quản trị (Admin Dashboard &amp; KPI)</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Mã TC</w:t>
            </w:r>
          </w:p>
        </w:tc>
        <w:tc>
          <w:tcPr>
            <w:shd w:fill="F2F2F2"/>
            <w:vAlign w:val="center"/>
          </w:tcPr>
          <w:p>
            <w:pPr>
              <w:pStyle w:val="MdTableHeader"/>
            </w:pPr>
            <w:r>
              <w:t xml:space="preserve">Tên / Mô tả kịch bản</w:t>
            </w:r>
          </w:p>
        </w:tc>
        <w:tc>
          <w:tcPr>
            <w:shd w:fill="F2F2F2"/>
            <w:vAlign w:val="center"/>
          </w:tcPr>
          <w:p>
            <w:pPr>
              <w:pStyle w:val="MdTableHeader"/>
            </w:pPr>
            <w:r>
              <w:t xml:space="preserve">Các bước thực hiện (Steps)</w:t>
            </w:r>
          </w:p>
        </w:tc>
        <w:tc>
          <w:tcPr>
            <w:shd w:fill="F2F2F2"/>
            <w:vAlign w:val="center"/>
          </w:tcPr>
          <w:p>
            <w:pPr>
              <w:pStyle w:val="MdTableHeader"/>
            </w:pPr>
            <w:r>
              <w:t xml:space="preserve">Kết quả mong đợi (Expected)</w:t>
            </w:r>
          </w:p>
        </w:tc>
        <w:tc>
          <w:tcPr>
            <w:shd w:fill="F2F2F2"/>
            <w:vAlign w:val="center"/>
          </w:tcPr>
          <w:p>
            <w:pPr>
              <w:pStyle w:val="MdTableHeader"/>
            </w:pPr>
            <w:r>
              <w:t xml:space="preserve">Pass/Fail</w:t>
            </w:r>
          </w:p>
        </w:tc>
      </w:tr>
      <w:tr>
        <w:trPr>
          <w:cantSplit/>
        </w:trPr>
        <w:tc>
          <w:tcPr>
            <w:vAlign w:val="center"/>
          </w:tcPr>
          <w:p>
            <w:pPr>
              <w:pStyle w:val="MdTableCell"/>
            </w:pPr>
            <w:r>
              <w:rPr>
                <w:rStyle w:val="MdStrong"/>
                <w:b/>
                <w:bCs/>
              </w:rPr>
              <w:t xml:space="preserve">ADM_01</w:t>
            </w:r>
          </w:p>
        </w:tc>
        <w:tc>
          <w:tcPr>
            <w:vAlign w:val="center"/>
          </w:tcPr>
          <w:p>
            <w:pPr>
              <w:pStyle w:val="MdTableCell"/>
            </w:pPr>
            <w:r>
              <w:t xml:space="preserve">Chặn quyền truy cập</w:t>
            </w:r>
          </w:p>
        </w:tc>
        <w:tc>
          <w:tcPr>
            <w:vAlign w:val="center"/>
          </w:tcPr>
          <w:p>
            <w:pPr>
              <w:pStyle w:val="MdTableCell"/>
            </w:pPr>
            <w:r>
              <w:t xml:space="preserve">1. Đăng nhập bằng tài khoản User thường.</w:t>
            </w:r>
            <w:r>
              <w:rPr>
                <w:rStyle w:val="MdTag"/>
              </w:rPr>
              <w:t xml:space="preserve">&lt;br&gt;</w:t>
            </w:r>
            <w:r>
              <w:t xml:space="preserve">2. Gõ tay URL </w:t>
            </w:r>
            <w:r>
              <w:rPr>
                <w:rStyle w:val="MdCode"/>
                <w:u w:val="single"/>
              </w:rPr>
              <w:t xml:space="preserve">/admin</w:t>
            </w:r>
            <w:r>
              <w:t xml:space="preserve">.</w:t>
            </w:r>
          </w:p>
        </w:tc>
        <w:tc>
          <w:tcPr>
            <w:vAlign w:val="center"/>
          </w:tcPr>
          <w:p>
            <w:pPr>
              <w:pStyle w:val="MdTableCell"/>
            </w:pPr>
            <w:r>
              <w:t xml:space="preserve">Trang trả về 403 Forbidden hoặc redirect về trang chủ kèm lỗi "Bạn không có quyền quản trị".</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ADM_02</w:t>
            </w:r>
          </w:p>
        </w:tc>
        <w:tc>
          <w:tcPr>
            <w:vAlign w:val="center"/>
          </w:tcPr>
          <w:p>
            <w:pPr>
              <w:pStyle w:val="MdTableCell"/>
            </w:pPr>
            <w:r>
              <w:t xml:space="preserve">Verify Biểu đồ Doanh thu</w:t>
            </w:r>
          </w:p>
        </w:tc>
        <w:tc>
          <w:tcPr>
            <w:vAlign w:val="center"/>
          </w:tcPr>
          <w:p>
            <w:pPr>
              <w:pStyle w:val="MdTableCell"/>
            </w:pPr>
            <w:r>
              <w:t xml:space="preserve">1. Truy cập Admin -&gt; Tab Báo Cáo.</w:t>
            </w:r>
            <w:r>
              <w:rPr>
                <w:rStyle w:val="MdTag"/>
              </w:rPr>
              <w:t xml:space="preserve">&lt;br&gt;</w:t>
            </w:r>
            <w:r>
              <w:t xml:space="preserve">2. Chọn xem "Theo Tháng".</w:t>
            </w:r>
          </w:p>
        </w:tc>
        <w:tc>
          <w:tcPr>
            <w:vAlign w:val="center"/>
          </w:tcPr>
          <w:p>
            <w:pPr>
              <w:pStyle w:val="MdTableCell"/>
            </w:pPr>
            <w:r>
              <w:t xml:space="preserve">API tổng hợp (Aggregate) chính xác số tiền các đơn </w:t>
            </w:r>
            <w:r>
              <w:rPr>
                <w:rStyle w:val="MdCode"/>
                <w:u w:val="single"/>
              </w:rPr>
              <w:t xml:space="preserve">isPaid=true</w:t>
            </w:r>
            <w:r>
              <w:t xml:space="preserve">. Recharts render hình học đúng shape.</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ADM_03</w:t>
            </w:r>
          </w:p>
        </w:tc>
        <w:tc>
          <w:tcPr>
            <w:vAlign w:val="center"/>
          </w:tcPr>
          <w:p>
            <w:pPr>
              <w:pStyle w:val="MdTableCell"/>
            </w:pPr>
            <w:r>
              <w:t xml:space="preserve">Tính năng Xuất file Excel</w:t>
            </w:r>
          </w:p>
        </w:tc>
        <w:tc>
          <w:tcPr>
            <w:vAlign w:val="center"/>
          </w:tcPr>
          <w:p>
            <w:pPr>
              <w:pStyle w:val="MdTableCell"/>
            </w:pPr>
            <w:r>
              <w:t xml:space="preserve">1. Tab Đơn hàng -&gt; Click nút "Export Excel".</w:t>
            </w:r>
          </w:p>
        </w:tc>
        <w:tc>
          <w:tcPr>
            <w:vAlign w:val="center"/>
          </w:tcPr>
          <w:p>
            <w:pPr>
              <w:pStyle w:val="MdTableCell"/>
            </w:pPr>
            <w:r>
              <w:t xml:space="preserve">Trình duyệt tự động download file </w:t>
            </w:r>
            <w:r>
              <w:rPr>
                <w:rStyle w:val="MdCode"/>
                <w:u w:val="single"/>
              </w:rPr>
              <w:t xml:space="preserve">.xlsx</w:t>
            </w:r>
            <w:r>
              <w:t xml:space="preserve"> chứa dữ liệu dạng lưới table tương ứng đơn hàng hiện tại.</w:t>
            </w:r>
          </w:p>
        </w:tc>
        <w:tc>
          <w:tcPr>
            <w:vAlign w:val="center"/>
          </w:tcPr>
          <w:p>
            <w:pPr>
              <w:pStyle w:val="MdTableCell"/>
            </w:pPr>
            <w:r>
              <w:t xml:space="preserve">Pass</w:t>
            </w:r>
          </w:p>
        </w:tc>
      </w:tr>
    </w:tbl>
    <w:p>
      <w:pPr>
        <w:pStyle w:val="MdParagraph"/>
      </w:pPr>
      <w:r>
        <w:t xml:space="preserve">| </w:t>
      </w:r>
      <w:r>
        <w:rPr>
          <w:rStyle w:val="MdStrong"/>
          <w:b/>
          <w:bCs/>
        </w:rPr>
        <w:t xml:space="preserve">ADM_03</w:t>
      </w:r>
      <w:r>
        <w:t xml:space="preserve"> | Tính năng Xuất file Excel | 1. Tab Đơn hàng -&gt; Click nút "Export Excel". | Trình duyệt tự động download file </w:t>
      </w:r>
      <w:r>
        <w:rPr>
          <w:rStyle w:val="MdCode"/>
          <w:u w:val="single"/>
        </w:rPr>
        <w:t xml:space="preserve">.xlsx</w:t>
      </w:r>
      <w:r>
        <w:t xml:space="preserve"> chứa dữ liệu dạng lưới table tương ứng đơn hàng hiện tại. | Pass |</w:t>
      </w:r>
    </w:p>
    <w:p>
      <w:pPr>
        <w:pStyle w:val="MdSpace"/>
      </w:pPr>
    </w:p>
    <w:p>
      <w:pPr>
        <w:pStyle w:val="Heading2"/>
        <w:pStyle w:val="MdHeading2"/>
      </w:pPr>
      <w:r>
        <w:t xml:space="preserve">5. Quản lý Dữ liệu Kiểm thử (Test Data Management)</w:t>
      </w:r>
    </w:p>
    <w:p>
      <w:pPr>
        <w:pStyle w:val="MdParagraph"/>
      </w:pPr>
      <w:r>
        <w:t xml:space="preserve">Để các kịch bản test diễn ra trơn tru mà không cần tốn hàng giờ đồng hồ ngồi gõ tay tạo từng tài khoản hay từng sản phẩm, dự án đã xây dựng riêng hệ thống bơm dữ liệu tự động:</w:t>
      </w:r>
    </w:p>
    <w:p>
      <w:pPr>
        <w:pStyle w:val="MdSpace"/>
      </w:pPr>
    </w:p>
    <w:p>
      <w:pPr>
        <w:pStyle w:val="ListParagraph"/>
        <w:pStyle w:val="MdListItem"/>
        <w:numPr>
          <w:ilvl w:val="0"/>
          <w:numId w:val="1"/>
        </w:numPr>
      </w:pPr>
      <w:r>
        <w:rPr>
          <w:rStyle w:val="MdStrong"/>
          <w:b/>
          <w:bCs/>
        </w:rPr>
        <w:t xml:space="preserve">Bơm dữ liệu mồi (Database Seeding):</w:t>
      </w:r>
      <w:r>
        <w:t xml:space="preserve"> Đội ngũ đã viết sẵn một kịch bản code tên là </w:t>
      </w:r>
      <w:r>
        <w:rPr>
          <w:rStyle w:val="MdCode"/>
          <w:u w:val="single"/>
        </w:rPr>
        <w:t xml:space="preserve">seedData.js</w:t>
      </w:r>
      <w:r>
        <w:t xml:space="preserve">. Chỉ cần 1 cú click chuột, kịch bản này sẽ tự động "gieo hạt" vào MongoDB 20 người dùng, 50 mặt hàng đa dạng và 100 đơn hàng ảo phân bố trải đều về mặt thời gian xuyên suốt năm. Nhờ vậy mới có cái hiển thị ra để xem biểu đồ Doanh thu (Dashboard).</w:t>
      </w:r>
    </w:p>
    <w:p>
      <w:pPr>
        <w:pStyle w:val="ListParagraph"/>
        <w:pStyle w:val="MdListItem"/>
        <w:numPr>
          <w:ilvl w:val="0"/>
          <w:numId w:val="1"/>
        </w:numPr>
      </w:pPr>
      <w:r>
        <w:rPr>
          <w:rStyle w:val="MdStrong"/>
          <w:b/>
          <w:bCs/>
        </w:rPr>
        <w:t xml:space="preserve">Dữ liệu mồi giả (Mock Data tĩnh):</w:t>
      </w:r>
      <w:r>
        <w:t xml:space="preserve"> Ở Frontend (React), khi Backend rớt mạng, để lập trình viên không bị gián đoạn thiết kế giao diện, nhóm dùng một tệp </w:t>
      </w:r>
      <w:r>
        <w:rPr>
          <w:rStyle w:val="MdCode"/>
          <w:u w:val="single"/>
        </w:rPr>
        <w:t xml:space="preserve">[{"ten": "Áo gió", "gia": 5000}]</w:t>
      </w:r>
      <w:r>
        <w:t xml:space="preserve"> giả lập dưới dạng tĩnh. Đây coi như một hình nộm để thử nghiệm mặt chữ có bị vỡ form hay không.</w:t>
      </w:r>
    </w:p>
    <w:p>
      <w:pPr>
        <w:pStyle w:val="ListParagraph"/>
        <w:pStyle w:val="MdListItem"/>
        <w:numPr>
          <w:ilvl w:val="0"/>
          <w:numId w:val="1"/>
        </w:numPr>
      </w:pPr>
      <w:r>
        <w:rPr>
          <w:rStyle w:val="MdStrong"/>
          <w:b/>
          <w:bCs/>
        </w:rPr>
        <w:t xml:space="preserve">Che giấu khuôn mặt (Data Anonymization):</w:t>
      </w:r>
      <w:r>
        <w:t xml:space="preserve"> Đối với các quy trình Export dữ liệu ra file Excel phục vụ việc kiểm thử công khai (như cho thầy giáo chấm trên TV), các thông tin nhạy cảm của khách như </w:t>
      </w:r>
      <w:r>
        <w:rPr>
          <w:rStyle w:val="MdCode"/>
          <w:u w:val="single"/>
        </w:rPr>
        <w:t xml:space="preserve">Số điện thoại</w:t>
      </w:r>
      <w:r>
        <w:t xml:space="preserve"> hay </w:t>
      </w:r>
      <w:r>
        <w:rPr>
          <w:rStyle w:val="MdCode"/>
          <w:u w:val="single"/>
        </w:rPr>
        <w:t xml:space="preserve">Mật khẩu băm</w:t>
      </w:r>
      <w:r>
        <w:t xml:space="preserve"> đã được cắt bớt hoặc hiển thị dấu sao </w:t>
      </w:r>
      <w:r>
        <w:rPr>
          <w:rStyle w:val="MdCode"/>
          <w:u w:val="single"/>
        </w:rPr>
        <w:t xml:space="preserve">****</w:t>
      </w:r>
      <w:r>
        <w:t xml:space="preserve"> để mô phỏng tính trung thực bảo vệ quyền riêng tư người dùng.</w:t>
      </w:r>
    </w:p>
    <w:p>
      <w:pPr>
        <w:pStyle w:val="MdSpace"/>
      </w:pPr>
    </w:p>
    <w:p>
      <w:pPr>
        <w:pStyle w:val="Heading2"/>
        <w:pStyle w:val="MdHeading2"/>
      </w:pPr>
      <w:r>
        <w:t xml:space="preserve">6. Kiểm thử An ninh &amp; Khả năng chịu tải (Security &amp; Performance Test)</w:t>
      </w:r>
    </w:p>
    <w:p>
      <w:pPr>
        <w:pStyle w:val="MdParagraph"/>
      </w:pPr>
      <w:r>
        <w:t xml:space="preserve">Nhằm đảm bảo dự án không chỉ có giao diện đẹp, dùng đúng chức năng mà còn phải "sống khỏe" trước những kẻ phá hoại trên Internet, nhóm bổ sung các kịch bản kiểm tra sức bền cấp cao sau:</w:t>
      </w:r>
    </w:p>
    <w:p>
      <w:pPr>
        <w:pStyle w:val="MdSpace"/>
      </w:pPr>
    </w:p>
    <w:p>
      <w:pPr>
        <w:pStyle w:val="Heading3"/>
        <w:pStyle w:val="MdHeading3"/>
      </w:pPr>
      <w:r>
        <w:t xml:space="preserve">6.1 Kiểm thử An toàn bảo mật (Security Testing)</w:t>
      </w:r>
    </w:p>
    <w:p>
      <w:pPr>
        <w:pStyle w:val="ListParagraph"/>
        <w:pStyle w:val="MdListItem"/>
        <w:numPr>
          <w:ilvl w:val="0"/>
          <w:numId w:val="1"/>
        </w:numPr>
      </w:pPr>
      <w:r>
        <w:rPr>
          <w:rStyle w:val="MdStrong"/>
          <w:b/>
          <w:bCs/>
        </w:rPr>
        <w:t xml:space="preserve">Mô phỏng Hack Cơ sở dữ liệu (NoSQL Injection):</w:t>
      </w:r>
      <w:r>
        <w:t xml:space="preserve"> Cố ý gõ các đoạn mã lệnh ngoằn ngoèo lạ lẫm </w:t>
      </w:r>
      <w:r>
        <w:rPr>
          <w:rStyle w:val="MdCode"/>
          <w:u w:val="single"/>
        </w:rPr>
        <w:t xml:space="preserve">{$gt: ""}</w:t>
      </w:r>
      <w:r>
        <w:t xml:space="preserve"> vào ô Đăng nhập thay vì tên thật nhằm lừa máy chủ mở khóa cửa.</w:t>
      </w:r>
    </w:p>
    <w:p>
      <w:pPr>
        <w:pStyle w:val="ListParagraph"/>
        <w:pStyle w:val="MdListItem"/>
        <w:numPr>
          <w:ilvl w:val="1"/>
          <w:numId w:val="1"/>
        </w:numPr>
      </w:pPr>
      <w:r>
        <w:rPr>
          <w:rStyle w:val="MdEm"/>
          <w:i/>
          <w:iCs/>
        </w:rPr>
        <w:t xml:space="preserve">Kết quả mong đợi:</w:t>
      </w:r>
      <w:r>
        <w:t xml:space="preserve"> Lớp lá chắn Mongoose chặn đứng, báo lỗi "Sai định dạng". Hệ thống miễn nhiễm.</w:t>
      </w:r>
    </w:p>
    <w:p>
      <w:pPr>
        <w:pStyle w:val="ListParagraph"/>
        <w:pStyle w:val="MdListItem"/>
        <w:numPr>
          <w:ilvl w:val="0"/>
          <w:numId w:val="1"/>
        </w:numPr>
      </w:pPr>
      <w:r>
        <w:rPr>
          <w:rStyle w:val="MdStrong"/>
          <w:b/>
          <w:bCs/>
        </w:rPr>
        <w:t xml:space="preserve">Mô phỏng Nhúng mã độc (Biến XSS):</w:t>
      </w:r>
      <w:r>
        <w:t xml:space="preserve"> Giả danh khách đánh giá xấu, gõ nguyên 1 đoạn virus </w:t>
      </w:r>
      <w:r>
        <w:rPr>
          <w:rStyle w:val="MdCode"/>
          <w:u w:val="single"/>
        </w:rPr>
        <w:t xml:space="preserve">&lt;script&gt;ăn cắp mật khẩu&lt;/script&gt;</w:t>
      </w:r>
      <w:r>
        <w:t xml:space="preserve"> vào khung Bình luận sản phẩm.</w:t>
      </w:r>
    </w:p>
    <w:p>
      <w:pPr>
        <w:pStyle w:val="ListParagraph"/>
        <w:pStyle w:val="MdListItem"/>
        <w:numPr>
          <w:ilvl w:val="1"/>
          <w:numId w:val="1"/>
        </w:numPr>
      </w:pPr>
      <w:r>
        <w:rPr>
          <w:rStyle w:val="MdEm"/>
          <w:i/>
          <w:iCs/>
        </w:rPr>
        <w:t xml:space="preserve">Kết quả mong đợi:</w:t>
      </w:r>
      <w:r>
        <w:t xml:space="preserve"> Khung giao diện ReactJS tự động biến mọi mã độc thành chữ viết vô hại thông thường. Không có chuyện lây lan virus chéo sang máy người dùng khác.</w:t>
      </w:r>
    </w:p>
    <w:p>
      <w:pPr>
        <w:pStyle w:val="MdSpace"/>
      </w:pPr>
    </w:p>
    <w:p>
      <w:pPr>
        <w:pStyle w:val="Heading3"/>
        <w:pStyle w:val="MdHeading3"/>
      </w:pPr>
      <w:r>
        <w:t xml:space="preserve">6.2 Kiểm thử Chống đánh sập web (DOS/DDoS Shield)</w:t>
      </w:r>
    </w:p>
    <w:p>
      <w:pPr>
        <w:pStyle w:val="ListParagraph"/>
        <w:pStyle w:val="MdListItem"/>
        <w:numPr>
          <w:ilvl w:val="0"/>
          <w:numId w:val="1"/>
        </w:numPr>
      </w:pPr>
      <w:r>
        <w:rPr>
          <w:rStyle w:val="MdStrong"/>
          <w:b/>
          <w:bCs/>
        </w:rPr>
        <w:t xml:space="preserve">Mô phỏng bị đối thủ chơi xấu (Tấn công từ chối dịch vụ):</w:t>
      </w:r>
      <w:r>
        <w:t xml:space="preserve"> Dùng phần mềm máy tính (Bot) tự động F5 phím tải lại màn hình Trang chủ 10.000 lần trong 1 giây nhằm làm cháy nổ Ram của Máy chủ dẫn tới treo web.</w:t>
      </w:r>
    </w:p>
    <w:p>
      <w:pPr>
        <w:pStyle w:val="ListParagraph"/>
        <w:pStyle w:val="MdListItem"/>
        <w:numPr>
          <w:ilvl w:val="1"/>
          <w:numId w:val="1"/>
        </w:numPr>
      </w:pPr>
      <w:r>
        <w:rPr>
          <w:rStyle w:val="MdEm"/>
          <w:i/>
          <w:iCs/>
        </w:rPr>
        <w:t xml:space="preserve">Kết quả mong đợi:</w:t>
      </w:r>
      <w:r>
        <w:t xml:space="preserve"> Nhờ lớp giáp bảo vệ </w:t>
      </w:r>
      <w:r>
        <w:rPr>
          <w:rStyle w:val="MdCode"/>
          <w:u w:val="single"/>
        </w:rPr>
        <w:t xml:space="preserve">express-rate-limit</w:t>
      </w:r>
      <w:r>
        <w:t xml:space="preserve"> tự động ghi nhớ địa chỉ mạng nhà đối tượng, nếu bấm quá 100 lần trong 15 phút thì ngay lập tức Khóa mõm địa chỉ IP đó, hiển thị màn hình báo trắng: </w:t>
      </w:r>
      <w:r>
        <w:rPr>
          <w:rStyle w:val="MdStrong"/>
          <w:b/>
          <w:bCs/>
        </w:rPr>
        <w:t xml:space="preserve">Lỗi 429 - Dừng lại, bạn đang thao tác quá nhanh</w:t>
      </w:r>
      <w:r>
        <w:t xml:space="preserve">. Cứu sống máy chủ.</w:t>
      </w:r>
    </w:p>
    <w:p>
      <w:pPr>
        <w:pStyle w:val="MdSpace"/>
      </w:pPr>
    </w:p>
    <w:p>
      <w:pPr>
        <w:pStyle w:val="Heading3"/>
        <w:pStyle w:val="MdHeading3"/>
      </w:pPr>
      <w:r>
        <w:t xml:space="preserve">6.3 Kiểm thử Áp lực đám đông (Stress / Load Testing)</w:t>
      </w:r>
    </w:p>
    <w:p>
      <w:pPr>
        <w:pStyle w:val="ListParagraph"/>
        <w:pStyle w:val="MdListItem"/>
        <w:numPr>
          <w:ilvl w:val="0"/>
          <w:numId w:val="1"/>
        </w:numPr>
      </w:pPr>
      <w:r>
        <w:rPr>
          <w:rStyle w:val="MdStrong"/>
          <w:b/>
          <w:bCs/>
        </w:rPr>
        <w:t xml:space="preserve">Mô phỏng Săn Sale Ngày Vàng (11/11):</w:t>
      </w:r>
      <w:r>
        <w:t xml:space="preserve"> Sử dụng công cụ giả lập sinh ra cùng lúc 500 khách ảo và hẹn giờ để họ cùng "bấm nút Bấm thanh toán" tranh nhau mua 1 thỏi son ở chính xác cùng 1 tích tắc.</w:t>
      </w:r>
    </w:p>
    <w:p>
      <w:pPr>
        <w:pStyle w:val="ListParagraph"/>
        <w:pStyle w:val="MdListItem"/>
        <w:numPr>
          <w:ilvl w:val="1"/>
          <w:numId w:val="1"/>
        </w:numPr>
      </w:pPr>
      <w:r>
        <w:rPr>
          <w:rStyle w:val="MdEm"/>
          <w:i/>
          <w:iCs/>
        </w:rPr>
        <w:t xml:space="preserve">Kết quả mong đợi:</w:t>
      </w:r>
      <w:r>
        <w:t xml:space="preserve"> Kho xử lý của MongoDB phải tự động bắt mọi người "Xếp hàng mua" (Transaction Lock), xử lý trót lọt không để xảy ra tình cảnh Đếm tồn kho bị âm (1 thỏi son bán cho 2 người). Tốc độ đợi quay vòng phản hồi (Response time) cao nhất không quá 2 đến 3 giây để khách không cảm thấy nặng nề bực bội.</w:t>
      </w:r>
    </w:p>
    <w:p>
      <w:pPr>
        <w:pStyle w:val="MdSpace"/>
      </w:pPr>
    </w:p>
    <w:p>
      <w:pPr>
        <w:pStyle w:val="Heading2"/>
        <w:pStyle w:val="MdHeading2"/>
      </w:pPr>
      <w:r>
        <w:t xml:space="preserve">7. Kết luận &amp; Đánh giá mức độ hoàn thiện</w:t>
      </w:r>
    </w:p>
    <w:p>
      <w:pPr>
        <w:pStyle w:val="MdParagraph"/>
      </w:pPr>
      <w:r>
        <w:t xml:space="preserve">Hệ thống trải qua chu trình kiểm tra với độ bao phủ (Coverage - tỉ lệ % đoạn code được test thử) tốt trên các luồng nghiệp vụ xương sống. Các ngoại lệ (Edge Cases - trường hợp hy hữu nhất) đã được kiểm soát bởi các hàng rào chặn ở màn hình nhập liệu (cấm ký tự đặc biệt, báo đỏ nếu quên @ trong email). Kể cả khi khách vượt qua được thì hệ thống lõi vẫn có lớp Màng lọc chặn lại. Dự án đạt độ ổn định rất cao để báo cáo nghiệm thu (Phiên bản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2026-03-04T03:40:53.936Z</dcterms:created>
  <dcterms:modified xsi:type="dcterms:W3CDTF">2026-03-04T03:40:53.936Z</dcterms:modified>
</cp:coreProperties>
</file>

<file path=docProps/custom.xml><?xml version="1.0" encoding="utf-8"?>
<Properties xmlns="http://schemas.openxmlformats.org/officeDocument/2006/custom-properties" xmlns:vt="http://schemas.openxmlformats.org/officeDocument/2006/docPropsVTypes"/>
</file>