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40"/>
          <w:szCs w:val="40"/>
        </w:rPr>
      </w:pPr>
      <w:bookmarkStart w:colFirst="0" w:colLast="0" w:name="_8dbrf72jwwm5" w:id="0"/>
      <w:bookmarkEnd w:id="0"/>
      <w:hyperlink r:id="rId6">
        <w:r w:rsidDel="00000000" w:rsidR="00000000" w:rsidRPr="00000000">
          <w:rPr>
            <w:rFonts w:ascii="Times New Roman" w:cs="Times New Roman" w:eastAsia="Times New Roman" w:hAnsi="Times New Roman"/>
            <w:b w:val="1"/>
            <w:bCs w:val="1"/>
            <w:color w:val="1155cc"/>
            <w:sz w:val="40"/>
            <w:szCs w:val="40"/>
            <w:u w:val="single"/>
            <w:rtl w:val="0"/>
          </w:rPr>
          <w:t xml:space="preserve">link bài đã fix</w:t>
        </w:r>
      </w:hyperlink>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40"/>
          <w:szCs w:val="40"/>
        </w:rPr>
      </w:pPr>
      <w:bookmarkStart w:colFirst="0" w:colLast="0" w:name="_vt0d8ea623b4" w:id="1"/>
      <w:bookmarkEnd w:id="1"/>
      <w:r w:rsidDel="00000000" w:rsidR="00000000" w:rsidRPr="00000000">
        <w:rPr>
          <w:rFonts w:ascii="Times New Roman" w:cs="Times New Roman" w:eastAsia="Times New Roman" w:hAnsi="Times New Roman"/>
          <w:b w:val="1"/>
          <w:bCs w:val="1"/>
          <w:sz w:val="40"/>
          <w:szCs w:val="40"/>
          <w:rtl w:val="0"/>
        </w:rPr>
        <w:t xml:space="preserve">CHƯƠNG 1</w:t>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b w:val="1"/>
          <w:bCs w:val="1"/>
          <w:sz w:val="40"/>
          <w:szCs w:val="40"/>
        </w:rPr>
      </w:pPr>
      <w:bookmarkStart w:colFirst="0" w:colLast="0" w:name="_aqrw7cthrtdr" w:id="2"/>
      <w:bookmarkEnd w:id="2"/>
      <w:r w:rsidDel="00000000" w:rsidR="00000000" w:rsidRPr="00000000">
        <w:rPr>
          <w:rFonts w:ascii="Times New Roman" w:cs="Times New Roman" w:eastAsia="Times New Roman" w:hAnsi="Times New Roman"/>
          <w:b w:val="1"/>
          <w:bCs w:val="1"/>
          <w:sz w:val="40"/>
          <w:szCs w:val="40"/>
          <w:rtl w:val="0"/>
        </w:rPr>
        <w:t xml:space="preserve">KHỞI ĐỘNG DỰ ÁN &amp; PHÂN TÍCH BÀI TOÁN</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pStyle w:val="Heading1"/>
        <w:rPr/>
      </w:pPr>
      <w:bookmarkStart w:colFirst="0" w:colLast="0" w:name="_gvfl9dq92tgy" w:id="3"/>
      <w:bookmarkEnd w:id="3"/>
      <w:r w:rsidDel="00000000" w:rsidR="00000000" w:rsidRPr="00000000">
        <w:rPr>
          <w:rFonts w:ascii="Times New Roman" w:cs="Times New Roman" w:eastAsia="Times New Roman" w:hAnsi="Times New Roman"/>
          <w:b w:val="1"/>
          <w:bCs w:val="1"/>
          <w:rtl w:val="0"/>
        </w:rPr>
        <w:t xml:space="preserve">1.  Giới thiệu đề tài</w:t>
      </w: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bối cảnh chuyển đổi số và tốc độ đô thị hóa ngày càng phát triển, nhu cầu quản lý căn hộ và căn hộ dịch vụ một cách hiệu quả, minh bạch đang trở nên cần thiết. Các phương pháp quản lý truyền thống bằng sổ sách hoặc thao tác thủ công thường gặp nhiều hạn chế như khó kiểm soát thông tin, mất nhiều thời gian xử lý và thiếu tính đồng bộ trong quá trình vận hành. Vì vậy, việc xây dựng một hệ thống quản lý căn hộ ứng dụng công nghệ thông tin là giải pháp phù hợp nhằm nâng cao hiệu quả quản lý và tối ưu quy trình vận hành. </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đó, xu hướng ký gửi và cho thuê bất động sản hiện nay ngày càng phổ biến, đặc biệt tại các khu đô thị và khu vực có nhu cầu lưu trú cao. Nhiều chủ sở hữu căn hộ lựa chọn hình thức ký gửi cho các đơn vị quản lý trung gian nhằm giảm tải công việc vận hành, đồng thời nâng cao hiệu quả khai thác và tối ưu doanh thu cho thuê. Điều này đặt ra yêu cầu cần có một hệ thống quản lý tập trung, hỗ trợ theo dõi thông tin căn hộ, khách thuê, hợp đồng và tình trạng vận hành một cách thuận tiện và chính xác.</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các yêu cầu về quản lý và vận hành, vấn đề an toàn thông tin và bảo mật dữ liệu khách hàng cũng ngày càng được chú trọng. Hệ thống cần đảm bảo khả năng lưu trữ, quản lý và xử lý dữ liệu một cách an toàn, hạn chế rủi ro rò rỉ thông tin, đồng thời hỗ trợ phân quyền và kiểm soát truy cập phù hợp đối với từng đối tượng sử dụng.</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những lý do trên, đề tài thiết kế và triển khai chương trình quản lý căn hộ dịch vụ là cần thiết và có ý nghĩa thực tiễn cao. Đề tài không chỉ giúp củng cố kiến thức chuyên môn về phát triển và vận hành hệ thống thông tin mà còn phản ánh sơ bộ các quy trình và kỹ thuật quản lý đang được áp dụng trong thực tế hiện nay.</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b w:val="1"/>
          <w:bCs w:val="1"/>
          <w:sz w:val="34"/>
          <w:szCs w:val="34"/>
        </w:rPr>
      </w:pPr>
      <w:bookmarkStart w:colFirst="0" w:colLast="0" w:name="_k48d0x289355" w:id="4"/>
      <w:bookmarkEnd w:id="4"/>
      <w:r w:rsidDel="00000000" w:rsidR="00000000" w:rsidRPr="00000000">
        <w:rPr>
          <w:rFonts w:ascii="Times New Roman" w:cs="Times New Roman" w:eastAsia="Times New Roman" w:hAnsi="Times New Roman"/>
          <w:b w:val="1"/>
          <w:bCs w:val="1"/>
          <w:sz w:val="34"/>
          <w:szCs w:val="34"/>
          <w:rtl w:val="0"/>
        </w:rPr>
        <w:t xml:space="preserve">2. PHẠM VI &amp; MỤC TIÊU HỆ THỐNG</w:t>
      </w:r>
    </w:p>
    <w:p w:rsidR="00000000" w:rsidDel="00000000" w:rsidP="00000000" w:rsidRDefault="00000000" w:rsidRPr="00000000" w14:paraId="0000000F">
      <w:pPr>
        <w:pStyle w:val="Heading2"/>
        <w:ind w:left="0" w:firstLine="0"/>
        <w:rPr>
          <w:rFonts w:ascii="Times New Roman" w:cs="Times New Roman" w:eastAsia="Times New Roman" w:hAnsi="Times New Roman"/>
          <w:b w:val="1"/>
          <w:bCs w:val="1"/>
          <w:sz w:val="30"/>
          <w:szCs w:val="30"/>
        </w:rPr>
      </w:pPr>
      <w:bookmarkStart w:colFirst="0" w:colLast="0" w:name="_lrb4vq8xvtm8" w:id="5"/>
      <w:bookmarkEnd w:id="5"/>
      <w:r w:rsidDel="00000000" w:rsidR="00000000" w:rsidRPr="00000000">
        <w:rPr>
          <w:rFonts w:ascii="Times New Roman" w:cs="Times New Roman" w:eastAsia="Times New Roman" w:hAnsi="Times New Roman"/>
          <w:b w:val="1"/>
          <w:bCs w:val="1"/>
          <w:sz w:val="30"/>
          <w:szCs w:val="30"/>
          <w:rtl w:val="0"/>
        </w:rPr>
        <w:t xml:space="preserve">2.1. PHẠM VI</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quản lý căn hộ dịch vụ được xác lập phạm vi triển khai nhằm tập trung vào các quy trình vận hành cốt lõi, phù hợp với mô hình kinh doanh vừa và lớn. Việc xác định rõ giới hạn giúp hệ thống đảm bảo tính khả thi trong phát triển và đáp ứng chính xác nhu cầu thực tế của người dùng </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được thiết kế tối ưu cho các mô hình kinh doanh lưu trú vừa và lớn, bao gồm:</w:t>
      </w:r>
    </w:p>
    <w:p w:rsidR="00000000" w:rsidDel="00000000" w:rsidP="00000000" w:rsidRDefault="00000000" w:rsidRPr="00000000" w14:paraId="00000012">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hình:</w:t>
      </w:r>
      <w:r w:rsidDel="00000000" w:rsidR="00000000" w:rsidRPr="00000000">
        <w:rPr>
          <w:rFonts w:ascii="Times New Roman" w:cs="Times New Roman" w:eastAsia="Times New Roman" w:hAnsi="Times New Roman"/>
          <w:sz w:val="26"/>
          <w:szCs w:val="26"/>
          <w:rtl w:val="0"/>
        </w:rPr>
        <w:t xml:space="preserve"> Chung cư mini, căn hộ dịch vụ (Serviced Apartment), hoặc homestay cho thuê.</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mô:</w:t>
      </w:r>
      <w:r w:rsidDel="00000000" w:rsidR="00000000" w:rsidRPr="00000000">
        <w:rPr>
          <w:rFonts w:ascii="Times New Roman" w:cs="Times New Roman" w:eastAsia="Times New Roman" w:hAnsi="Times New Roman"/>
          <w:sz w:val="26"/>
          <w:szCs w:val="26"/>
          <w:rtl w:val="0"/>
        </w:rPr>
        <w:t xml:space="preserve"> vừa và lớn.</w:t>
      </w:r>
    </w:p>
    <w:p w:rsidR="00000000" w:rsidDel="00000000" w:rsidP="00000000" w:rsidRDefault="00000000" w:rsidRPr="00000000" w14:paraId="00000014">
      <w:pPr>
        <w:numPr>
          <w:ilvl w:val="0"/>
          <w:numId w:val="3"/>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mục tiêu:</w:t>
      </w:r>
      <w:r w:rsidDel="00000000" w:rsidR="00000000" w:rsidRPr="00000000">
        <w:rPr>
          <w:rFonts w:ascii="Times New Roman" w:cs="Times New Roman" w:eastAsia="Times New Roman" w:hAnsi="Times New Roman"/>
          <w:sz w:val="26"/>
          <w:szCs w:val="26"/>
          <w:rtl w:val="0"/>
        </w:rPr>
        <w:t xml:space="preserve"> Các cá nhân kinh doanh hoặc đơn vị quản lý vận hành cần một công cụ quản lý tập trung và minh bạch.</w:t>
      </w:r>
    </w:p>
    <w:p w:rsidR="00000000" w:rsidDel="00000000" w:rsidP="00000000" w:rsidRDefault="00000000" w:rsidRPr="00000000" w14:paraId="0000001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giải quyết các nghiệp vụ cốt lõi trong quy trình vận hành căn hộ dịch vụ:</w:t>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mục lưu trú:</w:t>
      </w:r>
      <w:r w:rsidDel="00000000" w:rsidR="00000000" w:rsidRPr="00000000">
        <w:rPr>
          <w:rFonts w:ascii="Times New Roman" w:cs="Times New Roman" w:eastAsia="Times New Roman" w:hAnsi="Times New Roman"/>
          <w:sz w:val="26"/>
          <w:szCs w:val="26"/>
          <w:rtl w:val="0"/>
        </w:rPr>
        <w:t xml:space="preserve"> Lưu trữ thông tin chi tiết từng căn hộ, theo dõi trạng thái phòng thời gian thực (Trống, Đang ở, Đang dọn dẹp).</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vận hành Booking:</w:t>
      </w:r>
      <w:r w:rsidDel="00000000" w:rsidR="00000000" w:rsidRPr="00000000">
        <w:rPr>
          <w:rFonts w:ascii="Times New Roman" w:cs="Times New Roman" w:eastAsia="Times New Roman" w:hAnsi="Times New Roman"/>
          <w:sz w:val="26"/>
          <w:szCs w:val="26"/>
          <w:rtl w:val="0"/>
        </w:rPr>
        <w:t xml:space="preserve"> Tiếp nhận thông tin đặt phòng, quản lý lịch trình Check-in/Check-out, theo dõi tình trạng thu tiền đặt cọc và hợp đồng thuê.</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lưu trú &amp; An ninh:</w:t>
      </w:r>
      <w:r w:rsidDel="00000000" w:rsidR="00000000" w:rsidRPr="00000000">
        <w:rPr>
          <w:rFonts w:ascii="Times New Roman" w:cs="Times New Roman" w:eastAsia="Times New Roman" w:hAnsi="Times New Roman"/>
          <w:sz w:val="26"/>
          <w:szCs w:val="26"/>
          <w:rtl w:val="0"/>
        </w:rPr>
        <w:t xml:space="preserve"> Lưu trữ thông tin định danh khách hàng (Hình ảnh CCCD/Passport) nhằm hỗ trợ công tác khai báo tạm trú và quản lý nhân khẩu.</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dịch vụ &amp; Chỉ số vận hành:</w:t>
      </w:r>
      <w:r w:rsidDel="00000000" w:rsidR="00000000" w:rsidRPr="00000000">
        <w:rPr>
          <w:rFonts w:ascii="Times New Roman" w:cs="Times New Roman" w:eastAsia="Times New Roman" w:hAnsi="Times New Roman"/>
          <w:sz w:val="26"/>
          <w:szCs w:val="26"/>
          <w:rtl w:val="0"/>
        </w:rPr>
        <w:t xml:space="preserve"> Theo dõi và chốt chỉ số điện, nước định kỳ; quản lý các phí dịch vụ cộng thêm (vệ sinh, giặt ủi, phí quản lý) phát sinh trong quá trình lưu trú.</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vệ sinh &amp; Bảo trì:</w:t>
      </w:r>
      <w:r w:rsidDel="00000000" w:rsidR="00000000" w:rsidRPr="00000000">
        <w:rPr>
          <w:rFonts w:ascii="Times New Roman" w:cs="Times New Roman" w:eastAsia="Times New Roman" w:hAnsi="Times New Roman"/>
          <w:sz w:val="26"/>
          <w:szCs w:val="26"/>
          <w:rtl w:val="0"/>
        </w:rPr>
        <w:t xml:space="preserve"> Hệ thống tích hợp theo dõi lịch dọn dẹp định kỳ và quy trình làm phòng ngay sau khi khách Check-out để đảm bảo phòng luôn sẵn sàng đón khách mới.</w:t>
      </w:r>
    </w:p>
    <w:p w:rsidR="00000000" w:rsidDel="00000000" w:rsidP="00000000" w:rsidRDefault="00000000" w:rsidRPr="00000000" w14:paraId="0000001B">
      <w:pPr>
        <w:numPr>
          <w:ilvl w:val="0"/>
          <w:numId w:val="1"/>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toán &amp; Báo cáo:</w:t>
      </w:r>
      <w:r w:rsidDel="00000000" w:rsidR="00000000" w:rsidRPr="00000000">
        <w:rPr>
          <w:rFonts w:ascii="Times New Roman" w:cs="Times New Roman" w:eastAsia="Times New Roman" w:hAnsi="Times New Roman"/>
          <w:sz w:val="26"/>
          <w:szCs w:val="26"/>
          <w:rtl w:val="0"/>
        </w:rPr>
        <w:t xml:space="preserve"> Tự động tính toán chi phí, xuất hóa đơn/biên lai điện tử và tổng hợp báo cáo doanh thu chi tiết theo từng căn hộ hoặc theo mốc thời gian (tháng/quý).</w:t>
      </w:r>
    </w:p>
    <w:p w:rsidR="00000000" w:rsidDel="00000000" w:rsidP="00000000" w:rsidRDefault="00000000" w:rsidRPr="00000000" w14:paraId="0000001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tập trung vào tính hiệu quả của nghiệp vụ quản lý, hệ thống hiện tại chưa bao gồm:</w:t>
      </w:r>
    </w:p>
    <w:p w:rsidR="00000000" w:rsidDel="00000000" w:rsidP="00000000" w:rsidRDefault="00000000" w:rsidRPr="00000000" w14:paraId="0000001D">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(App) riêng biệt dành cho khách thuê để tự thực hiện yêu cầu dịch vụ hoặc thanh toán trực tuyến.</w:t>
      </w:r>
    </w:p>
    <w:p w:rsidR="00000000" w:rsidDel="00000000" w:rsidP="00000000" w:rsidRDefault="00000000" w:rsidRPr="00000000" w14:paraId="0000001E">
      <w:pPr>
        <w:numPr>
          <w:ilvl w:val="0"/>
          <w:numId w:val="4"/>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tích hợp trực tiếp với các kênh phân phối toàn cầu (OTA) như Agoda, Booking.com... (thông tin được cập nhật thủ công vào hệ thống).</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pStyle w:val="Heading2"/>
        <w:rPr>
          <w:rFonts w:ascii="Times New Roman" w:cs="Times New Roman" w:eastAsia="Times New Roman" w:hAnsi="Times New Roman"/>
          <w:b w:val="1"/>
          <w:bCs w:val="1"/>
          <w:sz w:val="30"/>
          <w:szCs w:val="30"/>
        </w:rPr>
      </w:pPr>
      <w:bookmarkStart w:colFirst="0" w:colLast="0" w:name="_jvshb1yfiw25" w:id="6"/>
      <w:bookmarkEnd w:id="6"/>
      <w:r w:rsidDel="00000000" w:rsidR="00000000" w:rsidRPr="00000000">
        <w:rPr>
          <w:rFonts w:ascii="Times New Roman" w:cs="Times New Roman" w:eastAsia="Times New Roman" w:hAnsi="Times New Roman"/>
          <w:b w:val="1"/>
          <w:bCs w:val="1"/>
          <w:sz w:val="30"/>
          <w:szCs w:val="30"/>
          <w:rtl w:val="0"/>
        </w:rPr>
        <w:t xml:space="preserve">2.2. MỤC TIÊU HỆ THỐNG</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căn hộ dịch vụ (Airbnb) được xây dựng nhằm hỗ trợ quản lý thông tin căn hộ, khách hàng và quá trình đặt thuê một cách hiệu quả, nhanh chóng và chính xác. Hệ thống hướng đến việc nâng cao trải nghiệm khách hàng, tối ưu quy trình quản lý </w:t>
      </w:r>
    </w:p>
    <w:p w:rsidR="00000000" w:rsidDel="00000000" w:rsidP="00000000" w:rsidRDefault="00000000" w:rsidRPr="00000000" w14:paraId="00000023">
      <w:pPr>
        <w:numPr>
          <w:ilvl w:val="0"/>
          <w:numId w:val="2"/>
        </w:numPr>
        <w:spacing w:after="20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Quản lý danh mục căn hộ theo loại căn hộ, mã căn, giá thuê, tiện nghi và trạng thái hoạt động (còn trống / đã đặt / đang bảo trì / ngừng cho thuê ).</w:t>
      </w:r>
    </w:p>
    <w:p w:rsidR="00000000" w:rsidDel="00000000" w:rsidP="00000000" w:rsidRDefault="00000000" w:rsidRPr="00000000" w14:paraId="00000024">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Cho phép khách hàng tìm kiếm, đặt, sửa và hủy đặt căn hộ; hệ thống tự động kiểm tra lịch đặt để tránh trùng thời gian thuê.</w:t>
      </w:r>
    </w:p>
    <w:p w:rsidR="00000000" w:rsidDel="00000000" w:rsidP="00000000" w:rsidRDefault="00000000" w:rsidRPr="00000000" w14:paraId="00000025">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Hỗ trợ quy trình check-in và check-out nhanh chóng; tự động cập nhật trạng thái căn hộ sau mỗi giao dịch.</w:t>
      </w:r>
    </w:p>
    <w:p w:rsidR="00000000" w:rsidDel="00000000" w:rsidP="00000000" w:rsidRDefault="00000000" w:rsidRPr="00000000" w14:paraId="00000026">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Ghi nhận và quản lý các dịch vụ bổ sung của khách thuê (dọn phòng, giặt ủi,... ) vào tổng hóa đơn.</w:t>
      </w:r>
    </w:p>
    <w:p w:rsidR="00000000" w:rsidDel="00000000" w:rsidP="00000000" w:rsidRDefault="00000000" w:rsidRPr="00000000" w14:paraId="00000027">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và quản lý hóa đơn điện tử cho khách hàng; hỗ trợ nhiều phương thức thanh toán như tiền mặt, chuyển khoản, ví điện tử và thẻ ngân hàng.</w:t>
      </w:r>
    </w:p>
    <w:p w:rsidR="00000000" w:rsidDel="00000000" w:rsidP="00000000" w:rsidRDefault="00000000" w:rsidRPr="00000000" w14:paraId="00000028">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Lưu trữ thông tin khách hàng, lịch sử thuê căn hộ và phân loại khách hàng thân thiết để nhận ưu đãi (sinh nhật, ngày lễ,...)</w:t>
      </w:r>
    </w:p>
    <w:p w:rsidR="00000000" w:rsidDel="00000000" w:rsidP="00000000" w:rsidRDefault="00000000" w:rsidRPr="00000000" w14:paraId="00000029">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Cung cấp chức năng đánh giá và phản hồi chất lượng căn hộ nhằm nâng cao trải nghiệm người dùng và cải thiện dịch vụ.</w:t>
      </w:r>
    </w:p>
    <w:p w:rsidR="00000000" w:rsidDel="00000000" w:rsidP="00000000" w:rsidRDefault="00000000" w:rsidRPr="00000000" w14:paraId="0000002A">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Hỗ trợ quản lý lịch thuê căn hộ theo ngày, tuần, tháng; giúp nhân viên dễ dàng theo dõi tình trạng sử dụng căn hộ.</w:t>
      </w:r>
    </w:p>
    <w:p w:rsidR="00000000" w:rsidDel="00000000" w:rsidP="00000000" w:rsidRDefault="00000000" w:rsidRPr="00000000" w14:paraId="0000002B">
      <w:pPr>
        <w:numPr>
          <w:ilvl w:val="0"/>
          <w:numId w:val="2"/>
        </w:numPr>
        <w:spacing w:after="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Cung cấp báo cáo thống kê doanh thu, tỷ lệ đặt phòng và hiệu suất hoạt động của căn hộ theo ngày, tháng và năm cho chủ sở hữu.</w:t>
      </w:r>
    </w:p>
    <w:p w:rsidR="00000000" w:rsidDel="00000000" w:rsidP="00000000" w:rsidRDefault="00000000" w:rsidRPr="00000000" w14:paraId="0000002C">
      <w:pPr>
        <w:numPr>
          <w:ilvl w:val="0"/>
          <w:numId w:val="2"/>
        </w:numPr>
        <w:spacing w:after="20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Đảm bảo bảo mật thông tin khách hàng và dữ liệu giao dịch; phân quyền người dùng cho quản trị viên, nhân viên và khách hàng.</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b w:val="1"/>
          <w:bCs w:val="1"/>
          <w:sz w:val="34"/>
          <w:szCs w:val="34"/>
        </w:rPr>
      </w:pPr>
      <w:bookmarkStart w:colFirst="0" w:colLast="0" w:name="_45w83sso5csl" w:id="7"/>
      <w:bookmarkEnd w:id="7"/>
      <w:r w:rsidDel="00000000" w:rsidR="00000000" w:rsidRPr="00000000">
        <w:rPr>
          <w:rFonts w:ascii="Times New Roman" w:cs="Times New Roman" w:eastAsia="Times New Roman" w:hAnsi="Times New Roman"/>
          <w:b w:val="1"/>
          <w:bCs w:val="1"/>
          <w:sz w:val="34"/>
          <w:szCs w:val="34"/>
          <w:rtl w:val="0"/>
        </w:rPr>
        <w:t xml:space="preserve">3. DANH SÁCH STAKEHOLDERS </w:t>
      </w:r>
    </w:p>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tl w:val="0"/>
        </w:rPr>
      </w:r>
    </w:p>
    <w:tbl>
      <w:tblPr>
        <w:tblStyle w:val="Table1"/>
        <w:tblpPr w:leftFromText="180" w:rightFromText="180" w:topFromText="180" w:bottomFromText="180" w:vertAnchor="text" w:horzAnchor="text" w:tblpX="-1110" w:tblpY="0"/>
        <w:tblW w:w="1161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460"/>
        <w:gridCol w:w="3750"/>
        <w:gridCol w:w="4680"/>
        <w:tblGridChange w:id="0">
          <w:tblGrid>
            <w:gridCol w:w="720"/>
            <w:gridCol w:w="2460"/>
            <w:gridCol w:w="3750"/>
            <w:gridCol w:w="4680"/>
          </w:tblGrid>
        </w:tblGridChange>
      </w:tblGrid>
      <w:tr>
        <w:trPr>
          <w:cantSplit w:val="0"/>
          <w:tblHeader w:val="0"/>
        </w:trPr>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Stakeholders</w:t>
            </w:r>
          </w:p>
        </w:tc>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trò</w:t>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Nhu cầu/ Tác động</w:t>
            </w:r>
          </w:p>
        </w:tc>
      </w:tr>
      <w:tr>
        <w:trPr>
          <w:cantSplit w:val="0"/>
          <w:trHeight w:val="1478.90625" w:hRule="atLeast"/>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Khách hàng</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thuê và sử dụng dịch vụ</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tình trạng phòng trống, quản lý doanh thu, thiết lập giá phòng, quản lý hợp đồng và giám sát hoạt động của nhân viên/bên thứ 3.</w:t>
            </w:r>
          </w:p>
        </w:tc>
      </w:tr>
      <w:tr>
        <w:trPr>
          <w:cantSplit w:val="0"/>
          <w:trHeight w:val="1292.9296875" w:hRule="atLeast"/>
          <w:tblHeader w:val="0"/>
        </w:trPr>
        <w:tc>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trị viên hệ thống</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duy trì và hỗ trợ hệ thống kỹ thuật</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thông tin phòng (vị trí, diện tích, giá), đặt phòng trực tuyến, thanh toán linh hoạt và phản hồi chất lượng dịch vụ.</w:t>
            </w:r>
          </w:p>
        </w:tc>
      </w:tr>
      <w:tr>
        <w:trPr>
          <w:cantSplit w:val="0"/>
          <w:trHeight w:val="1307.9296875" w:hRule="atLeast"/>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nhà</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sở hữu và vận hành căn hộ</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người dùng, bảo mật dữ liệu, cấu hình hệ thống, khắc phục sự cố kỹ thuật và đảm bảo hệ thống vận hành 24/7.</w:t>
            </w:r>
          </w:p>
        </w:tc>
      </w:tr>
      <w:tr>
        <w:trPr>
          <w:cantSplit w:val="0"/>
          <w:trHeight w:val="1367.9296875" w:hRule="atLeast"/>
          <w:tblHeader w:val="0"/>
        </w:trPr>
        <w:tc>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vận hành</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dọn dẹp và bảo trì căn hộ</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danh sách phòng cần dọn, cập nhật trạng thái phòng (đã dọn/đang sửa) để chủ nhà và khách hàng nắm bắt kịp thời.</w:t>
            </w:r>
          </w:p>
        </w:tc>
      </w:tr>
    </w:tbl>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rPr>
      </w:pPr>
      <w:bookmarkStart w:colFirst="0" w:colLast="0" w:name="_7lccgemkb28b" w:id="8"/>
      <w:bookmarkEnd w:id="8"/>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rPr>
      </w:pPr>
      <w:bookmarkStart w:colFirst="0" w:colLast="0" w:name="_hdfgshysw3bm" w:id="9"/>
      <w:bookmarkEnd w:id="9"/>
      <w:r w:rsidDel="00000000" w:rsidR="00000000" w:rsidRPr="00000000">
        <w:rPr>
          <w:rFonts w:ascii="Times New Roman" w:cs="Times New Roman" w:eastAsia="Times New Roman" w:hAnsi="Times New Roman"/>
          <w:b w:val="1"/>
          <w:bCs w:val="1"/>
          <w:sz w:val="34"/>
          <w:szCs w:val="34"/>
          <w:rtl w:val="0"/>
        </w:rPr>
        <w:t xml:space="preserve">4. CÁC CHỨC NĂNG MONG MUỐN</w:t>
      </w:r>
      <w:r w:rsidDel="00000000" w:rsidR="00000000" w:rsidRPr="00000000">
        <w:rPr>
          <w:rFonts w:ascii="Times New Roman" w:cs="Times New Roman" w:eastAsia="Times New Roman" w:hAnsi="Times New Roman"/>
          <w:rtl w:val="0"/>
        </w:rPr>
        <w:br w:type="textWrapping"/>
      </w:r>
    </w:p>
    <w:tbl>
      <w:tblPr>
        <w:tblStyle w:val="Table2"/>
        <w:tblW w:w="1152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155"/>
        <w:gridCol w:w="5955"/>
        <w:tblGridChange w:id="0">
          <w:tblGrid>
            <w:gridCol w:w="1410"/>
            <w:gridCol w:w="415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86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lý đặt 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khách hàng đặt phòng, hủy phòng, chỉnh sửa thông tin đặt phòng và kiểm tra phòng còn trống. </w:t>
            </w:r>
          </w:p>
        </w:tc>
      </w:tr>
      <w:tr>
        <w:trPr>
          <w:cantSplit w:val="0"/>
          <w:trHeight w:val="97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phòng và loại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phòng, loại phòng, giá phòng, trạng thái phòng và tiện nghi đi kèm.</w:t>
            </w:r>
          </w:p>
        </w:tc>
      </w:tr>
      <w:tr>
        <w:trPr>
          <w:cantSplit w:val="0"/>
          <w:trHeight w:val="9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và Check-out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quy trình nhận phòng, trả phòng và cập nhật trạng thái phòng theo thời gian thực.</w:t>
            </w:r>
          </w:p>
        </w:tc>
      </w:tr>
      <w:tr>
        <w:trPr>
          <w:cantSplit w:val="0"/>
          <w:trHeight w:val="8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dịch vụ bổ 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dịch vụ phát sinh như ăn uống, giặt ủi, spa, thuê xe và tính phí dịch vụ.</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thông tin khách hàng, lịch sử đặt phòng và hỗ trợ chăm sóc khách hàng cơ bản.</w:t>
            </w:r>
          </w:p>
        </w:tc>
      </w:tr>
      <w:tr>
        <w:trPr>
          <w:cantSplit w:val="0"/>
          <w:trHeight w:val="95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và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doanh thu, số lượng phòng đã đặt, công suất sử dụng phòng và hiệu quả hoạt động của khách sạn. </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phản hồi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khách hàng đánh giá dịch vụ và gửi phản hồi sau khi sử dụng. </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lưu và bảo mật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sao lưu dữ liệu, phân quyền truy cập và bảo vệ thông tin khách hàng.</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đa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 dụng hệ thống bằng nhiều ngôn ngữ khác nhau. </w:t>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xjOddn3K8ouE-iprYcKJ9_R25upQ5qo/edit?usp=sharing&amp;ouid=11433821195849593393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