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Calibri" w:hAnsi="Calibri" w:cs="Calibri"/>
          <w:b/>
          <w:sz w:val="28"/>
          <w:szCs w:val="28"/>
          <w:lang w:val="en-US"/>
        </w:rPr>
      </w:pPr>
      <w:r>
        <w:rPr>
          <w:rFonts w:hint="default" w:ascii="Calibri" w:hAnsi="Calibri" w:cs="Calibri"/>
          <w:b/>
          <w:sz w:val="28"/>
          <w:szCs w:val="28"/>
          <w:rtl w:val="0"/>
        </w:rPr>
        <w:t>MSSV:</w:t>
      </w:r>
      <w:r>
        <w:rPr>
          <w:rFonts w:hint="default" w:ascii="Calibri" w:hAnsi="Calibri" w:cs="Calibri"/>
          <w:b/>
          <w:sz w:val="28"/>
          <w:szCs w:val="28"/>
          <w:rtl w:val="0"/>
          <w:lang w:val="en-US"/>
        </w:rPr>
        <w:t xml:space="preserve"> HE151461</w:t>
      </w:r>
      <w:r>
        <w:rPr>
          <w:rFonts w:hint="default" w:ascii="Calibri" w:hAnsi="Calibri" w:cs="Calibri"/>
          <w:b/>
          <w:sz w:val="28"/>
          <w:szCs w:val="28"/>
          <w:lang w:val="en-US"/>
        </w:rPr>
        <w:t xml:space="preserve"> - Trần Ngọc Anh</w:t>
      </w:r>
    </w:p>
    <w:p>
      <w:pPr>
        <w:jc w:val="both"/>
        <w:rPr>
          <w:rFonts w:hint="default" w:ascii="Calibri" w:hAnsi="Calibri" w:cs="Calibri"/>
          <w:b/>
          <w:sz w:val="24"/>
          <w:szCs w:val="24"/>
          <w:rtl w:val="0"/>
        </w:rPr>
      </w:pPr>
      <w:r>
        <w:rPr>
          <w:rFonts w:hint="default" w:ascii="Calibri" w:hAnsi="Calibri" w:cs="Calibri"/>
          <w:b/>
          <w:sz w:val="24"/>
          <w:szCs w:val="24"/>
          <w:rtl w:val="0"/>
        </w:rPr>
        <w:t>Q1: Difference between FAT and NTFS File System?</w:t>
      </w:r>
    </w:p>
    <w:tbl>
      <w:tblPr>
        <w:tblW w:w="8502" w:type="dxa"/>
        <w:tblInd w:w="9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CECE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78"/>
        <w:gridCol w:w="3045"/>
        <w:gridCol w:w="27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CECEC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6" w:afterAutospacing="0"/>
              <w:ind w:left="0" w:right="0"/>
              <w:jc w:val="center"/>
              <w:textAlignment w:val="baseline"/>
              <w:rPr>
                <w:rFonts w:hint="default" w:ascii="Calibri" w:hAnsi="Calibri" w:cs="Calibri"/>
                <w:color w:val="000000"/>
                <w:sz w:val="24"/>
                <w:szCs w:val="24"/>
                <w:lang w:val="en-US"/>
              </w:rPr>
            </w:pPr>
            <w:bookmarkStart w:id="0" w:name="_GoBack"/>
            <w:r>
              <w:rPr>
                <w:rFonts w:hint="default" w:ascii="Calibri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Difference</w:t>
            </w:r>
            <w:bookmarkEnd w:id="0"/>
          </w:p>
        </w:tc>
        <w:tc>
          <w:tcPr>
            <w:tcW w:w="3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6" w:afterAutospacing="0"/>
              <w:ind w:left="0" w:right="0"/>
              <w:jc w:val="center"/>
              <w:textAlignment w:val="baseline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14"/>
                <w:rFonts w:hint="default" w:ascii="Calibri" w:hAnsi="Calibri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vertAlign w:val="baseline"/>
              </w:rPr>
              <w:t>NTFS</w:t>
            </w:r>
          </w:p>
        </w:tc>
        <w:tc>
          <w:tcPr>
            <w:tcW w:w="2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6" w:afterAutospacing="0"/>
              <w:ind w:left="0" w:right="0"/>
              <w:jc w:val="center"/>
              <w:textAlignment w:val="baseline"/>
              <w:rPr>
                <w:rFonts w:hint="default" w:ascii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FAT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CECEC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6" w:afterAutospacing="0"/>
              <w:ind w:left="0" w:right="0"/>
              <w:jc w:val="center"/>
              <w:textAlignment w:val="baseline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vertAlign w:val="baseline"/>
              </w:rPr>
              <w:t>Acronym</w:t>
            </w:r>
          </w:p>
        </w:tc>
        <w:tc>
          <w:tcPr>
            <w:tcW w:w="3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6" w:afterAutospacing="0"/>
              <w:ind w:left="0" w:right="0"/>
              <w:jc w:val="center"/>
              <w:textAlignment w:val="baseline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vertAlign w:val="baseline"/>
              </w:rPr>
              <w:t>The term NTFS stands for ‘New Technology File System’.</w:t>
            </w:r>
          </w:p>
        </w:tc>
        <w:tc>
          <w:tcPr>
            <w:tcW w:w="2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6" w:afterAutospacing="0"/>
              <w:ind w:left="0" w:right="0"/>
              <w:jc w:val="center"/>
              <w:textAlignment w:val="baseline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vertAlign w:val="baseline"/>
              </w:rPr>
              <w:t>The term FAT is an acronym for</w:t>
            </w: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vertAlign w:val="baseline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vertAlign w:val="baseline"/>
              </w:rPr>
              <w:t xml:space="preserve">‘File </w:t>
            </w: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A</w:t>
            </w: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vertAlign w:val="baseline"/>
              </w:rPr>
              <w:t>llocation Table’.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CECEC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6" w:afterAutospacing="0"/>
              <w:ind w:left="0" w:right="0"/>
              <w:jc w:val="center"/>
              <w:textAlignment w:val="baseline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vertAlign w:val="baseline"/>
              </w:rPr>
              <w:t>Security</w:t>
            </w:r>
          </w:p>
        </w:tc>
        <w:tc>
          <w:tcPr>
            <w:tcW w:w="3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6" w:afterAutospacing="0"/>
              <w:ind w:left="0" w:right="0"/>
              <w:jc w:val="center"/>
              <w:textAlignment w:val="baseline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vertAlign w:val="baseline"/>
              </w:rPr>
              <w:t>It provides complete security to files and folders in the system.</w:t>
            </w:r>
          </w:p>
        </w:tc>
        <w:tc>
          <w:tcPr>
            <w:tcW w:w="2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6" w:afterAutospacing="0"/>
              <w:ind w:left="0" w:right="0"/>
              <w:jc w:val="center"/>
              <w:textAlignment w:val="baseline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vertAlign w:val="baseline"/>
              </w:rPr>
              <w:t>There is no security of files and folders in the system.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6" w:afterAutospacing="0"/>
              <w:ind w:left="0" w:right="0"/>
              <w:jc w:val="center"/>
              <w:textAlignment w:val="baseline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vertAlign w:val="baseline"/>
              </w:rPr>
              <w:t>Activity Log</w:t>
            </w:r>
          </w:p>
        </w:tc>
        <w:tc>
          <w:tcPr>
            <w:tcW w:w="3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6" w:afterAutospacing="0"/>
              <w:ind w:left="0" w:right="0"/>
              <w:jc w:val="center"/>
              <w:textAlignment w:val="baseline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vertAlign w:val="baseline"/>
              </w:rPr>
              <w:t>In case of any failure, the files and folders can be easily restored.</w:t>
            </w:r>
          </w:p>
        </w:tc>
        <w:tc>
          <w:tcPr>
            <w:tcW w:w="2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6" w:afterAutospacing="0"/>
              <w:ind w:left="0" w:right="0"/>
              <w:jc w:val="center"/>
              <w:textAlignment w:val="baseline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vertAlign w:val="baseline"/>
              </w:rPr>
              <w:t>In case of any failure, the files and folders are not recovered or restored.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6" w:afterAutospacing="0"/>
              <w:ind w:left="0" w:right="0"/>
              <w:jc w:val="center"/>
              <w:textAlignment w:val="baseline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vertAlign w:val="baseline"/>
              </w:rPr>
              <w:t>File Compression</w:t>
            </w:r>
          </w:p>
        </w:tc>
        <w:tc>
          <w:tcPr>
            <w:tcW w:w="3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6" w:afterAutospacing="0"/>
              <w:ind w:left="0" w:right="0"/>
              <w:jc w:val="center"/>
              <w:textAlignment w:val="baseline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vertAlign w:val="baseline"/>
              </w:rPr>
              <w:t>It supports flexible per file compression.</w:t>
            </w:r>
          </w:p>
        </w:tc>
        <w:tc>
          <w:tcPr>
            <w:tcW w:w="2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6" w:afterAutospacing="0"/>
              <w:ind w:left="0" w:right="0"/>
              <w:jc w:val="center"/>
              <w:textAlignment w:val="baseline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vertAlign w:val="baseline"/>
              </w:rPr>
              <w:t>No such compression is supported.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CECEC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6" w:afterAutospacing="0"/>
              <w:ind w:left="0" w:right="0"/>
              <w:jc w:val="center"/>
              <w:textAlignment w:val="baseline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vertAlign w:val="baseline"/>
              </w:rPr>
              <w:t>File Size</w:t>
            </w:r>
          </w:p>
        </w:tc>
        <w:tc>
          <w:tcPr>
            <w:tcW w:w="3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6" w:afterAutospacing="0"/>
              <w:ind w:left="0" w:right="0"/>
              <w:jc w:val="center"/>
              <w:textAlignment w:val="baseline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vertAlign w:val="baseline"/>
              </w:rPr>
              <w:t>It can be 4GB to 64 GB</w:t>
            </w:r>
          </w:p>
        </w:tc>
        <w:tc>
          <w:tcPr>
            <w:tcW w:w="2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6" w:afterAutospacing="0"/>
              <w:ind w:left="0" w:right="0"/>
              <w:jc w:val="center"/>
              <w:textAlignment w:val="baseline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vertAlign w:val="baseline"/>
              </w:rPr>
              <w:t>It is 4GB Max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CECEC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6" w:afterAutospacing="0"/>
              <w:ind w:left="0" w:right="0"/>
              <w:jc w:val="center"/>
              <w:textAlignment w:val="baseline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vertAlign w:val="baseline"/>
              </w:rPr>
              <w:t>OS Compatibility</w:t>
            </w:r>
          </w:p>
        </w:tc>
        <w:tc>
          <w:tcPr>
            <w:tcW w:w="3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6" w:afterAutospacing="0"/>
              <w:ind w:left="0" w:right="0"/>
              <w:jc w:val="center"/>
              <w:textAlignment w:val="baseline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vertAlign w:val="baseline"/>
              </w:rPr>
              <w:t>It only allows accessing on the recognized platforms, on a running computer.</w:t>
            </w:r>
          </w:p>
        </w:tc>
        <w:tc>
          <w:tcPr>
            <w:tcW w:w="2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6" w:afterAutospacing="0"/>
              <w:ind w:left="0" w:right="0"/>
              <w:jc w:val="center"/>
              <w:textAlignment w:val="baseline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vertAlign w:val="baseline"/>
              </w:rPr>
              <w:t>It allows the accessing of files when the computer running on other or different platforms.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CECEC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6" w:afterAutospacing="0"/>
              <w:ind w:left="0" w:right="0"/>
              <w:jc w:val="center"/>
              <w:textAlignment w:val="baseline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vertAlign w:val="baseline"/>
              </w:rPr>
              <w:t>Data sharing</w:t>
            </w:r>
          </w:p>
        </w:tc>
        <w:tc>
          <w:tcPr>
            <w:tcW w:w="3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6" w:afterAutospacing="0"/>
              <w:ind w:left="0" w:right="0"/>
              <w:jc w:val="center"/>
              <w:textAlignment w:val="baseline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vertAlign w:val="baseline"/>
              </w:rPr>
              <w:t>It does not allow sharing data between the operating systems.</w:t>
            </w:r>
          </w:p>
        </w:tc>
        <w:tc>
          <w:tcPr>
            <w:tcW w:w="2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6" w:afterAutospacing="0"/>
              <w:ind w:left="0" w:right="0"/>
              <w:jc w:val="center"/>
              <w:textAlignment w:val="baseline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vertAlign w:val="baseline"/>
              </w:rPr>
              <w:t>It allows sharing data between the operating systems.</w:t>
            </w:r>
          </w:p>
        </w:tc>
      </w:tr>
    </w:tbl>
    <w:p>
      <w:pPr>
        <w:jc w:val="both"/>
        <w:rPr>
          <w:rFonts w:hint="default" w:ascii="Calibri" w:hAnsi="Calibri" w:cs="Calibri"/>
          <w:b/>
          <w:sz w:val="24"/>
          <w:szCs w:val="24"/>
          <w:rtl w:val="0"/>
        </w:rPr>
      </w:pPr>
    </w:p>
    <w:p>
      <w:pPr>
        <w:jc w:val="both"/>
        <w:rPr>
          <w:rFonts w:hint="default" w:ascii="Calibri" w:hAnsi="Calibri" w:cs="Calibri"/>
          <w:b/>
          <w:sz w:val="24"/>
          <w:szCs w:val="24"/>
        </w:rPr>
      </w:pPr>
      <w:r>
        <w:rPr>
          <w:rFonts w:hint="default" w:ascii="Calibri" w:hAnsi="Calibri" w:cs="Calibri"/>
          <w:b/>
          <w:sz w:val="24"/>
          <w:szCs w:val="24"/>
          <w:rtl w:val="0"/>
        </w:rPr>
        <w:t>Q2: Search a CVE about Windows 10 and fill the table.</w:t>
      </w:r>
    </w:p>
    <w:tbl>
      <w:tblPr>
        <w:tblStyle w:val="18"/>
        <w:tblW w:w="8511" w:type="dxa"/>
        <w:tblInd w:w="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57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pPr>
              <w:spacing w:after="0" w:line="240" w:lineRule="auto"/>
              <w:jc w:val="center"/>
              <w:rPr>
                <w:rFonts w:hint="default" w:ascii="Calibri" w:hAnsi="Calibri" w:cs="Calibri"/>
                <w:b w:val="0"/>
                <w:bCs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sz w:val="24"/>
                <w:szCs w:val="24"/>
                <w:rtl w:val="0"/>
              </w:rPr>
              <w:t>CVE_ID</w:t>
            </w:r>
          </w:p>
        </w:tc>
        <w:tc>
          <w:tcPr>
            <w:tcW w:w="5779" w:type="dxa"/>
          </w:tcPr>
          <w:p>
            <w:pPr>
              <w:spacing w:after="0" w:line="240" w:lineRule="auto"/>
              <w:jc w:val="center"/>
              <w:rPr>
                <w:rFonts w:hint="default" w:ascii="Calibri" w:hAnsi="Calibri" w:cs="Calibri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b w:val="0"/>
                <w:bCs/>
                <w:sz w:val="24"/>
                <w:szCs w:val="24"/>
                <w:lang w:val="en-US"/>
              </w:rPr>
              <w:t>CVE-2020-16968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2732" w:type="dxa"/>
          </w:tcPr>
          <w:p>
            <w:pPr>
              <w:spacing w:after="0" w:line="240" w:lineRule="auto"/>
              <w:ind w:firstLine="720" w:firstLineChars="300"/>
              <w:jc w:val="both"/>
              <w:rPr>
                <w:rFonts w:hint="default" w:ascii="Calibri" w:hAnsi="Calibri" w:cs="Calibri"/>
                <w:b w:val="0"/>
                <w:bCs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sz w:val="24"/>
                <w:szCs w:val="24"/>
                <w:rtl w:val="0"/>
              </w:rPr>
              <w:t>Description</w:t>
            </w:r>
          </w:p>
        </w:tc>
        <w:tc>
          <w:tcPr>
            <w:tcW w:w="5779" w:type="dxa"/>
          </w:tcPr>
          <w:p>
            <w:pPr>
              <w:spacing w:after="0" w:line="240" w:lineRule="auto"/>
              <w:jc w:val="both"/>
              <w:rPr>
                <w:rFonts w:hint="default" w:ascii="Calibri" w:hAnsi="Calibri" w:cs="Calibri"/>
                <w:b w:val="0"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auto"/>
              </w:rPr>
              <w:t>A remote code execution vulnerability exists when the Windows Camera Codec Pack improperly handles objects in memory, aka 'Windows Camera Codec Pack Remote Code Execution Vulnerability'.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pPr>
              <w:spacing w:after="0" w:line="240" w:lineRule="auto"/>
              <w:jc w:val="center"/>
              <w:rPr>
                <w:rFonts w:hint="default" w:ascii="Calibri" w:hAnsi="Calibri" w:cs="Calibri"/>
                <w:b w:val="0"/>
                <w:bCs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sz w:val="24"/>
                <w:szCs w:val="24"/>
                <w:rtl w:val="0"/>
              </w:rPr>
              <w:t>Link</w:t>
            </w:r>
          </w:p>
        </w:tc>
        <w:tc>
          <w:tcPr>
            <w:tcW w:w="5779" w:type="dxa"/>
          </w:tcPr>
          <w:p>
            <w:pPr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sz w:val="24"/>
                <w:szCs w:val="24"/>
              </w:rPr>
              <w:t>https://www.cvedetails.com/cve/CVE-2020-16968/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pPr>
              <w:spacing w:after="0" w:line="240" w:lineRule="auto"/>
              <w:jc w:val="center"/>
              <w:rPr>
                <w:rFonts w:hint="default" w:ascii="Calibri" w:hAnsi="Calibri" w:cs="Calibri"/>
                <w:b w:val="0"/>
                <w:bCs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sz w:val="24"/>
                <w:szCs w:val="24"/>
                <w:rtl w:val="0"/>
              </w:rPr>
              <w:t>CVSS</w:t>
            </w:r>
          </w:p>
        </w:tc>
        <w:tc>
          <w:tcPr>
            <w:tcW w:w="5779" w:type="dxa"/>
          </w:tcPr>
          <w:p>
            <w:pPr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b w:val="0"/>
                <w:bCs/>
                <w:sz w:val="24"/>
                <w:szCs w:val="24"/>
                <w:lang w:val="en-US"/>
              </w:rPr>
              <w:t>9.3/10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pPr>
              <w:spacing w:after="0" w:line="240" w:lineRule="auto"/>
              <w:jc w:val="center"/>
              <w:rPr>
                <w:rFonts w:hint="default" w:ascii="Calibri" w:hAnsi="Calibri" w:cs="Calibri"/>
                <w:b w:val="0"/>
                <w:bCs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sz w:val="24"/>
                <w:szCs w:val="24"/>
                <w:rtl w:val="0"/>
              </w:rPr>
              <w:t>Metasploit</w:t>
            </w:r>
            <w:r>
              <w:rPr>
                <w:rFonts w:hint="default" w:ascii="Calibri" w:hAnsi="Calibri" w:cs="Calibri"/>
                <w:b w:val="0"/>
                <w:bCs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b w:val="0"/>
                <w:bCs/>
                <w:sz w:val="24"/>
                <w:szCs w:val="24"/>
                <w:rtl w:val="0"/>
              </w:rPr>
              <w:t>Modules Related (Optional)</w:t>
            </w:r>
          </w:p>
        </w:tc>
        <w:tc>
          <w:tcPr>
            <w:tcW w:w="5779" w:type="dxa"/>
          </w:tcPr>
          <w:p>
            <w:pPr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/>
                <w:sz w:val="24"/>
                <w:szCs w:val="24"/>
              </w:rPr>
            </w:pPr>
          </w:p>
        </w:tc>
      </w:tr>
    </w:tbl>
    <w:p>
      <w:pPr>
        <w:jc w:val="both"/>
        <w:rPr>
          <w:rFonts w:hint="default" w:ascii="Calibri" w:hAnsi="Calibri" w:cs="Calibri"/>
          <w:b/>
          <w:sz w:val="24"/>
          <w:szCs w:val="24"/>
        </w:rPr>
      </w:pPr>
    </w:p>
    <w:p>
      <w:pPr>
        <w:jc w:val="both"/>
        <w:rPr>
          <w:rFonts w:hint="default" w:ascii="Calibri" w:hAnsi="Calibri" w:cs="Calibri"/>
          <w:b/>
          <w:sz w:val="24"/>
          <w:szCs w:val="24"/>
          <w:rtl w:val="0"/>
        </w:rPr>
      </w:pPr>
      <w:r>
        <w:rPr>
          <w:rFonts w:hint="default" w:ascii="Calibri" w:hAnsi="Calibri" w:cs="Calibri"/>
          <w:b/>
          <w:sz w:val="24"/>
          <w:szCs w:val="24"/>
          <w:rtl w:val="0"/>
        </w:rPr>
        <w:t>Q3: What command can be used to view NetBIOS information?</w:t>
      </w:r>
    </w:p>
    <w:p>
      <w:pPr>
        <w:jc w:val="both"/>
        <w:rPr>
          <w:rFonts w:hint="default" w:ascii="Calibri" w:hAnsi="Calibri" w:cs="Calibri"/>
          <w:b w:val="0"/>
          <w:bCs/>
          <w:sz w:val="24"/>
          <w:szCs w:val="24"/>
          <w:rtl w:val="0"/>
          <w:lang w:val="en-US"/>
        </w:rPr>
      </w:pPr>
      <w:r>
        <w:rPr>
          <w:rFonts w:hint="default" w:ascii="Calibri" w:hAnsi="Calibri"/>
          <w:b w:val="0"/>
          <w:bCs/>
          <w:sz w:val="24"/>
          <w:szCs w:val="24"/>
          <w:rtl w:val="0"/>
          <w:lang w:val="en-US"/>
        </w:rPr>
        <w:t>n</w:t>
      </w:r>
      <w:r>
        <w:rPr>
          <w:rFonts w:hint="default" w:ascii="Calibri" w:hAnsi="Calibri"/>
          <w:b w:val="0"/>
          <w:bCs/>
          <w:sz w:val="24"/>
          <w:szCs w:val="24"/>
          <w:rtl w:val="0"/>
        </w:rPr>
        <w:t>b</w:t>
      </w:r>
      <w:r>
        <w:rPr>
          <w:rFonts w:hint="default" w:ascii="Calibri" w:hAnsi="Calibri"/>
          <w:b w:val="0"/>
          <w:bCs/>
          <w:sz w:val="24"/>
          <w:szCs w:val="24"/>
          <w:rtl w:val="0"/>
          <w:lang w:val="en-US"/>
        </w:rPr>
        <w:t>t</w:t>
      </w:r>
      <w:r>
        <w:rPr>
          <w:rFonts w:hint="default" w:ascii="Calibri" w:hAnsi="Calibri"/>
          <w:b w:val="0"/>
          <w:bCs/>
          <w:sz w:val="24"/>
          <w:szCs w:val="24"/>
          <w:rtl w:val="0"/>
        </w:rPr>
        <w:t>stat</w:t>
      </w:r>
      <w:r>
        <w:rPr>
          <w:rFonts w:hint="default" w:ascii="Calibri" w:hAnsi="Calibri"/>
          <w:b w:val="0"/>
          <w:bCs/>
          <w:sz w:val="24"/>
          <w:szCs w:val="24"/>
          <w:rtl w:val="0"/>
          <w:lang w:val="en-US"/>
        </w:rPr>
        <w:t xml:space="preserve"> -n</w:t>
      </w:r>
    </w:p>
    <w:p>
      <w:pPr>
        <w:jc w:val="both"/>
        <w:rPr>
          <w:rFonts w:hint="default" w:ascii="Calibri" w:hAnsi="Calibri" w:cs="Calibri"/>
          <w:b/>
          <w:sz w:val="24"/>
          <w:szCs w:val="24"/>
          <w:rtl w:val="0"/>
        </w:rPr>
      </w:pPr>
      <w:r>
        <w:rPr>
          <w:rFonts w:hint="default" w:ascii="Calibri" w:hAnsi="Calibri" w:cs="Calibri"/>
          <w:b/>
          <w:sz w:val="24"/>
          <w:szCs w:val="24"/>
          <w:rtl w:val="0"/>
        </w:rPr>
        <w:t>Q4: What is Embedded Operating Systems?</w:t>
      </w:r>
    </w:p>
    <w:p>
      <w:pPr>
        <w:jc w:val="both"/>
        <w:rPr>
          <w:rFonts w:hint="default" w:ascii="Calibri" w:hAnsi="Calibri" w:cs="Calibri"/>
          <w:b w:val="0"/>
          <w:bCs/>
          <w:sz w:val="24"/>
          <w:szCs w:val="24"/>
          <w:rtl w:val="0"/>
        </w:rPr>
      </w:pPr>
      <w:r>
        <w:rPr>
          <w:rFonts w:hint="default" w:ascii="Calibri" w:hAnsi="Calibri" w:cs="Calibri"/>
          <w:b w:val="0"/>
          <w:bCs/>
          <w:sz w:val="24"/>
          <w:szCs w:val="24"/>
          <w:rtl w:val="0"/>
        </w:rPr>
        <w:t>An embedded operating system is a computer operating system designed for use in embedded computer systems. These operating systems are designed to be small, resource-efficient, dependable, and reduce many features that aren't required by specialized applications.</w:t>
      </w:r>
    </w:p>
    <w:p>
      <w:pPr>
        <w:jc w:val="both"/>
        <w:rPr>
          <w:rFonts w:hint="default" w:ascii="Calibri" w:hAnsi="Calibri" w:cs="Calibri"/>
          <w:b/>
          <w:sz w:val="24"/>
          <w:szCs w:val="24"/>
          <w:rtl w:val="0"/>
        </w:rPr>
      </w:pPr>
      <w:r>
        <w:rPr>
          <w:rFonts w:hint="default" w:ascii="Calibri" w:hAnsi="Calibri" w:cs="Calibri"/>
          <w:b/>
          <w:sz w:val="24"/>
          <w:szCs w:val="24"/>
          <w:rtl w:val="0"/>
        </w:rPr>
        <w:t>Q5: What is Stuxnet?</w:t>
      </w:r>
    </w:p>
    <w:p>
      <w:pPr>
        <w:jc w:val="both"/>
        <w:rPr>
          <w:rFonts w:hint="default" w:ascii="Calibri" w:hAnsi="Calibri" w:cs="Calibri"/>
          <w:b w:val="0"/>
          <w:bCs/>
          <w:sz w:val="24"/>
          <w:szCs w:val="24"/>
          <w:rtl w:val="0"/>
          <w:lang w:val="en-US"/>
        </w:rPr>
      </w:pPr>
      <w:r>
        <w:rPr>
          <w:rFonts w:hint="default" w:ascii="Calibri" w:hAnsi="Calibri" w:cs="Calibri"/>
          <w:b w:val="0"/>
          <w:bCs/>
          <w:sz w:val="24"/>
          <w:szCs w:val="24"/>
          <w:rtl w:val="0"/>
        </w:rPr>
        <w:t>Stuxnet is a malicious computer worm that became infamous in its use to attack Iranian nuclear facilities</w:t>
      </w:r>
      <w:r>
        <w:rPr>
          <w:rFonts w:hint="default" w:ascii="Calibri" w:hAnsi="Calibri" w:cs="Calibri"/>
          <w:b w:val="0"/>
          <w:bCs/>
          <w:sz w:val="24"/>
          <w:szCs w:val="24"/>
          <w:rtl w:val="0"/>
          <w:lang w:val="en-US"/>
        </w:rPr>
        <w:t>:</w:t>
      </w:r>
    </w:p>
    <w:p>
      <w:pPr>
        <w:jc w:val="both"/>
        <w:rPr>
          <w:rFonts w:hint="default" w:ascii="Calibri" w:hAnsi="Calibri" w:cs="Calibri"/>
          <w:b w:val="0"/>
          <w:bCs/>
          <w:sz w:val="24"/>
          <w:szCs w:val="24"/>
          <w:rtl w:val="0"/>
        </w:rPr>
      </w:pPr>
      <w:r>
        <w:rPr>
          <w:rFonts w:hint="default" w:ascii="Calibri" w:hAnsi="Calibri" w:cs="Calibri"/>
          <w:b w:val="0"/>
          <w:bCs/>
          <w:sz w:val="24"/>
          <w:szCs w:val="24"/>
          <w:rtl w:val="0"/>
          <w:lang w:val="en-US"/>
        </w:rPr>
        <w:t>+</w:t>
      </w:r>
      <w:r>
        <w:rPr>
          <w:rFonts w:hint="default" w:ascii="Calibri" w:hAnsi="Calibri" w:cs="Calibri"/>
          <w:b w:val="0"/>
          <w:bCs/>
          <w:sz w:val="24"/>
          <w:szCs w:val="24"/>
          <w:rtl w:val="0"/>
        </w:rPr>
        <w:t xml:space="preserve"> That attack made global news headlines in 2010 when it was first discovered.</w:t>
      </w:r>
    </w:p>
    <w:p>
      <w:pPr>
        <w:jc w:val="both"/>
        <w:rPr>
          <w:rFonts w:hint="default" w:ascii="Calibri" w:hAnsi="Calibri" w:cs="Calibri"/>
          <w:b w:val="0"/>
          <w:bCs/>
          <w:sz w:val="24"/>
          <w:szCs w:val="24"/>
          <w:rtl w:val="0"/>
          <w:lang w:val="en-US"/>
        </w:rPr>
      </w:pPr>
      <w:r>
        <w:rPr>
          <w:rFonts w:hint="default" w:ascii="Calibri" w:hAnsi="Calibri" w:cs="Calibri"/>
          <w:b w:val="0"/>
          <w:bCs/>
          <w:sz w:val="24"/>
          <w:szCs w:val="24"/>
          <w:rtl w:val="0"/>
          <w:lang w:val="en-US"/>
        </w:rPr>
        <w:t>+ Very sophisticated attack, using four 0-day exploits.</w:t>
      </w:r>
    </w:p>
    <w:p>
      <w:pPr>
        <w:jc w:val="both"/>
        <w:rPr>
          <w:rFonts w:hint="default" w:ascii="Calibri" w:hAnsi="Calibri" w:cs="Calibri"/>
          <w:b w:val="0"/>
          <w:bCs/>
          <w:sz w:val="24"/>
          <w:szCs w:val="24"/>
          <w:rtl w:val="0"/>
          <w:lang w:val="en-US"/>
        </w:rPr>
      </w:pPr>
      <w:r>
        <w:rPr>
          <w:rFonts w:hint="default" w:ascii="Calibri" w:hAnsi="Calibri" w:cs="Calibri"/>
          <w:b w:val="0"/>
          <w:bCs/>
          <w:sz w:val="24"/>
          <w:szCs w:val="24"/>
          <w:rtl w:val="0"/>
          <w:lang w:val="en-US"/>
        </w:rPr>
        <w:t>+ Infected thousands of Iranian systems.</w:t>
      </w:r>
    </w:p>
    <w:p>
      <w:pPr>
        <w:jc w:val="both"/>
        <w:rPr>
          <w:rFonts w:hint="default" w:ascii="Calibri" w:hAnsi="Calibri" w:cs="Calibri"/>
          <w:b w:val="0"/>
          <w:bCs/>
          <w:sz w:val="24"/>
          <w:szCs w:val="24"/>
          <w:rtl w:val="0"/>
          <w:lang w:val="en-US"/>
        </w:rPr>
      </w:pPr>
      <w:r>
        <w:rPr>
          <w:rFonts w:hint="default" w:ascii="Calibri" w:hAnsi="Calibri" w:cs="Calibri"/>
          <w:b w:val="0"/>
          <w:bCs/>
          <w:sz w:val="24"/>
          <w:szCs w:val="24"/>
          <w:rtl w:val="0"/>
          <w:lang w:val="en-US"/>
        </w:rPr>
        <w:t>+ Iran may have executed nuclear staff over this.</w:t>
      </w:r>
    </w:p>
    <w:p>
      <w:pPr>
        <w:jc w:val="both"/>
        <w:rPr>
          <w:rFonts w:hint="default" w:ascii="Calibri" w:hAnsi="Calibri" w:cs="Calibri"/>
          <w:b/>
          <w:sz w:val="24"/>
          <w:szCs w:val="24"/>
          <w:rtl w:val="0"/>
          <w:lang w:val="en-US"/>
        </w:rPr>
      </w:pPr>
    </w:p>
    <w:p>
      <w:pPr>
        <w:jc w:val="both"/>
        <w:rPr>
          <w:rFonts w:hint="default" w:ascii="Calibri" w:hAnsi="Calibri" w:cs="Calibri"/>
          <w:b/>
          <w:sz w:val="24"/>
          <w:szCs w:val="24"/>
          <w:rtl w:val="0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E862DFF"/>
    <w:rsid w:val="5E2F02B4"/>
    <w:rsid w:val="74C048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0"/>
    <w:rPr>
      <w:i/>
      <w:iCs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8"/>
    <w:uiPriority w:val="0"/>
    <w:rPr>
      <w:color w:val="0000FF"/>
      <w:u w:val="single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basedOn w:val="8"/>
    <w:qFormat/>
    <w:uiPriority w:val="0"/>
    <w:rPr>
      <w:b/>
      <w:bCs/>
    </w:rPr>
  </w:style>
  <w:style w:type="paragraph" w:styleId="15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6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7">
    <w:name w:val="Table Normal1"/>
    <w:uiPriority w:val="0"/>
  </w:style>
  <w:style w:type="table" w:customStyle="1" w:styleId="18">
    <w:name w:val="_Style 10"/>
    <w:basedOn w:val="17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52</TotalTime>
  <ScaleCrop>false</ScaleCrop>
  <LinksUpToDate>false</LinksUpToDate>
  <Application>WPS Office_11.2.0.11156_F1E327BC-269C-435d-A152-05C5408002CA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2022-06-17T04:14:42Z</dcterms:created>
  <dc:creator>PC</dc:creator>
  <cp:lastModifiedBy>PC</cp:lastModifiedBy>
  <dcterms:modified xsi:type="dcterms:W3CDTF">2022-06-17T05:06:59Z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5CA7CDB6DDC340C7BB2171509324B8FB</vt:lpwstr>
  </property>
</Properties>
</file>