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46"/>
        <w:gridCol w:w="35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6" w:hRule="atLeast"/>
          <w:jc w:val="center"/>
        </w:trPr>
        <w:tc>
          <w:tcPr>
            <w:tcW w:w="364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160" w:afterAutospacing="0" w:line="14" w:lineRule="atLeast"/>
              <w:jc w:val="lef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bdr w:val="none" w:color="auto" w:sz="0" w:space="0"/>
                <w:vertAlign w:val="baseline"/>
              </w:rPr>
              <w:t>Class</w:t>
            </w:r>
          </w:p>
        </w:tc>
        <w:tc>
          <w:tcPr>
            <w:tcW w:w="358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160" w:afterAutospacing="0" w:line="14" w:lineRule="atLeast"/>
              <w:jc w:val="lef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bdr w:val="none" w:color="auto" w:sz="0" w:space="0"/>
                <w:vertAlign w:val="baseline"/>
              </w:rPr>
              <w:t>IAW301</w:t>
            </w:r>
          </w:p>
          <w:p>
            <w:pPr>
              <w:keepNext w:val="0"/>
              <w:keepLines w:val="0"/>
              <w:widowControl/>
              <w:suppressLineNumbers w:val="0"/>
              <w:bidi w:val="0"/>
              <w:jc w:val="left"/>
              <w:textAlignment w:val="top"/>
              <w:rPr>
                <w:rFonts w:hint="default" w:ascii="Times New Roman" w:hAnsi="Times New Roman" w:cs="Times New Roman"/>
                <w:sz w:val="32"/>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30" w:hRule="atLeast"/>
          <w:jc w:val="center"/>
        </w:trPr>
        <w:tc>
          <w:tcPr>
            <w:tcW w:w="364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160" w:afterAutospacing="0" w:line="14" w:lineRule="atLeast"/>
              <w:jc w:val="lef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bdr w:val="none" w:color="auto" w:sz="0" w:space="0"/>
                <w:vertAlign w:val="baseline"/>
              </w:rPr>
              <w:t>Name</w:t>
            </w:r>
          </w:p>
        </w:tc>
        <w:tc>
          <w:tcPr>
            <w:tcW w:w="358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160" w:afterAutospacing="0" w:line="14" w:lineRule="atLeast"/>
              <w:jc w:val="lef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bdr w:val="none" w:color="auto" w:sz="0" w:space="0"/>
                <w:vertAlign w:val="baseline"/>
              </w:rPr>
              <w:t>Trần Ngọc Anh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40" w:hRule="atLeast"/>
          <w:jc w:val="center"/>
        </w:trPr>
        <w:tc>
          <w:tcPr>
            <w:tcW w:w="364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160" w:afterAutospacing="0" w:line="14" w:lineRule="atLeast"/>
              <w:jc w:val="lef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bdr w:val="none" w:color="auto" w:sz="0" w:space="0"/>
                <w:vertAlign w:val="baseline"/>
              </w:rPr>
              <w:t>IC No.</w:t>
            </w:r>
          </w:p>
        </w:tc>
        <w:tc>
          <w:tcPr>
            <w:tcW w:w="358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160" w:afterAutospacing="0" w:line="14" w:lineRule="atLeast"/>
              <w:jc w:val="lef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bdr w:val="none" w:color="auto" w:sz="0" w:space="0"/>
                <w:vertAlign w:val="baseline"/>
              </w:rPr>
              <w:t>HE151461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40" w:hRule="atLeast"/>
          <w:jc w:val="center"/>
        </w:trPr>
        <w:tc>
          <w:tcPr>
            <w:tcW w:w="364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160" w:afterAutospacing="0" w:line="14" w:lineRule="atLeast"/>
              <w:jc w:val="lef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bdr w:val="none" w:color="auto" w:sz="0" w:space="0"/>
                <w:vertAlign w:val="baseline"/>
              </w:rPr>
              <w:t>Date &amp; Time</w:t>
            </w:r>
          </w:p>
        </w:tc>
        <w:tc>
          <w:tcPr>
            <w:tcW w:w="358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160" w:afterAutospacing="0" w:line="14" w:lineRule="atLeast"/>
              <w:jc w:val="lef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bdr w:val="none" w:color="auto" w:sz="0" w:space="0"/>
                <w:vertAlign w:val="baseline"/>
              </w:rPr>
              <w:t>2</w:t>
            </w:r>
            <w:r>
              <w:rPr>
                <w:rFonts w:hint="default" w:ascii="Times New Roman" w:hAnsi="Times New Roman" w:cs="Times New Roman"/>
                <w:i w:val="0"/>
                <w:iCs w:val="0"/>
                <w:color w:val="000000"/>
                <w:sz w:val="32"/>
                <w:szCs w:val="32"/>
                <w:u w:val="none"/>
                <w:bdr w:val="none" w:color="auto" w:sz="0" w:space="0"/>
                <w:vertAlign w:val="baseline"/>
                <w:lang w:val="en-US"/>
              </w:rPr>
              <w:t>9</w:t>
            </w:r>
            <w:r>
              <w:rPr>
                <w:rFonts w:hint="default" w:ascii="Times New Roman" w:hAnsi="Times New Roman" w:cs="Times New Roman"/>
                <w:i w:val="0"/>
                <w:iCs w:val="0"/>
                <w:color w:val="000000"/>
                <w:sz w:val="32"/>
                <w:szCs w:val="32"/>
                <w:u w:val="none"/>
                <w:bdr w:val="none" w:color="auto" w:sz="0" w:space="0"/>
                <w:vertAlign w:val="baseline"/>
              </w:rPr>
              <w:t>/6/2022</w:t>
            </w:r>
          </w:p>
        </w:tc>
      </w:tr>
    </w:tbl>
    <w:p>
      <w:pPr>
        <w:ind w:left="2880" w:leftChars="0" w:firstLine="720" w:firstLineChars="0"/>
        <w:rPr>
          <w:rFonts w:hint="default" w:ascii="Times New Roman" w:hAnsi="Times New Roman" w:cs="Times New Roman"/>
          <w:b/>
          <w:bCs/>
          <w:color w:val="2E75B6" w:themeColor="accent1" w:themeShade="BF"/>
          <w:sz w:val="40"/>
          <w:szCs w:val="40"/>
        </w:rPr>
      </w:pPr>
    </w:p>
    <w:p>
      <w:pPr>
        <w:ind w:left="2880" w:leftChars="0" w:firstLine="720" w:firstLineChars="0"/>
        <w:rPr>
          <w:rFonts w:hint="default" w:ascii="Times New Roman" w:hAnsi="Times New Roman" w:cs="Times New Roman"/>
          <w:b/>
          <w:bCs/>
          <w:color w:val="2E75B6" w:themeColor="accent1" w:themeShade="BF"/>
          <w:sz w:val="40"/>
          <w:szCs w:val="40"/>
        </w:rPr>
      </w:pPr>
    </w:p>
    <w:p>
      <w:pPr>
        <w:ind w:left="2880" w:leftChars="0" w:firstLine="720" w:firstLineChars="0"/>
        <w:rPr>
          <w:rFonts w:hint="default" w:ascii="Times New Roman" w:hAnsi="Times New Roman" w:cs="Times New Roman"/>
          <w:b/>
          <w:bCs/>
          <w:color w:val="2E75B6" w:themeColor="accent1" w:themeShade="BF"/>
          <w:sz w:val="40"/>
          <w:szCs w:val="40"/>
        </w:rPr>
      </w:pPr>
      <w:bookmarkStart w:id="0" w:name="_GoBack"/>
      <w:bookmarkEnd w:id="0"/>
      <w:r>
        <w:rPr>
          <w:rFonts w:hint="default" w:ascii="Times New Roman" w:hAnsi="Times New Roman" w:cs="Times New Roman"/>
          <w:b/>
          <w:bCs/>
          <w:color w:val="2E75B6" w:themeColor="accent1" w:themeShade="BF"/>
          <w:sz w:val="40"/>
          <w:szCs w:val="40"/>
        </w:rPr>
        <w:t>LAB 23</w:t>
      </w:r>
    </w:p>
    <w:p>
      <w:pPr>
        <w:ind w:left="720" w:leftChars="0" w:firstLine="720" w:firstLineChars="0"/>
        <w:rPr>
          <w:rFonts w:hint="default" w:ascii="Times New Roman" w:hAnsi="Times New Roman" w:cs="Times New Roman"/>
          <w:b/>
          <w:bCs/>
          <w:color w:val="2E75B6" w:themeColor="accent1" w:themeShade="BF"/>
          <w:sz w:val="40"/>
          <w:szCs w:val="40"/>
        </w:rPr>
      </w:pPr>
      <w:r>
        <w:rPr>
          <w:rFonts w:hint="default" w:ascii="Times New Roman" w:hAnsi="Times New Roman" w:cs="Times New Roman"/>
          <w:b/>
          <w:bCs/>
          <w:color w:val="2E75B6" w:themeColor="accent1" w:themeShade="BF"/>
          <w:sz w:val="40"/>
          <w:szCs w:val="40"/>
        </w:rPr>
        <w:t>Insecure Direct Object Reference</w:t>
      </w:r>
    </w:p>
    <w:p>
      <w:pPr>
        <w:ind w:left="720" w:leftChars="0" w:firstLine="720" w:firstLineChars="0"/>
        <w:rPr>
          <w:rFonts w:hint="default" w:ascii="Times New Roman" w:hAnsi="Times New Roman" w:cs="Times New Roman"/>
          <w:b/>
          <w:bCs/>
          <w:color w:val="2E75B6" w:themeColor="accent1" w:themeShade="BF"/>
          <w:sz w:val="32"/>
          <w:szCs w:val="32"/>
        </w:rPr>
      </w:pPr>
    </w:p>
    <w:p>
      <w:pPr>
        <w:rPr>
          <w:rFonts w:hint="default" w:ascii="Times New Roman" w:hAnsi="Times New Roman" w:eastAsia="SimSun" w:cs="Times New Roman"/>
          <w:b/>
          <w:bCs/>
          <w:i w:val="0"/>
          <w:iCs w:val="0"/>
          <w:color w:val="000000"/>
          <w:sz w:val="32"/>
          <w:szCs w:val="32"/>
          <w:u w:val="none"/>
          <w:vertAlign w:val="baseline"/>
        </w:rPr>
      </w:pPr>
      <w:r>
        <w:rPr>
          <w:rFonts w:hint="default" w:ascii="Times New Roman" w:hAnsi="Times New Roman" w:eastAsia="SimSun" w:cs="Times New Roman"/>
          <w:b/>
          <w:bCs/>
          <w:i w:val="0"/>
          <w:iCs w:val="0"/>
          <w:color w:val="000000"/>
          <w:sz w:val="32"/>
          <w:szCs w:val="32"/>
          <w:u w:val="none"/>
          <w:vertAlign w:val="baseline"/>
        </w:rPr>
        <w:t>1, IDOR là gì ?</w:t>
      </w:r>
    </w:p>
    <w:p>
      <w:pPr>
        <w:jc w:val="both"/>
        <w:rPr>
          <w:rFonts w:hint="default" w:ascii="Times New Roman" w:hAnsi="Times New Roman" w:eastAsia="Segoe UI" w:cs="Times New Roman"/>
          <w:b w:val="0"/>
          <w:bCs w:val="0"/>
          <w:i w:val="0"/>
          <w:iCs w:val="0"/>
          <w:caps w:val="0"/>
          <w:color w:val="1B1B1B"/>
          <w:spacing w:val="-1"/>
          <w:sz w:val="24"/>
          <w:szCs w:val="24"/>
          <w:shd w:val="clear" w:fill="FFFFFF"/>
          <w:lang w:val="en-US"/>
        </w:rPr>
      </w:pPr>
      <w:r>
        <w:rPr>
          <w:rFonts w:hint="default" w:ascii="Times New Roman" w:hAnsi="Times New Roman" w:eastAsia="SimSun" w:cs="Times New Roman"/>
          <w:b w:val="0"/>
          <w:bCs w:val="0"/>
          <w:i w:val="0"/>
          <w:iCs w:val="0"/>
          <w:color w:val="000000"/>
          <w:sz w:val="24"/>
          <w:szCs w:val="24"/>
          <w:u w:val="none"/>
          <w:vertAlign w:val="baseline"/>
          <w:lang w:val="en-US"/>
        </w:rPr>
        <w:t xml:space="preserve">- IDOR là </w:t>
      </w:r>
      <w:r>
        <w:rPr>
          <w:rStyle w:val="5"/>
          <w:rFonts w:hint="default" w:ascii="Times New Roman" w:hAnsi="Times New Roman" w:eastAsia="Segoe UI" w:cs="Times New Roman"/>
          <w:b w:val="0"/>
          <w:bCs w:val="0"/>
          <w:i w:val="0"/>
          <w:iCs w:val="0"/>
          <w:caps w:val="0"/>
          <w:color w:val="1B1B1B"/>
          <w:spacing w:val="-1"/>
          <w:sz w:val="24"/>
          <w:szCs w:val="24"/>
          <w:shd w:val="clear" w:fill="FFFFFF"/>
        </w:rPr>
        <w:t>Insecure Direct Object Reference</w:t>
      </w:r>
      <w:r>
        <w:rPr>
          <w:rStyle w:val="5"/>
          <w:rFonts w:hint="default" w:ascii="Times New Roman" w:hAnsi="Times New Roman" w:eastAsia="Segoe UI" w:cs="Times New Roman"/>
          <w:b w:val="0"/>
          <w:bCs w:val="0"/>
          <w:i w:val="0"/>
          <w:iCs w:val="0"/>
          <w:caps w:val="0"/>
          <w:color w:val="1B1B1B"/>
          <w:spacing w:val="-1"/>
          <w:sz w:val="24"/>
          <w:szCs w:val="24"/>
          <w:shd w:val="clear" w:fill="FFFFFF"/>
          <w:lang w:val="en-US"/>
        </w:rPr>
        <w:t xml:space="preserve">. </w:t>
      </w:r>
      <w:r>
        <w:rPr>
          <w:rFonts w:hint="default" w:ascii="Times New Roman" w:hAnsi="Times New Roman" w:eastAsia="Segoe UI" w:cs="Times New Roman"/>
          <w:b w:val="0"/>
          <w:bCs w:val="0"/>
          <w:i w:val="0"/>
          <w:iCs w:val="0"/>
          <w:caps w:val="0"/>
          <w:color w:val="1B1B1B"/>
          <w:spacing w:val="-1"/>
          <w:sz w:val="24"/>
          <w:szCs w:val="24"/>
          <w:shd w:val="clear" w:fill="FFFFFF"/>
        </w:rPr>
        <w:t>Lỗ hổng này nằm trong TOP 10 lỗ hổng nguy hiểm mà OWASP đã đưa ra</w:t>
      </w:r>
      <w:r>
        <w:rPr>
          <w:rFonts w:hint="default" w:ascii="Times New Roman" w:hAnsi="Times New Roman" w:eastAsia="Segoe UI" w:cs="Times New Roman"/>
          <w:b w:val="0"/>
          <w:bCs w:val="0"/>
          <w:i w:val="0"/>
          <w:iCs w:val="0"/>
          <w:caps w:val="0"/>
          <w:color w:val="1B1B1B"/>
          <w:spacing w:val="-1"/>
          <w:sz w:val="24"/>
          <w:szCs w:val="24"/>
          <w:shd w:val="clear" w:fill="FFFFFF"/>
          <w:lang w:val="en-US"/>
        </w:rPr>
        <w:t xml:space="preserve">. </w:t>
      </w:r>
    </w:p>
    <w:p>
      <w:pPr>
        <w:rPr>
          <w:rFonts w:hint="default" w:ascii="Times New Roman" w:hAnsi="Times New Roman" w:eastAsia="SimSun" w:cs="Times New Roman"/>
          <w:b/>
          <w:bCs/>
          <w:i w:val="0"/>
          <w:iCs w:val="0"/>
          <w:color w:val="000000"/>
          <w:sz w:val="32"/>
          <w:szCs w:val="32"/>
          <w:u w:val="none"/>
          <w:vertAlign w:val="baseline"/>
        </w:rPr>
      </w:pPr>
      <w:r>
        <w:rPr>
          <w:rFonts w:hint="default" w:ascii="Times New Roman" w:hAnsi="Times New Roman" w:eastAsia="Segoe UI" w:cs="Times New Roman"/>
          <w:b/>
          <w:bCs/>
          <w:i w:val="0"/>
          <w:iCs w:val="0"/>
          <w:caps w:val="0"/>
          <w:color w:val="1B1B1B"/>
          <w:spacing w:val="-1"/>
          <w:sz w:val="32"/>
          <w:szCs w:val="32"/>
          <w:shd w:val="clear" w:fill="FFFFFF"/>
          <w:lang w:val="en-US"/>
        </w:rPr>
        <w:t>2,</w:t>
      </w:r>
      <w:r>
        <w:rPr>
          <w:rFonts w:hint="default" w:ascii="Times New Roman" w:hAnsi="Times New Roman" w:eastAsia="SimSun" w:cs="Times New Roman"/>
          <w:b/>
          <w:bCs/>
          <w:i w:val="0"/>
          <w:iCs w:val="0"/>
          <w:color w:val="000000"/>
          <w:sz w:val="32"/>
          <w:szCs w:val="32"/>
          <w:u w:val="none"/>
          <w:vertAlign w:val="baseline"/>
        </w:rPr>
        <w:t>Nguyên nhân.</w:t>
      </w:r>
    </w:p>
    <w:p>
      <w:pPr>
        <w:jc w:val="both"/>
        <w:rPr>
          <w:rFonts w:hint="default" w:ascii="Times New Roman" w:hAnsi="Times New Roman" w:eastAsia="Segoe UI" w:cs="Times New Roman"/>
          <w:i w:val="0"/>
          <w:iCs w:val="0"/>
          <w:caps w:val="0"/>
          <w:color w:val="1B1B1B"/>
          <w:spacing w:val="-1"/>
          <w:sz w:val="24"/>
          <w:szCs w:val="24"/>
          <w:shd w:val="clear" w:fill="FFFFFF"/>
        </w:rPr>
      </w:pPr>
      <w:r>
        <w:rPr>
          <w:rFonts w:hint="default" w:ascii="Times New Roman" w:hAnsi="Times New Roman" w:eastAsia="Segoe UI" w:cs="Times New Roman"/>
          <w:i w:val="0"/>
          <w:iCs w:val="0"/>
          <w:caps w:val="0"/>
          <w:color w:val="1B1B1B"/>
          <w:spacing w:val="-1"/>
          <w:sz w:val="24"/>
          <w:szCs w:val="24"/>
          <w:shd w:val="clear" w:fill="FFFFFF"/>
          <w:lang w:val="en-US"/>
        </w:rPr>
        <w:t xml:space="preserve">- </w:t>
      </w:r>
      <w:r>
        <w:rPr>
          <w:rFonts w:hint="default" w:ascii="Times New Roman" w:hAnsi="Times New Roman" w:eastAsia="Segoe UI" w:cs="Times New Roman"/>
          <w:i w:val="0"/>
          <w:iCs w:val="0"/>
          <w:caps w:val="0"/>
          <w:color w:val="1B1B1B"/>
          <w:spacing w:val="-1"/>
          <w:sz w:val="24"/>
          <w:szCs w:val="24"/>
          <w:shd w:val="clear" w:fill="FFFFFF"/>
        </w:rPr>
        <w:t xml:space="preserve">Nguyên nhân sâu xa của lỗ hổng IDOR nằm ở cơ chế phân quyền và kiểm soát truy cập người dùng trên website. </w:t>
      </w:r>
    </w:p>
    <w:p>
      <w:pPr>
        <w:jc w:val="both"/>
        <w:rPr>
          <w:rFonts w:hint="default" w:ascii="Times New Roman" w:hAnsi="Times New Roman" w:eastAsia="Segoe UI" w:cs="Times New Roman"/>
          <w:i w:val="0"/>
          <w:iCs w:val="0"/>
          <w:caps w:val="0"/>
          <w:color w:val="1B1B1B"/>
          <w:spacing w:val="-1"/>
          <w:sz w:val="24"/>
          <w:szCs w:val="24"/>
          <w:shd w:val="clear" w:fill="FFFFFF"/>
        </w:rPr>
      </w:pPr>
      <w:r>
        <w:rPr>
          <w:rFonts w:hint="default" w:ascii="Times New Roman" w:hAnsi="Times New Roman" w:eastAsia="Segoe UI" w:cs="Times New Roman"/>
          <w:i w:val="0"/>
          <w:iCs w:val="0"/>
          <w:caps w:val="0"/>
          <w:color w:val="1B1B1B"/>
          <w:spacing w:val="-1"/>
          <w:sz w:val="24"/>
          <w:szCs w:val="24"/>
          <w:shd w:val="clear" w:fill="FFFFFF"/>
          <w:lang w:val="en-US"/>
        </w:rPr>
        <w:t xml:space="preserve">- </w:t>
      </w:r>
      <w:r>
        <w:rPr>
          <w:rFonts w:hint="default" w:ascii="Times New Roman" w:hAnsi="Times New Roman" w:eastAsia="Segoe UI" w:cs="Times New Roman"/>
          <w:i w:val="0"/>
          <w:iCs w:val="0"/>
          <w:caps w:val="0"/>
          <w:color w:val="1B1B1B"/>
          <w:spacing w:val="-1"/>
          <w:sz w:val="24"/>
          <w:szCs w:val="24"/>
          <w:shd w:val="clear" w:fill="FFFFFF"/>
        </w:rPr>
        <w:t>Việc website không phân quyền đúng cũng như kiểm soát chặt chẽ việc truy cập tài nguyên của user trên hệ thống dẫn đến việc truy cập trái phép từ kẻ tấn công.</w:t>
      </w:r>
    </w:p>
    <w:p>
      <w:pPr>
        <w:jc w:val="both"/>
        <w:rPr>
          <w:rFonts w:hint="default" w:ascii="Times New Roman" w:hAnsi="Times New Roman" w:eastAsia="Segoe UI" w:cs="Times New Roman"/>
          <w:i w:val="0"/>
          <w:iCs w:val="0"/>
          <w:caps w:val="0"/>
          <w:color w:val="1B1B1B"/>
          <w:spacing w:val="-1"/>
          <w:sz w:val="24"/>
          <w:szCs w:val="24"/>
          <w:shd w:val="clear" w:fill="FFFFFF"/>
        </w:rPr>
      </w:pPr>
      <w:r>
        <w:rPr>
          <w:rFonts w:hint="default" w:ascii="Times New Roman" w:hAnsi="Times New Roman" w:eastAsia="Segoe UI" w:cs="Times New Roman"/>
          <w:i w:val="0"/>
          <w:iCs w:val="0"/>
          <w:caps w:val="0"/>
          <w:color w:val="1B1B1B"/>
          <w:spacing w:val="-1"/>
          <w:sz w:val="24"/>
          <w:szCs w:val="24"/>
          <w:shd w:val="clear" w:fill="FFFFFF"/>
          <w:lang w:val="en-US"/>
        </w:rPr>
        <w:t>-</w:t>
      </w:r>
      <w:r>
        <w:rPr>
          <w:rFonts w:hint="default" w:ascii="Times New Roman" w:hAnsi="Times New Roman" w:eastAsia="Segoe UI" w:cs="Times New Roman"/>
          <w:i w:val="0"/>
          <w:iCs w:val="0"/>
          <w:caps w:val="0"/>
          <w:color w:val="1B1B1B"/>
          <w:spacing w:val="-1"/>
          <w:sz w:val="24"/>
          <w:szCs w:val="24"/>
          <w:shd w:val="clear" w:fill="FFFFFF"/>
        </w:rPr>
        <w:t xml:space="preserve"> Việc sử dụng tham chiếu truy cập tới đối tượng là một cách làm tiện lợi nhưng nếu không phân quyền</w:t>
      </w:r>
      <w:r>
        <w:rPr>
          <w:rFonts w:hint="default" w:ascii="Times New Roman" w:hAnsi="Times New Roman" w:eastAsia="Segoe UI" w:cs="Times New Roman"/>
          <w:i w:val="0"/>
          <w:iCs w:val="0"/>
          <w:caps w:val="0"/>
          <w:color w:val="1B1B1B"/>
          <w:spacing w:val="-1"/>
          <w:sz w:val="24"/>
          <w:szCs w:val="24"/>
          <w:shd w:val="clear" w:fill="FFFFFF"/>
          <w:lang w:val="en-US"/>
        </w:rPr>
        <w:t xml:space="preserve"> rõ ràng ,</w:t>
      </w:r>
      <w:r>
        <w:rPr>
          <w:rFonts w:hint="default" w:ascii="Times New Roman" w:hAnsi="Times New Roman" w:eastAsia="Segoe UI" w:cs="Times New Roman"/>
          <w:i w:val="0"/>
          <w:iCs w:val="0"/>
          <w:caps w:val="0"/>
          <w:color w:val="1B1B1B"/>
          <w:spacing w:val="-1"/>
          <w:sz w:val="24"/>
          <w:szCs w:val="24"/>
          <w:shd w:val="clear" w:fill="FFFFFF"/>
        </w:rPr>
        <w:t xml:space="preserve"> </w:t>
      </w:r>
      <w:r>
        <w:rPr>
          <w:rFonts w:hint="default" w:ascii="Times New Roman" w:hAnsi="Times New Roman" w:eastAsia="Segoe UI" w:cs="Times New Roman"/>
          <w:i w:val="0"/>
          <w:iCs w:val="0"/>
          <w:caps w:val="0"/>
          <w:color w:val="1B1B1B"/>
          <w:spacing w:val="-1"/>
          <w:sz w:val="24"/>
          <w:szCs w:val="24"/>
          <w:shd w:val="clear" w:fill="FFFFFF"/>
          <w:lang w:val="en-US"/>
        </w:rPr>
        <w:t xml:space="preserve">cụ thể </w:t>
      </w:r>
      <w:r>
        <w:rPr>
          <w:rFonts w:hint="default" w:ascii="Times New Roman" w:hAnsi="Times New Roman" w:eastAsia="Segoe UI" w:cs="Times New Roman"/>
          <w:i w:val="0"/>
          <w:iCs w:val="0"/>
          <w:caps w:val="0"/>
          <w:color w:val="1B1B1B"/>
          <w:spacing w:val="-1"/>
          <w:sz w:val="24"/>
          <w:szCs w:val="24"/>
          <w:shd w:val="clear" w:fill="FFFFFF"/>
        </w:rPr>
        <w:t>thì việc này lại tiềm ẩn nguy cơ lộ dữ liệu rất nguy hiểm.</w:t>
      </w:r>
    </w:p>
    <w:p>
      <w:pPr>
        <w:rPr>
          <w:rFonts w:hint="default" w:ascii="Times New Roman" w:hAnsi="Times New Roman" w:eastAsia="SimSun" w:cs="Times New Roman"/>
          <w:b/>
          <w:bCs/>
          <w:i w:val="0"/>
          <w:iCs w:val="0"/>
          <w:color w:val="000000"/>
          <w:sz w:val="32"/>
          <w:szCs w:val="32"/>
          <w:u w:val="none"/>
          <w:vertAlign w:val="baseline"/>
        </w:rPr>
      </w:pPr>
      <w:r>
        <w:rPr>
          <w:rFonts w:hint="default" w:ascii="Times New Roman" w:hAnsi="Times New Roman" w:eastAsia="SimSun" w:cs="Times New Roman"/>
          <w:b/>
          <w:bCs/>
          <w:i w:val="0"/>
          <w:iCs w:val="0"/>
          <w:color w:val="000000"/>
          <w:sz w:val="32"/>
          <w:szCs w:val="32"/>
          <w:u w:val="none"/>
          <w:vertAlign w:val="baseline"/>
        </w:rPr>
        <w:t>3, Lỗ hổng trên có thể khai thác được để làm việc gì.</w:t>
      </w:r>
    </w:p>
    <w:p>
      <w:pPr>
        <w:jc w:val="both"/>
        <w:rPr>
          <w:rFonts w:hint="default" w:ascii="Times New Roman" w:hAnsi="Times New Roman" w:eastAsia="Segoe UI" w:cs="Times New Roman"/>
          <w:i w:val="0"/>
          <w:iCs w:val="0"/>
          <w:caps w:val="0"/>
          <w:color w:val="1B1B1B"/>
          <w:spacing w:val="-1"/>
          <w:sz w:val="24"/>
          <w:szCs w:val="24"/>
          <w:shd w:val="clear" w:fill="FFFFFF"/>
          <w:lang w:val="en-US"/>
        </w:rPr>
      </w:pPr>
      <w:r>
        <w:rPr>
          <w:rFonts w:hint="default" w:ascii="Times New Roman" w:hAnsi="Times New Roman" w:eastAsia="Segoe UI" w:cs="Times New Roman"/>
          <w:i w:val="0"/>
          <w:iCs w:val="0"/>
          <w:caps w:val="0"/>
          <w:color w:val="1B1B1B"/>
          <w:spacing w:val="-1"/>
          <w:sz w:val="24"/>
          <w:szCs w:val="24"/>
          <w:shd w:val="clear" w:fill="FFFFFF"/>
          <w:lang w:val="en-US"/>
        </w:rPr>
        <w:t>- C</w:t>
      </w:r>
      <w:r>
        <w:rPr>
          <w:rFonts w:hint="default" w:ascii="Times New Roman" w:hAnsi="Times New Roman" w:eastAsia="Segoe UI" w:cs="Times New Roman"/>
          <w:i w:val="0"/>
          <w:iCs w:val="0"/>
          <w:caps w:val="0"/>
          <w:color w:val="1B1B1B"/>
          <w:spacing w:val="-1"/>
          <w:sz w:val="24"/>
          <w:szCs w:val="24"/>
          <w:shd w:val="clear" w:fill="FFFFFF"/>
        </w:rPr>
        <w:t xml:space="preserve">ho phép truy cập </w:t>
      </w:r>
      <w:r>
        <w:rPr>
          <w:rFonts w:hint="default" w:ascii="Times New Roman" w:hAnsi="Times New Roman" w:eastAsia="Segoe UI" w:cs="Times New Roman"/>
          <w:i w:val="0"/>
          <w:iCs w:val="0"/>
          <w:caps w:val="0"/>
          <w:color w:val="1B1B1B"/>
          <w:spacing w:val="-1"/>
          <w:sz w:val="24"/>
          <w:szCs w:val="24"/>
          <w:shd w:val="clear" w:fill="FFFFFF"/>
          <w:lang w:val="en-US"/>
        </w:rPr>
        <w:t xml:space="preserve">trái phép </w:t>
      </w:r>
      <w:r>
        <w:rPr>
          <w:rFonts w:hint="default" w:ascii="Times New Roman" w:hAnsi="Times New Roman" w:eastAsia="Segoe UI" w:cs="Times New Roman"/>
          <w:i w:val="0"/>
          <w:iCs w:val="0"/>
          <w:caps w:val="0"/>
          <w:color w:val="1B1B1B"/>
          <w:spacing w:val="-1"/>
          <w:sz w:val="24"/>
          <w:szCs w:val="24"/>
          <w:shd w:val="clear" w:fill="FFFFFF"/>
        </w:rPr>
        <w:t>thông tin của người dùng khác</w:t>
      </w:r>
      <w:r>
        <w:rPr>
          <w:rFonts w:hint="default" w:ascii="Times New Roman" w:hAnsi="Times New Roman" w:eastAsia="Segoe UI" w:cs="Times New Roman"/>
          <w:i w:val="0"/>
          <w:iCs w:val="0"/>
          <w:caps w:val="0"/>
          <w:color w:val="1B1B1B"/>
          <w:spacing w:val="-1"/>
          <w:sz w:val="24"/>
          <w:szCs w:val="24"/>
          <w:shd w:val="clear" w:fill="FFFFFF"/>
          <w:lang w:val="en-US"/>
        </w:rPr>
        <w:t>.</w:t>
      </w:r>
    </w:p>
    <w:p>
      <w:pPr>
        <w:jc w:val="both"/>
        <w:rPr>
          <w:rFonts w:hint="default" w:ascii="Times New Roman" w:hAnsi="Times New Roman" w:eastAsia="Segoe UI" w:cs="Times New Roman"/>
          <w:i w:val="0"/>
          <w:iCs w:val="0"/>
          <w:caps w:val="0"/>
          <w:color w:val="1B1B1B"/>
          <w:spacing w:val="-1"/>
          <w:sz w:val="24"/>
          <w:szCs w:val="24"/>
          <w:shd w:val="clear" w:fill="FFFFFF"/>
        </w:rPr>
      </w:pPr>
      <w:r>
        <w:rPr>
          <w:rFonts w:hint="default" w:ascii="Times New Roman" w:hAnsi="Times New Roman" w:eastAsia="Segoe UI" w:cs="Times New Roman"/>
          <w:i w:val="0"/>
          <w:iCs w:val="0"/>
          <w:caps w:val="0"/>
          <w:color w:val="1B1B1B"/>
          <w:spacing w:val="-1"/>
          <w:sz w:val="24"/>
          <w:szCs w:val="24"/>
          <w:shd w:val="clear" w:fill="FFFFFF"/>
          <w:lang w:val="en-US"/>
        </w:rPr>
        <w:t xml:space="preserve">- Nặng hơn nữa là </w:t>
      </w:r>
      <w:r>
        <w:rPr>
          <w:rFonts w:hint="default" w:ascii="Times New Roman" w:hAnsi="Times New Roman" w:eastAsia="Segoe UI" w:cs="Times New Roman"/>
          <w:i w:val="0"/>
          <w:iCs w:val="0"/>
          <w:caps w:val="0"/>
          <w:color w:val="1B1B1B"/>
          <w:spacing w:val="-1"/>
          <w:sz w:val="24"/>
          <w:szCs w:val="24"/>
          <w:shd w:val="clear" w:fill="FFFFFF"/>
        </w:rPr>
        <w:t>thực hiện thay đổi hoặc xóa dữ liệu của người dùng khác</w:t>
      </w:r>
    </w:p>
    <w:p>
      <w:pPr>
        <w:jc w:val="both"/>
        <w:rPr>
          <w:rFonts w:hint="default" w:ascii="Times New Roman" w:hAnsi="Times New Roman" w:eastAsia="SimSun" w:cs="Times New Roman"/>
          <w:b/>
          <w:bCs/>
          <w:i w:val="0"/>
          <w:iCs w:val="0"/>
          <w:color w:val="000000"/>
          <w:sz w:val="22"/>
          <w:szCs w:val="22"/>
          <w:u w:val="none"/>
          <w:vertAlign w:val="baseline"/>
        </w:rPr>
      </w:pPr>
      <w:r>
        <w:rPr>
          <w:rFonts w:hint="default" w:ascii="Times New Roman" w:hAnsi="Times New Roman" w:eastAsia="Segoe UI" w:cs="Times New Roman"/>
          <w:i w:val="0"/>
          <w:iCs w:val="0"/>
          <w:caps w:val="0"/>
          <w:color w:val="1B1B1B"/>
          <w:spacing w:val="-1"/>
          <w:sz w:val="24"/>
          <w:szCs w:val="24"/>
          <w:shd w:val="clear" w:fill="FFFFFF"/>
          <w:lang w:val="en-US"/>
        </w:rPr>
        <w:t xml:space="preserve">===&gt; </w:t>
      </w:r>
      <w:r>
        <w:rPr>
          <w:rFonts w:hint="default" w:ascii="Times New Roman" w:hAnsi="Times New Roman" w:eastAsia="Segoe UI" w:cs="Times New Roman"/>
          <w:i w:val="0"/>
          <w:iCs w:val="0"/>
          <w:caps w:val="0"/>
          <w:color w:val="1B1B1B"/>
          <w:spacing w:val="-1"/>
          <w:sz w:val="24"/>
          <w:szCs w:val="24"/>
          <w:shd w:val="clear" w:fill="FFFFFF"/>
        </w:rPr>
        <w:t>Vì vậy lỗ hổng này có mức độ nguy hiểm rất cao, gây hậu quả nghiêm trọng tới người dùng. Đặc biệt là các hệ thống có dữ liệu quan trọng của người dùng như: mạng xã hội, tài chính - ngân hàng, y tế</w:t>
      </w:r>
      <w:r>
        <w:rPr>
          <w:rFonts w:hint="default" w:ascii="Times New Roman" w:hAnsi="Times New Roman" w:eastAsia="Segoe UI" w:cs="Times New Roman"/>
          <w:i w:val="0"/>
          <w:iCs w:val="0"/>
          <w:caps w:val="0"/>
          <w:color w:val="1B1B1B"/>
          <w:spacing w:val="-1"/>
          <w:sz w:val="24"/>
          <w:szCs w:val="24"/>
          <w:shd w:val="clear" w:fill="FFFFFF"/>
          <w:lang w:val="en-US"/>
        </w:rPr>
        <w:t>,…</w:t>
      </w:r>
      <w:r>
        <w:rPr>
          <w:rFonts w:hint="default" w:ascii="Times New Roman" w:hAnsi="Times New Roman" w:eastAsia="Segoe UI" w:cs="Times New Roman"/>
          <w:i w:val="0"/>
          <w:iCs w:val="0"/>
          <w:caps w:val="0"/>
          <w:color w:val="1B1B1B"/>
          <w:spacing w:val="-1"/>
          <w:sz w:val="21"/>
          <w:szCs w:val="21"/>
          <w:shd w:val="clear" w:fill="FFFFFF"/>
          <w:lang w:val="en-US"/>
        </w:rPr>
        <w:br w:type="textWrapping"/>
      </w:r>
      <w:r>
        <w:rPr>
          <w:rFonts w:hint="default" w:ascii="Times New Roman" w:hAnsi="Times New Roman" w:eastAsia="SimSun" w:cs="Times New Roman"/>
          <w:b/>
          <w:bCs/>
          <w:i w:val="0"/>
          <w:iCs w:val="0"/>
          <w:color w:val="000000"/>
          <w:sz w:val="32"/>
          <w:szCs w:val="32"/>
          <w:u w:val="none"/>
          <w:vertAlign w:val="baseline"/>
        </w:rPr>
        <w:t>4, Cách khắc phục.</w:t>
      </w:r>
    </w:p>
    <w:p>
      <w:pPr>
        <w:jc w:val="both"/>
        <w:rPr>
          <w:rStyle w:val="5"/>
          <w:rFonts w:hint="default" w:ascii="Times New Roman" w:hAnsi="Times New Roman" w:eastAsia="Segoe UI" w:cs="Times New Roman"/>
          <w:b w:val="0"/>
          <w:bCs w:val="0"/>
          <w:i w:val="0"/>
          <w:iCs w:val="0"/>
          <w:caps w:val="0"/>
          <w:color w:val="1B1B1B"/>
          <w:spacing w:val="-1"/>
          <w:sz w:val="24"/>
          <w:szCs w:val="24"/>
          <w:shd w:val="clear" w:fill="FFFFFF"/>
          <w:lang w:val="en-US"/>
        </w:rPr>
      </w:pPr>
      <w:r>
        <w:rPr>
          <w:rFonts w:hint="default" w:ascii="Times New Roman" w:hAnsi="Times New Roman" w:eastAsia="SimSun" w:cs="Times New Roman"/>
          <w:b w:val="0"/>
          <w:bCs w:val="0"/>
          <w:i w:val="0"/>
          <w:iCs w:val="0"/>
          <w:color w:val="000000"/>
          <w:sz w:val="24"/>
          <w:szCs w:val="24"/>
          <w:u w:val="none"/>
          <w:vertAlign w:val="baseline"/>
          <w:lang w:val="en-US"/>
        </w:rPr>
        <w:t xml:space="preserve">- </w:t>
      </w:r>
      <w:r>
        <w:rPr>
          <w:rStyle w:val="5"/>
          <w:rFonts w:hint="default" w:ascii="Times New Roman" w:hAnsi="Times New Roman" w:eastAsia="Segoe UI" w:cs="Times New Roman"/>
          <w:b w:val="0"/>
          <w:bCs w:val="0"/>
          <w:i w:val="0"/>
          <w:iCs w:val="0"/>
          <w:caps w:val="0"/>
          <w:color w:val="1B1B1B"/>
          <w:spacing w:val="-1"/>
          <w:sz w:val="24"/>
          <w:szCs w:val="24"/>
          <w:shd w:val="clear" w:fill="FFFFFF"/>
        </w:rPr>
        <w:t>Phân quyền chặt chẽ người dùng</w:t>
      </w:r>
      <w:r>
        <w:rPr>
          <w:rStyle w:val="5"/>
          <w:rFonts w:hint="default" w:ascii="Times New Roman" w:hAnsi="Times New Roman" w:eastAsia="Segoe UI" w:cs="Times New Roman"/>
          <w:b w:val="0"/>
          <w:bCs w:val="0"/>
          <w:i w:val="0"/>
          <w:iCs w:val="0"/>
          <w:caps w:val="0"/>
          <w:color w:val="1B1B1B"/>
          <w:spacing w:val="-1"/>
          <w:sz w:val="24"/>
          <w:szCs w:val="24"/>
          <w:shd w:val="clear" w:fill="FFFFFF"/>
          <w:lang w:val="en-US"/>
        </w:rPr>
        <w:t>:</w:t>
      </w:r>
    </w:p>
    <w:p>
      <w:pPr>
        <w:jc w:val="both"/>
        <w:rPr>
          <w:rFonts w:hint="default" w:ascii="Times New Roman" w:hAnsi="Times New Roman" w:eastAsia="Segoe UI" w:cs="Times New Roman"/>
          <w:b w:val="0"/>
          <w:bCs w:val="0"/>
          <w:i w:val="0"/>
          <w:iCs w:val="0"/>
          <w:caps w:val="0"/>
          <w:color w:val="1B1B1B"/>
          <w:spacing w:val="0"/>
          <w:sz w:val="24"/>
          <w:szCs w:val="24"/>
          <w:shd w:val="clear" w:fill="FFFFFF"/>
        </w:rPr>
      </w:pPr>
      <w:r>
        <w:rPr>
          <w:rFonts w:hint="default" w:ascii="Times New Roman" w:hAnsi="Times New Roman" w:eastAsia="Segoe UI" w:cs="Times New Roman"/>
          <w:b w:val="0"/>
          <w:bCs w:val="0"/>
          <w:i w:val="0"/>
          <w:iCs w:val="0"/>
          <w:caps w:val="0"/>
          <w:color w:val="1B1B1B"/>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1B1B1B"/>
          <w:spacing w:val="0"/>
          <w:sz w:val="24"/>
          <w:szCs w:val="24"/>
          <w:shd w:val="clear" w:fill="FFFFFF"/>
        </w:rPr>
        <w:t>Luôn kiểm tra quyền truy cập của mỗi người dùng ở tất cả các request. Việc kiểm tra phân quyền luôn luôn cần thực hiện trên phía server, không kiểm tra ở phía client.</w:t>
      </w:r>
    </w:p>
    <w:p>
      <w:pPr>
        <w:jc w:val="both"/>
        <w:rPr>
          <w:rFonts w:hint="default" w:ascii="Times New Roman" w:hAnsi="Times New Roman" w:eastAsia="Segoe UI" w:cs="Times New Roman"/>
          <w:i w:val="0"/>
          <w:iCs w:val="0"/>
          <w:caps w:val="0"/>
          <w:color w:val="1B1B1B"/>
          <w:spacing w:val="0"/>
          <w:sz w:val="24"/>
          <w:szCs w:val="24"/>
          <w:shd w:val="clear" w:fill="FFFFFF"/>
          <w:lang w:val="en-US"/>
        </w:rPr>
      </w:pPr>
    </w:p>
    <w:p>
      <w:pPr>
        <w:jc w:val="both"/>
        <w:rPr>
          <w:rStyle w:val="5"/>
          <w:rFonts w:hint="default" w:ascii="Times New Roman" w:hAnsi="Times New Roman" w:eastAsia="Segoe UI" w:cs="Times New Roman"/>
          <w:b w:val="0"/>
          <w:bCs w:val="0"/>
          <w:i w:val="0"/>
          <w:iCs w:val="0"/>
          <w:caps w:val="0"/>
          <w:color w:val="1B1B1B"/>
          <w:spacing w:val="-1"/>
          <w:sz w:val="24"/>
          <w:szCs w:val="24"/>
          <w:shd w:val="clear" w:fill="FFFFFF"/>
          <w:lang w:val="en-US"/>
        </w:rPr>
      </w:pPr>
      <w:r>
        <w:rPr>
          <w:rFonts w:hint="default" w:ascii="Times New Roman" w:hAnsi="Times New Roman" w:eastAsia="Segoe UI" w:cs="Times New Roman"/>
          <w:b w:val="0"/>
          <w:bCs w:val="0"/>
          <w:i w:val="0"/>
          <w:iCs w:val="0"/>
          <w:caps w:val="0"/>
          <w:color w:val="1B1B1B"/>
          <w:spacing w:val="0"/>
          <w:sz w:val="24"/>
          <w:szCs w:val="24"/>
          <w:shd w:val="clear" w:fill="FFFFFF"/>
          <w:lang w:val="en-US"/>
        </w:rPr>
        <w:t xml:space="preserve">- </w:t>
      </w:r>
      <w:r>
        <w:rPr>
          <w:rStyle w:val="5"/>
          <w:rFonts w:hint="default" w:ascii="Times New Roman" w:hAnsi="Times New Roman" w:eastAsia="Segoe UI" w:cs="Times New Roman"/>
          <w:b w:val="0"/>
          <w:bCs w:val="0"/>
          <w:i w:val="0"/>
          <w:iCs w:val="0"/>
          <w:caps w:val="0"/>
          <w:color w:val="1B1B1B"/>
          <w:spacing w:val="-1"/>
          <w:sz w:val="24"/>
          <w:szCs w:val="24"/>
          <w:shd w:val="clear" w:fill="FFFFFF"/>
        </w:rPr>
        <w:t> </w:t>
      </w:r>
      <w:r>
        <w:rPr>
          <w:rStyle w:val="5"/>
          <w:rFonts w:hint="default" w:ascii="Times New Roman" w:hAnsi="Times New Roman" w:eastAsia="Segoe UI" w:cs="Times New Roman"/>
          <w:b w:val="0"/>
          <w:bCs w:val="0"/>
          <w:i w:val="0"/>
          <w:iCs w:val="0"/>
          <w:caps w:val="0"/>
          <w:color w:val="1B1B1B"/>
          <w:spacing w:val="-1"/>
          <w:sz w:val="24"/>
          <w:szCs w:val="24"/>
          <w:shd w:val="clear" w:fill="FFFFFF"/>
          <w:lang w:val="en-US"/>
        </w:rPr>
        <w:t>Tránh</w:t>
      </w:r>
      <w:r>
        <w:rPr>
          <w:rStyle w:val="5"/>
          <w:rFonts w:hint="default" w:ascii="Times New Roman" w:hAnsi="Times New Roman" w:eastAsia="Segoe UI" w:cs="Times New Roman"/>
          <w:b w:val="0"/>
          <w:bCs w:val="0"/>
          <w:i w:val="0"/>
          <w:iCs w:val="0"/>
          <w:caps w:val="0"/>
          <w:color w:val="1B1B1B"/>
          <w:spacing w:val="-1"/>
          <w:sz w:val="24"/>
          <w:szCs w:val="24"/>
          <w:shd w:val="clear" w:fill="FFFFFF"/>
        </w:rPr>
        <w:t xml:space="preserve"> tham chiếu trực tiếp tới đối tượng</w:t>
      </w:r>
      <w:r>
        <w:rPr>
          <w:rStyle w:val="5"/>
          <w:rFonts w:hint="default" w:ascii="Times New Roman" w:hAnsi="Times New Roman" w:eastAsia="Segoe UI" w:cs="Times New Roman"/>
          <w:b w:val="0"/>
          <w:bCs w:val="0"/>
          <w:i w:val="0"/>
          <w:iCs w:val="0"/>
          <w:caps w:val="0"/>
          <w:color w:val="1B1B1B"/>
          <w:spacing w:val="-1"/>
          <w:sz w:val="24"/>
          <w:szCs w:val="24"/>
          <w:shd w:val="clear" w:fill="FFFFFF"/>
          <w:lang w:val="en-US"/>
        </w:rPr>
        <w:t>:</w:t>
      </w:r>
    </w:p>
    <w:p>
      <w:pPr>
        <w:jc w:val="both"/>
        <w:rPr>
          <w:rFonts w:hint="default" w:ascii="Times New Roman" w:hAnsi="Times New Roman" w:eastAsia="Consolas" w:cs="Times New Roman"/>
          <w:b w:val="0"/>
          <w:bCs w:val="0"/>
          <w:i w:val="0"/>
          <w:iCs w:val="0"/>
          <w:caps w:val="0"/>
          <w:color w:val="1B1B1B"/>
          <w:spacing w:val="0"/>
          <w:sz w:val="24"/>
          <w:szCs w:val="24"/>
          <w:shd w:val="clear" w:color="auto" w:fill="auto"/>
        </w:rPr>
      </w:pPr>
      <w:r>
        <w:rPr>
          <w:rStyle w:val="5"/>
          <w:rFonts w:hint="default" w:ascii="Times New Roman" w:hAnsi="Times New Roman" w:eastAsia="Segoe UI" w:cs="Times New Roman"/>
          <w:b w:val="0"/>
          <w:bCs w:val="0"/>
          <w:i w:val="0"/>
          <w:iCs w:val="0"/>
          <w:caps w:val="0"/>
          <w:color w:val="1B1B1B"/>
          <w:spacing w:val="-1"/>
          <w:sz w:val="24"/>
          <w:szCs w:val="24"/>
          <w:shd w:val="clear" w:color="auto" w:fill="auto"/>
          <w:lang w:val="en-US"/>
        </w:rPr>
        <w:t xml:space="preserve">+ Thay vì tham chiếu trực tiếp tới đối tượng ví dụ như customers?customer_id=123 thì chúng ta sẽ thực hiện hash giá trị id thành chuỗi ngẫu nhiên: </w:t>
      </w:r>
      <w:r>
        <w:rPr>
          <w:rStyle w:val="5"/>
          <w:rFonts w:hint="default" w:ascii="Times New Roman" w:hAnsi="Times New Roman" w:eastAsia="Segoe UI" w:cs="Times New Roman"/>
          <w:b w:val="0"/>
          <w:bCs w:val="0"/>
          <w:i w:val="0"/>
          <w:iCs w:val="0"/>
          <w:caps w:val="0"/>
          <w:color w:val="1B1B1B"/>
          <w:spacing w:val="-1"/>
          <w:sz w:val="24"/>
          <w:szCs w:val="24"/>
          <w:shd w:val="clear" w:color="auto" w:fill="auto"/>
          <w:lang w:val="en-US"/>
        </w:rPr>
        <w:t>customers?customer_id=</w:t>
      </w:r>
      <w:r>
        <w:rPr>
          <w:rFonts w:hint="default" w:ascii="Times New Roman" w:hAnsi="Times New Roman" w:eastAsia="Consolas" w:cs="Times New Roman"/>
          <w:b w:val="0"/>
          <w:bCs w:val="0"/>
          <w:i w:val="0"/>
          <w:iCs w:val="0"/>
          <w:caps w:val="0"/>
          <w:color w:val="1B1B1B"/>
          <w:spacing w:val="0"/>
          <w:sz w:val="24"/>
          <w:szCs w:val="24"/>
          <w:shd w:val="clear" w:color="auto" w:fill="auto"/>
        </w:rPr>
        <w:t>F1244AD6A71A9C6C9E08BA6D819D119FBD7944D0</w:t>
      </w:r>
    </w:p>
    <w:p>
      <w:pPr>
        <w:jc w:val="both"/>
        <w:rPr>
          <w:rFonts w:hint="default" w:ascii="Times New Roman" w:hAnsi="Times New Roman" w:eastAsia="Consolas" w:cs="Times New Roman"/>
          <w:b w:val="0"/>
          <w:bCs w:val="0"/>
          <w:i w:val="0"/>
          <w:iCs w:val="0"/>
          <w:caps w:val="0"/>
          <w:color w:val="1B1B1B"/>
          <w:spacing w:val="0"/>
          <w:sz w:val="24"/>
          <w:szCs w:val="24"/>
          <w:shd w:val="clear" w:color="auto" w:fill="auto"/>
          <w:lang w:val="en-US"/>
        </w:rPr>
      </w:pPr>
      <w:r>
        <w:rPr>
          <w:rFonts w:hint="default" w:ascii="Times New Roman" w:hAnsi="Times New Roman" w:eastAsia="Consolas" w:cs="Times New Roman"/>
          <w:b w:val="0"/>
          <w:bCs w:val="0"/>
          <w:i w:val="0"/>
          <w:iCs w:val="0"/>
          <w:caps w:val="0"/>
          <w:color w:val="1B1B1B"/>
          <w:spacing w:val="0"/>
          <w:sz w:val="24"/>
          <w:szCs w:val="24"/>
          <w:shd w:val="clear" w:color="auto" w:fill="auto"/>
          <w:lang w:val="en-US"/>
        </w:rPr>
        <w:t>+ Tuy nhiên phương pháp này không giúp chống hoàn toàn được hacker nhưng sẽ làm khó tấn công IDOR hơn do chuỗi hash khá khó đoán.</w:t>
      </w:r>
    </w:p>
    <w:p>
      <w:pPr>
        <w:rPr>
          <w:rFonts w:hint="default" w:ascii="Consolas" w:hAnsi="Consolas" w:eastAsia="Consolas" w:cs="Consolas"/>
          <w:i w:val="0"/>
          <w:iCs w:val="0"/>
          <w:caps w:val="0"/>
          <w:color w:val="1B1B1B"/>
          <w:spacing w:val="0"/>
          <w:sz w:val="21"/>
          <w:szCs w:val="21"/>
          <w:shd w:val="clear" w:fill="EEEEEE"/>
          <w:lang w:val="en-US"/>
        </w:rPr>
      </w:pPr>
    </w:p>
    <w:p>
      <w:pPr>
        <w:rPr>
          <w:rFonts w:hint="default" w:ascii="Consolas" w:hAnsi="Consolas" w:eastAsia="Consolas" w:cs="Consolas"/>
          <w:i w:val="0"/>
          <w:iCs w:val="0"/>
          <w:caps w:val="0"/>
          <w:color w:val="1B1B1B"/>
          <w:spacing w:val="0"/>
          <w:sz w:val="21"/>
          <w:szCs w:val="21"/>
          <w:shd w:val="clear" w:fill="EEEEE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011043"/>
    <w:rsid w:val="26011043"/>
    <w:rsid w:val="433B7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2022-06-29T18:43:00Z</dcterms:created>
  <dc:creator>PC</dc:creator>
  <cp:lastModifiedBy>PC</cp:lastModifiedBy>
  <dcterms:modified xsi:type="dcterms:W3CDTF">2022-06-29T19:34:09Z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C86BA23927D64BD48AD89056318D240C</vt:lpwstr>
  </property>
</Properties>
</file>