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C48" w:rsidRDefault="005B6C48" w:rsidP="005B6C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D61">
        <w:rPr>
          <w:rFonts w:ascii="Times New Roman" w:hAnsi="Times New Roman" w:cs="Times New Roman"/>
          <w:b/>
          <w:sz w:val="32"/>
          <w:szCs w:val="32"/>
        </w:rPr>
        <w:t xml:space="preserve">TRƯỜNG ĐẠI HỌC GIAO THÔNG VẬN TẢI </w:t>
      </w:r>
    </w:p>
    <w:p w:rsidR="005B6C48" w:rsidRPr="006A2D61" w:rsidRDefault="005B6C48" w:rsidP="005B6C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D61">
        <w:rPr>
          <w:rFonts w:ascii="Times New Roman" w:hAnsi="Times New Roman" w:cs="Times New Roman"/>
          <w:b/>
          <w:sz w:val="32"/>
          <w:szCs w:val="32"/>
        </w:rPr>
        <w:t>PHÂN HIỆU TẠI TPHCM</w:t>
      </w:r>
    </w:p>
    <w:p w:rsidR="005B6C48" w:rsidRPr="006A2D61" w:rsidRDefault="005B6C48" w:rsidP="005B6C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2D6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153E00" wp14:editId="7AF86648">
            <wp:simplePos x="0" y="0"/>
            <wp:positionH relativeFrom="margin">
              <wp:align>center</wp:align>
            </wp:positionH>
            <wp:positionV relativeFrom="paragraph">
              <wp:posOffset>10050</wp:posOffset>
            </wp:positionV>
            <wp:extent cx="1661795" cy="1617980"/>
            <wp:effectExtent l="0" t="0" r="0" b="1270"/>
            <wp:wrapSquare wrapText="bothSides"/>
            <wp:docPr id="1" name="Picture 1" descr="g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D6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6C48" w:rsidRPr="006A2D61" w:rsidRDefault="005B6C48" w:rsidP="005B6C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40"/>
          <w:szCs w:val="36"/>
        </w:rPr>
        <w:t>Báo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Cáo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Tập</w:t>
      </w:r>
      <w:proofErr w:type="spellEnd"/>
      <w:r>
        <w:rPr>
          <w:rFonts w:ascii="Times New Roman" w:hAnsi="Times New Roman" w:cs="Times New Roman"/>
          <w:b/>
          <w:sz w:val="40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36"/>
        </w:rPr>
        <w:t>Lớn</w:t>
      </w:r>
      <w:proofErr w:type="spellEnd"/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6C48" w:rsidRPr="006A2D61" w:rsidRDefault="005B6C48" w:rsidP="005B6C48">
      <w:pPr>
        <w:spacing w:line="36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</w:p>
    <w:p w:rsidR="005B6C48" w:rsidRDefault="005B6C48" w:rsidP="005B6C48">
      <w:pPr>
        <w:spacing w:line="360" w:lineRule="auto"/>
        <w:ind w:left="720"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</w:t>
      </w:r>
      <w:r w:rsidRPr="006A2D61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</w:p>
    <w:p w:rsidR="005B6C48" w:rsidRPr="006A2D61" w:rsidRDefault="005B6C48" w:rsidP="005B6C48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>:</w:t>
      </w:r>
      <w:r w:rsidRPr="006A2D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Nhã</w:t>
      </w:r>
      <w:proofErr w:type="spellEnd"/>
    </w:p>
    <w:p w:rsidR="005B6C48" w:rsidRPr="006A2D61" w:rsidRDefault="005B6C48" w:rsidP="005B6C48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6A2D6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A2D61">
        <w:rPr>
          <w:rFonts w:ascii="Times New Roman" w:hAnsi="Times New Roman" w:cs="Times New Roman"/>
          <w:bCs/>
          <w:sz w:val="28"/>
          <w:szCs w:val="28"/>
        </w:rPr>
        <w:t>Trần</w:t>
      </w:r>
      <w:proofErr w:type="spellEnd"/>
      <w:r w:rsidRPr="006A2D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Cs/>
          <w:sz w:val="28"/>
          <w:szCs w:val="28"/>
        </w:rPr>
        <w:t>Anh</w:t>
      </w:r>
      <w:proofErr w:type="spellEnd"/>
      <w:r w:rsidRPr="006A2D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A2D61">
        <w:rPr>
          <w:rFonts w:ascii="Times New Roman" w:hAnsi="Times New Roman" w:cs="Times New Roman"/>
          <w:bCs/>
          <w:sz w:val="28"/>
          <w:szCs w:val="28"/>
        </w:rPr>
        <w:t>Vũ</w:t>
      </w:r>
      <w:proofErr w:type="spellEnd"/>
      <w:r w:rsidRPr="006A2D6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A2D61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Pr="006A2D61">
        <w:rPr>
          <w:rFonts w:ascii="Times New Roman" w:hAnsi="Times New Roman" w:cs="Times New Roman"/>
          <w:bCs/>
          <w:sz w:val="28"/>
          <w:szCs w:val="28"/>
        </w:rPr>
        <w:t xml:space="preserve"> 5851071088</w:t>
      </w:r>
    </w:p>
    <w:p w:rsidR="005B6C48" w:rsidRPr="006A2D61" w:rsidRDefault="005B6C48" w:rsidP="005B6C48">
      <w:pPr>
        <w:spacing w:line="360" w:lineRule="auto"/>
        <w:ind w:left="960"/>
        <w:rPr>
          <w:rFonts w:ascii="Times New Roman" w:hAnsi="Times New Roman" w:cs="Times New Roman"/>
          <w:bCs/>
          <w:sz w:val="28"/>
          <w:szCs w:val="28"/>
        </w:rPr>
      </w:pPr>
      <w:r w:rsidRPr="006A2D6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</w:p>
    <w:p w:rsidR="005B6C48" w:rsidRPr="006A2D61" w:rsidRDefault="005B6C48" w:rsidP="005B6C48">
      <w:pPr>
        <w:spacing w:line="360" w:lineRule="auto"/>
        <w:ind w:left="960"/>
        <w:rPr>
          <w:rFonts w:ascii="Times New Roman" w:hAnsi="Times New Roman" w:cs="Times New Roman"/>
          <w:b/>
          <w:sz w:val="28"/>
          <w:szCs w:val="28"/>
        </w:rPr>
      </w:pPr>
      <w:r w:rsidRPr="006A2D61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5B6C48" w:rsidRPr="006A2D61" w:rsidRDefault="005B6C48" w:rsidP="005B6C48">
      <w:pPr>
        <w:spacing w:line="360" w:lineRule="auto"/>
        <w:ind w:left="960"/>
        <w:rPr>
          <w:rFonts w:ascii="Times New Roman" w:hAnsi="Times New Roman" w:cs="Times New Roman"/>
          <w:b/>
          <w:sz w:val="28"/>
          <w:szCs w:val="28"/>
        </w:rPr>
      </w:pPr>
    </w:p>
    <w:p w:rsidR="005B6C48" w:rsidRDefault="005B6C48" w:rsidP="005B6C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6C48" w:rsidRPr="006A2D61" w:rsidRDefault="005B6C48" w:rsidP="005B6C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6C48" w:rsidRPr="00051797" w:rsidRDefault="005B6C48" w:rsidP="005B6C4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  <w:sectPr w:rsidR="005B6C48" w:rsidRPr="00051797" w:rsidSect="00AC580A">
          <w:headerReference w:type="default" r:id="rId6"/>
          <w:footerReference w:type="default" r:id="rId7"/>
          <w:pgSz w:w="11850" w:h="16783"/>
          <w:pgMar w:top="1134" w:right="1134" w:bottom="1134" w:left="1701" w:header="720" w:footer="720" w:gutter="0"/>
          <w:pgBorders w:zOrder="back" w:display="firstPage">
            <w:top w:val="thickThinSmallGap" w:sz="24" w:space="1" w:color="auto"/>
            <w:left w:val="thickThinSmallGap" w:sz="24" w:space="4" w:color="auto"/>
            <w:bottom w:val="thickThinSmallGap" w:sz="24" w:space="1" w:color="auto"/>
            <w:right w:val="thickThinSmallGap" w:sz="24" w:space="4" w:color="auto"/>
          </w:pgBorders>
          <w:pgNumType w:start="0"/>
          <w:cols w:space="720"/>
          <w:titlePg/>
          <w:docGrid w:linePitch="360"/>
        </w:sectPr>
      </w:pPr>
      <w:r w:rsidRPr="006A2D61">
        <w:rPr>
          <w:rFonts w:ascii="Times New Roman" w:hAnsi="Times New Roman" w:cs="Times New Roman"/>
          <w:bCs/>
          <w:i/>
          <w:sz w:val="28"/>
          <w:szCs w:val="28"/>
        </w:rPr>
        <w:t>TP</w:t>
      </w:r>
      <w:r w:rsidRPr="006A2D61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A2D61">
        <w:rPr>
          <w:rFonts w:ascii="Times New Roman" w:hAnsi="Times New Roman" w:cs="Times New Roman"/>
          <w:i/>
          <w:sz w:val="28"/>
          <w:szCs w:val="28"/>
          <w:lang w:val="vi-VN"/>
        </w:rPr>
        <w:t>Hồ</w:t>
      </w:r>
      <w:r w:rsidR="00051797">
        <w:rPr>
          <w:rFonts w:ascii="Times New Roman" w:hAnsi="Times New Roman" w:cs="Times New Roman"/>
          <w:i/>
          <w:sz w:val="28"/>
          <w:szCs w:val="28"/>
          <w:lang w:val="vi-VN"/>
        </w:rPr>
        <w:t xml:space="preserve"> Chí Minh, 20</w:t>
      </w:r>
      <w:r w:rsidR="00051797">
        <w:rPr>
          <w:rFonts w:ascii="Times New Roman" w:hAnsi="Times New Roman" w:cs="Times New Roman"/>
          <w:i/>
          <w:sz w:val="28"/>
          <w:szCs w:val="28"/>
        </w:rPr>
        <w:t>20</w:t>
      </w:r>
    </w:p>
    <w:p w:rsidR="00E56B79" w:rsidRDefault="00051797">
      <w:pPr>
        <w:rPr>
          <w:rFonts w:ascii="Times New Roman" w:hAnsi="Times New Roman" w:cs="Times New Roman"/>
          <w:b/>
          <w:sz w:val="36"/>
          <w:szCs w:val="36"/>
        </w:rPr>
      </w:pPr>
      <w:r>
        <w:lastRenderedPageBreak/>
        <w:t xml:space="preserve">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I.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Nghĩa</w:t>
      </w:r>
      <w:proofErr w:type="spellEnd"/>
    </w:p>
    <w:p w:rsidR="00051797" w:rsidRPr="00051797" w:rsidRDefault="00051797" w:rsidP="0005179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Noto Serif" w:hAnsi="Noto Serif"/>
          <w:color w:val="000000" w:themeColor="text1"/>
        </w:rPr>
      </w:pPr>
      <w:r>
        <w:rPr>
          <w:b/>
          <w:sz w:val="36"/>
          <w:szCs w:val="36"/>
        </w:rPr>
        <w:t xml:space="preserve">       </w:t>
      </w:r>
      <w:r>
        <w:rPr>
          <w:sz w:val="26"/>
          <w:szCs w:val="26"/>
        </w:rPr>
        <w:t xml:space="preserve">-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Quy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quá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chuyển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đổi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từ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bậc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cao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(NNBC) (C/C++, Pascal, Java, C#…) sang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đích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tính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có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thể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hiểu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thực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thi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. 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lập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C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dạng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biên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viết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bằng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C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muốn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chạy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trên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tính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phải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trải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qua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quá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biên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chuyển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đổi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từ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dạng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nguồn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sang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dạng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thực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thi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Quá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chia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ra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làm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4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chính</w:t>
      </w:r>
      <w:proofErr w:type="spellEnd"/>
      <w:r w:rsidRPr="00051797">
        <w:rPr>
          <w:color w:val="000000" w:themeColor="text1"/>
          <w:sz w:val="28"/>
          <w:szCs w:val="28"/>
          <w:bdr w:val="none" w:sz="0" w:space="0" w:color="auto" w:frame="1"/>
        </w:rPr>
        <w:t>:</w:t>
      </w:r>
    </w:p>
    <w:p w:rsidR="00051797" w:rsidRPr="00FE5C0D" w:rsidRDefault="00051797" w:rsidP="00FE5C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đoàn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tiền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xử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lý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(Pre-processor)</w:t>
      </w:r>
      <w:r w:rsidR="00FE5C0D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</w:p>
    <w:p w:rsidR="00051797" w:rsidRPr="00FE5C0D" w:rsidRDefault="00051797" w:rsidP="00FE5C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NNBC sang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Asembly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(Compiler)</w:t>
      </w:r>
      <w:r w:rsidR="00FE5C0D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</w:p>
    <w:p w:rsidR="00051797" w:rsidRPr="00FE5C0D" w:rsidRDefault="00051797" w:rsidP="00FE5C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asembly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sang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Asember</w:t>
      </w:r>
      <w:proofErr w:type="spellEnd"/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</w:t>
      </w:r>
      <w:r w:rsidR="00FE5C0D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</w:p>
    <w:p w:rsidR="00051797" w:rsidRPr="00FE5C0D" w:rsidRDefault="00FE5C0D" w:rsidP="00FE5C0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D6077B" wp14:editId="26E9C86F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943600" cy="2788285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kết</w:t>
      </w:r>
      <w:proofErr w:type="spellEnd"/>
      <w:r w:rsidR="00051797"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(Linker)</w:t>
      </w:r>
      <w:r w:rsidRPr="00FE5C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</w:t>
      </w:r>
    </w:p>
    <w:p w:rsidR="00FE5C0D" w:rsidRPr="00051797" w:rsidRDefault="00FE5C0D" w:rsidP="00051797">
      <w:pPr>
        <w:shd w:val="clear" w:color="auto" w:fill="FFFFFF"/>
        <w:spacing w:after="0" w:line="240" w:lineRule="auto"/>
        <w:ind w:left="-360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</w:t>
      </w:r>
    </w:p>
    <w:p w:rsidR="00FE5C0D" w:rsidRDefault="00FE5C0D" w:rsidP="00FE5C0D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</w:t>
      </w:r>
      <w:r>
        <w:rPr>
          <w:rFonts w:ascii="Times New Roman" w:hAnsi="Times New Roman" w:cs="Times New Roman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Hoạt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Động</w:t>
      </w:r>
      <w:proofErr w:type="spellEnd"/>
    </w:p>
    <w:p w:rsidR="00FE5C0D" w:rsidRDefault="00FE5C0D" w:rsidP="00FE5C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FE5C0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FE5C0D">
        <w:rPr>
          <w:rFonts w:ascii="Times New Roman" w:hAnsi="Times New Roman" w:cs="Times New Roman"/>
          <w:b/>
          <w:sz w:val="28"/>
          <w:szCs w:val="28"/>
        </w:rPr>
        <w:t>Giai</w:t>
      </w:r>
      <w:proofErr w:type="spellEnd"/>
      <w:r w:rsidRPr="00FE5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C0D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FE5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C0D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Pr="00FE5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C0D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FE5C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C0D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</w:p>
    <w:p w:rsidR="00FE5C0D" w:rsidRDefault="00FE5C0D" w:rsidP="00FE5C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C4162" w:rsidRPr="00AC4162" w:rsidRDefault="00AC4162" w:rsidP="00AC4162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C416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:rsidR="00AC4162" w:rsidRPr="00AC4162" w:rsidRDefault="00AC4162" w:rsidP="00AC41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416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, comment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1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C4162">
        <w:rPr>
          <w:rFonts w:ascii="Times New Roman" w:hAnsi="Times New Roman" w:cs="Times New Roman"/>
          <w:sz w:val="26"/>
          <w:szCs w:val="26"/>
        </w:rPr>
        <w:t>,</w:t>
      </w:r>
    </w:p>
    <w:p w:rsidR="00AC4162" w:rsidRPr="00AC4162" w:rsidRDefault="00AC4162" w:rsidP="00AC41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thị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tiền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xử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(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bắt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bằng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#)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xử</w:t>
      </w:r>
      <w:proofErr w:type="spellEnd"/>
      <w:r w:rsidRPr="00AC4162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C4162">
        <w:rPr>
          <w:color w:val="000000" w:themeColor="text1"/>
          <w:sz w:val="26"/>
          <w:szCs w:val="26"/>
          <w:shd w:val="clear" w:color="auto" w:fill="FFFFFF"/>
        </w:rPr>
        <w:t>lý</w:t>
      </w:r>
      <w:proofErr w:type="spellEnd"/>
    </w:p>
    <w:p w:rsidR="00AC4162" w:rsidRPr="00AC4162" w:rsidRDefault="00AC4162" w:rsidP="00AC4162">
      <w:pPr>
        <w:rPr>
          <w:rFonts w:ascii="Times New Roman" w:hAnsi="Times New Roman" w:cs="Times New Roman"/>
          <w:sz w:val="26"/>
          <w:szCs w:val="26"/>
        </w:rPr>
      </w:pPr>
    </w:p>
    <w:p w:rsidR="00FE5C0D" w:rsidRPr="00AC4162" w:rsidRDefault="00FE5C0D" w:rsidP="00FE5C0D">
      <w:pPr>
        <w:rPr>
          <w:rFonts w:ascii="Times New Roman" w:hAnsi="Times New Roman" w:cs="Times New Roman"/>
          <w:b/>
          <w:sz w:val="28"/>
          <w:szCs w:val="28"/>
        </w:rPr>
      </w:pPr>
      <w:r w:rsidRPr="00AC41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           2.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ngôn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bậc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4162" w:rsidRPr="00AC4162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="00AC4162" w:rsidRPr="00AC4162">
        <w:rPr>
          <w:rFonts w:ascii="Times New Roman" w:hAnsi="Times New Roman" w:cs="Times New Roman"/>
          <w:b/>
          <w:sz w:val="28"/>
          <w:szCs w:val="28"/>
        </w:rPr>
        <w:t xml:space="preserve"> sang Assembly</w:t>
      </w:r>
    </w:p>
    <w:p w:rsidR="00AC4162" w:rsidRPr="00AC4162" w:rsidRDefault="00AC4162" w:rsidP="00AC416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Phân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tích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cú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pháp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(syntax)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nguồn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NNBC</w:t>
      </w:r>
    </w:p>
    <w:p w:rsidR="00C86A0D" w:rsidRPr="00C86A0D" w:rsidRDefault="00AC4162" w:rsidP="00C86A0D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Chuyển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chúng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sang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dạng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Assembly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là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ngôn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bậc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thấp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hợp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ngữ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gần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với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tập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lệnh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bộ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vi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xử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lý</w:t>
      </w:r>
      <w:proofErr w:type="spellEnd"/>
      <w:r w:rsidRPr="00AC416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C86A0D" w:rsidRPr="00C86A0D" w:rsidRDefault="00C86A0D" w:rsidP="00C86A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Noto Serif" w:hAnsi="Noto Serif"/>
          <w:b/>
          <w:color w:val="000000" w:themeColor="text1"/>
        </w:rPr>
      </w:pPr>
      <w:r w:rsidRPr="00C86A0D">
        <w:rPr>
          <w:rFonts w:ascii="inherit" w:hAnsi="inherit" w:cs="Arial"/>
          <w:b/>
          <w:color w:val="000000" w:themeColor="text1"/>
        </w:rPr>
        <w:t xml:space="preserve">                </w:t>
      </w:r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>Công</w:t>
      </w:r>
      <w:proofErr w:type="spellEnd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Assembly</w:t>
      </w:r>
    </w:p>
    <w:p w:rsidR="00C86A0D" w:rsidRPr="00C86A0D" w:rsidRDefault="00C86A0D" w:rsidP="00C86A0D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=&gt; Sang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1</w:t>
      </w:r>
    </w:p>
    <w:p w:rsidR="00C86A0D" w:rsidRPr="00C86A0D" w:rsidRDefault="00C86A0D" w:rsidP="00C86A0D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tệp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(.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obj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sinh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ra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trong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hệ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thống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sau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đó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C86A0D" w:rsidRPr="00C86A0D" w:rsidRDefault="00C86A0D" w:rsidP="00C86A0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Noto Serif" w:hAnsi="Noto Serif"/>
          <w:b/>
          <w:color w:val="666666"/>
        </w:rPr>
      </w:pPr>
      <w:r>
        <w:rPr>
          <w:rFonts w:ascii="inherit" w:hAnsi="inherit" w:cs="Arial"/>
          <w:color w:val="000000" w:themeColor="text1"/>
        </w:rPr>
        <w:t xml:space="preserve">                </w:t>
      </w:r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4. </w:t>
      </w:r>
      <w:proofErr w:type="spellStart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C86A0D">
        <w:rPr>
          <w:b/>
          <w:color w:val="000000" w:themeColor="text1"/>
          <w:sz w:val="28"/>
          <w:szCs w:val="28"/>
          <w:bdr w:val="none" w:sz="0" w:space="0" w:color="auto" w:frame="1"/>
        </w:rPr>
        <w:t xml:space="preserve"> Linker</w:t>
      </w:r>
    </w:p>
    <w:p w:rsidR="00C86A0D" w:rsidRPr="00C86A0D" w:rsidRDefault="00C86A0D" w:rsidP="00C86A0D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Trong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này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một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dịch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từ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nhiều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nguồn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(file .c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hoặc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file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thư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viện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.lib)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kết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lại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với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nhau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để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tạo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thành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đích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duy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nhất</w:t>
      </w:r>
      <w:proofErr w:type="spellEnd"/>
    </w:p>
    <w:p w:rsidR="00C86A0D" w:rsidRPr="00C86A0D" w:rsidRDefault="00C86A0D" w:rsidP="00C86A0D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Mã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máy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hàm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thư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viện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gọi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trong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cũng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đưa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vào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cuối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trong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giai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đoạn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này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C86A0D" w:rsidRPr="00C86A0D" w:rsidRDefault="00C86A0D" w:rsidP="00C86A0D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Chính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vì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vậy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mà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các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lỗi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quan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đến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việc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gọi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hàm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hay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sử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dụng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biến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tổng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thể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mà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không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tồn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tại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sẽ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bị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hiện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Kể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cả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lỗi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viết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chương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trình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chính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không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có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hàm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main(</w:t>
      </w:r>
      <w:proofErr w:type="gram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cũng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được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phát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hiện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trong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liên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kết</w:t>
      </w:r>
      <w:proofErr w:type="spellEnd"/>
      <w:r w:rsidRPr="00C86A0D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C86A0D" w:rsidRPr="00C86A0D" w:rsidRDefault="00C86A0D" w:rsidP="00C86A0D">
      <w:pPr>
        <w:pStyle w:val="ListParagraph"/>
        <w:shd w:val="clear" w:color="auto" w:fill="FFFFFF"/>
        <w:spacing w:after="0" w:line="240" w:lineRule="auto"/>
        <w:ind w:left="1800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</w:p>
    <w:p w:rsidR="00C86A0D" w:rsidRDefault="00C86A0D" w:rsidP="00C86A0D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                </w:t>
      </w:r>
      <w:r w:rsidRPr="00C86A0D">
        <w:rPr>
          <w:rFonts w:ascii="inherit" w:eastAsia="Times New Roman" w:hAnsi="inherit" w:cs="Arial"/>
          <w:b/>
          <w:color w:val="000000" w:themeColor="text1"/>
          <w:sz w:val="24"/>
          <w:szCs w:val="24"/>
        </w:rPr>
        <w:t>*</w:t>
      </w:r>
      <w:r w:rsidRPr="00C86A0D">
        <w:rPr>
          <w:rStyle w:val="Header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Kết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thúc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quá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trình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tất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cả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các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đối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tượng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liên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kết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lại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với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nhau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thành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một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chương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trình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thể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thực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thi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(executable hay .exe)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thống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nhất</w:t>
      </w:r>
      <w:proofErr w:type="spellEnd"/>
      <w:r w:rsidRPr="00C86A0D"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C86A0D" w:rsidRDefault="00C86A0D" w:rsidP="00C86A0D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C86A0D" w:rsidRDefault="00C86A0D" w:rsidP="00C86A0D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               </w:t>
      </w:r>
      <w:r w:rsidRPr="00C86A0D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5. </w:t>
      </w:r>
      <w:proofErr w:type="gramStart"/>
      <w:r w:rsidRPr="00C86A0D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Demo</w:t>
      </w:r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WindowForm</w:t>
      </w:r>
      <w:proofErr w:type="spellEnd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ngôn</w:t>
      </w:r>
      <w:proofErr w:type="spellEnd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ngữ</w:t>
      </w:r>
      <w:proofErr w:type="spellEnd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05BCC"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c#</w:t>
      </w:r>
      <w:proofErr w:type="spellEnd"/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C86A0D" w:rsidRPr="00C86A0D" w:rsidRDefault="00C86A0D" w:rsidP="00C86A0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</w:t>
      </w:r>
    </w:p>
    <w:p w:rsidR="00C86A0D" w:rsidRPr="00C86A0D" w:rsidRDefault="001D1732" w:rsidP="00C86A0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                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</w:rPr>
        <w:t>Đề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</w:rPr>
        <w:t>bài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demo: </w:t>
      </w:r>
      <w:proofErr w:type="spellStart"/>
      <w:r>
        <w:rPr>
          <w:rFonts w:ascii="inherit" w:eastAsia="Times New Roman" w:hAnsi="inherit" w:cs="Arial"/>
          <w:color w:val="000000" w:themeColor="text1"/>
          <w:sz w:val="24"/>
          <w:szCs w:val="24"/>
        </w:rPr>
        <w:t>tìm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ước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chung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lớn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nhất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của</w:t>
      </w:r>
      <w:proofErr w:type="spellEnd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 xml:space="preserve"> 2 </w:t>
      </w:r>
      <w:proofErr w:type="spellStart"/>
      <w:r w:rsidR="00A05D46">
        <w:rPr>
          <w:rFonts w:ascii="inherit" w:eastAsia="Times New Roman" w:hAnsi="inherit" w:cs="Arial"/>
          <w:color w:val="000000" w:themeColor="text1"/>
          <w:sz w:val="24"/>
          <w:szCs w:val="24"/>
        </w:rPr>
        <w:t>sô</w:t>
      </w:r>
      <w:proofErr w:type="spellEnd"/>
      <w:r>
        <w:rPr>
          <w:rFonts w:ascii="inherit" w:eastAsia="Times New Roman" w:hAnsi="inherit" w:cs="Arial"/>
          <w:color w:val="000000" w:themeColor="text1"/>
          <w:sz w:val="24"/>
          <w:szCs w:val="24"/>
        </w:rPr>
        <w:t>.</w:t>
      </w:r>
    </w:p>
    <w:p w:rsidR="00C86A0D" w:rsidRPr="00C86A0D" w:rsidRDefault="00307127" w:rsidP="00C86A0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2D78ED" wp14:editId="638504FF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5219076" cy="3048000"/>
            <wp:effectExtent l="0" t="0" r="635" b="0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7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4162" w:rsidRPr="00FE5C0D" w:rsidRDefault="00AC4162" w:rsidP="00FE5C0D">
      <w:pPr>
        <w:rPr>
          <w:rFonts w:ascii="Times New Roman" w:hAnsi="Times New Roman" w:cs="Times New Roman"/>
          <w:sz w:val="26"/>
          <w:szCs w:val="26"/>
        </w:rPr>
      </w:pPr>
    </w:p>
    <w:p w:rsidR="00051797" w:rsidRDefault="00051797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1D1732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1732" w:rsidRDefault="00A05D46" w:rsidP="00051797">
      <w:pPr>
        <w:rPr>
          <w:noProof/>
        </w:rPr>
      </w:pPr>
      <w:r w:rsidRPr="00A05D4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E2454A" wp14:editId="14DFD74B">
            <wp:extent cx="5943600" cy="34074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577" cy="34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A" w:rsidRDefault="00520DCA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308D490" wp14:editId="354AF500">
            <wp:extent cx="5942754" cy="4149306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555" cy="41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32" w:rsidRDefault="00520DCA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</w:t>
      </w:r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compiler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đoạn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code,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</w:p>
    <w:p w:rsidR="00305BCC" w:rsidRDefault="00520DCA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59E7C36" wp14:editId="200BF24A">
            <wp:extent cx="5943530" cy="562442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016" cy="56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520DCA" w:rsidRDefault="00305BCC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:rsidR="00305BCC" w:rsidRDefault="00305BCC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console </w:t>
      </w:r>
      <w:proofErr w:type="spellStart"/>
      <w:r w:rsidR="00520DCA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="00520D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exe</w:t>
      </w:r>
    </w:p>
    <w:p w:rsidR="00520DCA" w:rsidRDefault="00520DCA" w:rsidP="0005179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</w:t>
      </w:r>
      <w:r>
        <w:rPr>
          <w:noProof/>
        </w:rPr>
        <w:drawing>
          <wp:inline distT="0" distB="0" distL="0" distR="0" wp14:anchorId="1D4E0BBC" wp14:editId="3E8FAD36">
            <wp:extent cx="5943600" cy="4296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A" w:rsidRDefault="00520DCA" w:rsidP="00520DCA">
      <w:pPr>
        <w:rPr>
          <w:rFonts w:ascii="Times New Roman" w:hAnsi="Times New Roman" w:cs="Times New Roman"/>
          <w:sz w:val="26"/>
          <w:szCs w:val="26"/>
        </w:rPr>
      </w:pPr>
    </w:p>
    <w:p w:rsidR="00520DCA" w:rsidRPr="00520DCA" w:rsidRDefault="00520DCA" w:rsidP="00520DC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5CB5F293" wp14:editId="44BA9A27">
            <wp:extent cx="5943600" cy="318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662" cy="31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DCA" w:rsidRPr="0052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5B6" w:rsidRDefault="00520DCA">
    <w:pPr>
      <w:pStyle w:val="Footer"/>
      <w:jc w:val="right"/>
    </w:pPr>
  </w:p>
  <w:p w:rsidR="00BC15B6" w:rsidRDefault="00520DC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5B6" w:rsidRPr="00C46D40" w:rsidRDefault="00520DCA" w:rsidP="00AC580A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        </w:t>
    </w:r>
    <w:proofErr w:type="spellStart"/>
    <w:r w:rsidRPr="00C46D40">
      <w:rPr>
        <w:rFonts w:ascii="Times New Roman" w:hAnsi="Times New Roman" w:cs="Times New Roman"/>
        <w:i/>
      </w:rPr>
      <w:t>Bài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t</w:t>
    </w:r>
    <w:r w:rsidRPr="00C46D40">
      <w:rPr>
        <w:rFonts w:ascii="Times New Roman" w:hAnsi="Times New Roman" w:cs="Times New Roman"/>
        <w:i/>
      </w:rPr>
      <w:t>ậ</w:t>
    </w:r>
    <w:r w:rsidRPr="00C46D40">
      <w:rPr>
        <w:rFonts w:ascii="Times New Roman" w:hAnsi="Times New Roman" w:cs="Times New Roman"/>
        <w:i/>
      </w:rPr>
      <w:t>p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nguyên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lý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các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ngôn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ng</w:t>
    </w:r>
    <w:r w:rsidRPr="00C46D40">
      <w:rPr>
        <w:rFonts w:ascii="Times New Roman" w:hAnsi="Times New Roman" w:cs="Times New Roman"/>
        <w:i/>
      </w:rPr>
      <w:t>ữ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l</w:t>
    </w:r>
    <w:r w:rsidRPr="00C46D40">
      <w:rPr>
        <w:rFonts w:ascii="Times New Roman" w:hAnsi="Times New Roman" w:cs="Times New Roman"/>
        <w:i/>
      </w:rPr>
      <w:t>ậ</w:t>
    </w:r>
    <w:r w:rsidRPr="00C46D40">
      <w:rPr>
        <w:rFonts w:ascii="Times New Roman" w:hAnsi="Times New Roman" w:cs="Times New Roman"/>
        <w:i/>
      </w:rPr>
      <w:t>p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trình</w:t>
    </w:r>
    <w:proofErr w:type="spellEnd"/>
    <w:r w:rsidRPr="00C46D40">
      <w:rPr>
        <w:rFonts w:ascii="Times New Roman" w:hAnsi="Times New Roman" w:cs="Times New Roman"/>
        <w:i/>
      </w:rPr>
      <w:t xml:space="preserve">                                                     </w:t>
    </w:r>
    <w:r w:rsidRPr="00C46D40">
      <w:rPr>
        <w:rFonts w:ascii="Times New Roman" w:hAnsi="Times New Roman" w:cs="Times New Roman"/>
        <w:i/>
      </w:rPr>
      <w:t xml:space="preserve">         </w:t>
    </w:r>
    <w:proofErr w:type="spellStart"/>
    <w:r w:rsidRPr="00C46D40">
      <w:rPr>
        <w:rFonts w:ascii="Times New Roman" w:hAnsi="Times New Roman" w:cs="Times New Roman"/>
        <w:i/>
      </w:rPr>
      <w:t>Tr</w:t>
    </w:r>
    <w:r w:rsidRPr="00C46D40">
      <w:rPr>
        <w:rFonts w:ascii="Times New Roman" w:hAnsi="Times New Roman" w:cs="Times New Roman"/>
        <w:i/>
      </w:rPr>
      <w:t>ầ</w:t>
    </w:r>
    <w:r w:rsidRPr="00C46D40">
      <w:rPr>
        <w:rFonts w:ascii="Times New Roman" w:hAnsi="Times New Roman" w:cs="Times New Roman"/>
        <w:i/>
      </w:rPr>
      <w:t>n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Anh</w:t>
    </w:r>
    <w:proofErr w:type="spellEnd"/>
    <w:r w:rsidRPr="00C46D40">
      <w:rPr>
        <w:rFonts w:ascii="Times New Roman" w:hAnsi="Times New Roman" w:cs="Times New Roman"/>
        <w:i/>
      </w:rPr>
      <w:t xml:space="preserve"> </w:t>
    </w:r>
    <w:proofErr w:type="spellStart"/>
    <w:r w:rsidRPr="00C46D40">
      <w:rPr>
        <w:rFonts w:ascii="Times New Roman" w:hAnsi="Times New Roman" w:cs="Times New Roman"/>
        <w:i/>
      </w:rPr>
      <w:t>Vũ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811"/>
    <w:multiLevelType w:val="hybridMultilevel"/>
    <w:tmpl w:val="5C72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41A0"/>
    <w:multiLevelType w:val="multilevel"/>
    <w:tmpl w:val="95CAE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0416"/>
    <w:multiLevelType w:val="multilevel"/>
    <w:tmpl w:val="F782F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03A4"/>
    <w:multiLevelType w:val="hybridMultilevel"/>
    <w:tmpl w:val="B1A6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B6CE8"/>
    <w:multiLevelType w:val="hybridMultilevel"/>
    <w:tmpl w:val="9E64D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30C3D"/>
    <w:multiLevelType w:val="hybridMultilevel"/>
    <w:tmpl w:val="66740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70D33"/>
    <w:multiLevelType w:val="multilevel"/>
    <w:tmpl w:val="FE9A0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62874"/>
    <w:multiLevelType w:val="multilevel"/>
    <w:tmpl w:val="3970E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C122F"/>
    <w:multiLevelType w:val="hybridMultilevel"/>
    <w:tmpl w:val="7AC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22B99"/>
    <w:multiLevelType w:val="hybridMultilevel"/>
    <w:tmpl w:val="2D5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807A6"/>
    <w:multiLevelType w:val="hybridMultilevel"/>
    <w:tmpl w:val="3E688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D20F7"/>
    <w:multiLevelType w:val="hybridMultilevel"/>
    <w:tmpl w:val="A0BCB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48"/>
    <w:rsid w:val="00051797"/>
    <w:rsid w:val="001D1732"/>
    <w:rsid w:val="00305BCC"/>
    <w:rsid w:val="00307127"/>
    <w:rsid w:val="00426660"/>
    <w:rsid w:val="00520DCA"/>
    <w:rsid w:val="005B6C48"/>
    <w:rsid w:val="00A05D46"/>
    <w:rsid w:val="00AC4162"/>
    <w:rsid w:val="00B72A61"/>
    <w:rsid w:val="00C86A0D"/>
    <w:rsid w:val="00E05590"/>
    <w:rsid w:val="00F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4C1"/>
  <w15:chartTrackingRefBased/>
  <w15:docId w15:val="{1944E51C-8A61-4F7F-85C7-A8D29359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C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C48"/>
  </w:style>
  <w:style w:type="paragraph" w:styleId="Footer">
    <w:name w:val="footer"/>
    <w:basedOn w:val="Normal"/>
    <w:link w:val="FooterChar"/>
    <w:uiPriority w:val="99"/>
    <w:unhideWhenUsed/>
    <w:qFormat/>
    <w:rsid w:val="005B6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B6C48"/>
  </w:style>
  <w:style w:type="paragraph" w:styleId="ListParagraph">
    <w:name w:val="List Paragraph"/>
    <w:basedOn w:val="Normal"/>
    <w:uiPriority w:val="34"/>
    <w:qFormat/>
    <w:rsid w:val="000517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2020-06-26T08:31:00Z</dcterms:created>
  <dcterms:modified xsi:type="dcterms:W3CDTF">2020-06-26T09:16:00Z</dcterms:modified>
</cp:coreProperties>
</file>