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7---evals"/>
    <w:p>
      <w:pPr>
        <w:pStyle w:val="Heading1"/>
      </w:pPr>
      <w:r>
        <w:t xml:space="preserve">Kahoot: Week 7 - Evals</w:t>
      </w:r>
    </w:p>
    <w:bookmarkStart w:id="9" w:name="X400704d9927420b3f3f1085c54e02c144daedc1"/>
    <w:p>
      <w:pPr>
        <w:pStyle w:val="Heading2"/>
      </w:pPr>
      <w:r>
        <w:t xml:space="preserve">Question 1: Why are evals essential for AI agents?</w:t>
      </w:r>
    </w:p>
    <w:p>
      <w:pPr>
        <w:pStyle w:val="Compact"/>
        <w:numPr>
          <w:ilvl w:val="0"/>
          <w:numId w:val="1001"/>
        </w:numPr>
      </w:pPr>
      <w:r>
        <w:t xml:space="preserve">They make agents run faster</w:t>
      </w:r>
    </w:p>
    <w:p>
      <w:pPr>
        <w:pStyle w:val="Compact"/>
        <w:numPr>
          <w:ilvl w:val="0"/>
          <w:numId w:val="1002"/>
        </w:numPr>
      </w:pPr>
      <w:r>
        <w:t xml:space="preserve">They reduce the cost of API calls</w:t>
      </w:r>
    </w:p>
    <w:p>
      <w:pPr>
        <w:pStyle w:val="Compact"/>
        <w:numPr>
          <w:ilvl w:val="0"/>
          <w:numId w:val="1003"/>
        </w:numPr>
      </w:pPr>
      <w:r>
        <w:t xml:space="preserve">You can’t improve what you don’t measure — evals catch regressions and quantify improvements</w:t>
      </w:r>
    </w:p>
    <w:p>
      <w:pPr>
        <w:pStyle w:val="Compact"/>
        <w:numPr>
          <w:ilvl w:val="0"/>
          <w:numId w:val="1004"/>
        </w:numPr>
      </w:pPr>
      <w:r>
        <w:t xml:space="preserve">They are required by the Claude API to deploy agents</w:t>
      </w:r>
    </w:p>
    <w:bookmarkEnd w:id="9"/>
    <w:bookmarkStart w:id="10" w:name="X54d9b1ff5550a31719eefd63a3374aa0ad616c6"/>
    <w:p>
      <w:pPr>
        <w:pStyle w:val="Heading2"/>
      </w:pPr>
      <w:r>
        <w:t xml:space="preserve">Question 2: What is the core challenge of evaluating AI agent outputs?</w:t>
      </w:r>
    </w:p>
    <w:p>
      <w:pPr>
        <w:pStyle w:val="Compact"/>
        <w:numPr>
          <w:ilvl w:val="0"/>
          <w:numId w:val="1005"/>
        </w:numPr>
      </w:pPr>
      <w:r>
        <w:t xml:space="preserve">Agents produce too much output to review</w:t>
      </w:r>
    </w:p>
    <w:p>
      <w:pPr>
        <w:pStyle w:val="Compact"/>
        <w:numPr>
          <w:ilvl w:val="0"/>
          <w:numId w:val="1006"/>
        </w:numPr>
      </w:pPr>
      <w:r>
        <w:t xml:space="preserve">Agent outputs are always in different languages</w:t>
      </w:r>
    </w:p>
    <w:p>
      <w:pPr>
        <w:pStyle w:val="Compact"/>
        <w:numPr>
          <w:ilvl w:val="0"/>
          <w:numId w:val="1007"/>
        </w:numPr>
      </w:pPr>
      <w:r>
        <w:t xml:space="preserve">Agents produce non-deterministic outputs — different results each time</w:t>
      </w:r>
    </w:p>
    <w:p>
      <w:pPr>
        <w:pStyle w:val="Compact"/>
        <w:numPr>
          <w:ilvl w:val="0"/>
          <w:numId w:val="1008"/>
        </w:numPr>
      </w:pPr>
      <w:r>
        <w:t xml:space="preserve">Agents can only produce text, not structured data</w:t>
      </w:r>
    </w:p>
    <w:bookmarkEnd w:id="10"/>
    <w:bookmarkStart w:id="11" w:name="Xb8ee59df94ef54159b3fb8eed5f0e5b0e52233d"/>
    <w:p>
      <w:pPr>
        <w:pStyle w:val="Heading2"/>
      </w:pPr>
      <w:r>
        <w:t xml:space="preserve">Question 3: What is 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in the context of evals?</w:t>
      </w:r>
    </w:p>
    <w:p>
      <w:pPr>
        <w:pStyle w:val="Compact"/>
        <w:numPr>
          <w:ilvl w:val="0"/>
          <w:numId w:val="1009"/>
        </w:numPr>
      </w:pPr>
      <w:r>
        <w:t xml:space="preserve">A dataset containing only correct, validated real-world data</w:t>
      </w:r>
    </w:p>
    <w:p>
      <w:pPr>
        <w:pStyle w:val="Compact"/>
        <w:numPr>
          <w:ilvl w:val="0"/>
          <w:numId w:val="1010"/>
        </w:numPr>
      </w:pPr>
      <w:r>
        <w:t xml:space="preserve">A premium dataset that costs extra to access</w:t>
      </w:r>
    </w:p>
    <w:p>
      <w:pPr>
        <w:pStyle w:val="Compact"/>
        <w:numPr>
          <w:ilvl w:val="0"/>
          <w:numId w:val="1011"/>
        </w:numPr>
      </w:pPr>
      <w:r>
        <w:t xml:space="preserve">A collection of test cases with inputs and expected behavior criteria</w:t>
      </w:r>
    </w:p>
    <w:p>
      <w:pPr>
        <w:pStyle w:val="Compact"/>
        <w:numPr>
          <w:ilvl w:val="0"/>
          <w:numId w:val="1012"/>
        </w:numPr>
      </w:pPr>
      <w:r>
        <w:t xml:space="preserve">A dataset curated by gold-standard domain experts</w:t>
      </w:r>
    </w:p>
    <w:bookmarkEnd w:id="11"/>
    <w:bookmarkStart w:id="12" w:name="X98a1fa2aec8408b1a77ca1bf3b4cb1d93ec4d15"/>
    <w:p>
      <w:pPr>
        <w:pStyle w:val="Heading2"/>
      </w:pPr>
      <w:r>
        <w:t xml:space="preserve">Question 4: Which of these is a valid pass criteria type for evals?</w:t>
      </w:r>
    </w:p>
    <w:p>
      <w:pPr>
        <w:pStyle w:val="Compact"/>
        <w:numPr>
          <w:ilvl w:val="0"/>
          <w:numId w:val="1013"/>
        </w:numPr>
      </w:pPr>
      <w:r>
        <w:t xml:space="preserve">Exact string match only</w:t>
      </w:r>
    </w:p>
    <w:p>
      <w:pPr>
        <w:pStyle w:val="Compact"/>
        <w:numPr>
          <w:ilvl w:val="0"/>
          <w:numId w:val="1014"/>
        </w:numPr>
      </w:pPr>
      <w:r>
        <w:t xml:space="preserve">Human review score only</w:t>
      </w:r>
    </w:p>
    <w:p>
      <w:pPr>
        <w:pStyle w:val="Compact"/>
        <w:numPr>
          <w:ilvl w:val="0"/>
          <w:numId w:val="1015"/>
        </w:numPr>
      </w:pPr>
      <w:r>
        <w:t xml:space="preserve">Contains check, numeric range, tool usage verification, or custom logic</w:t>
      </w:r>
    </w:p>
    <w:p>
      <w:pPr>
        <w:pStyle w:val="Compact"/>
        <w:numPr>
          <w:ilvl w:val="0"/>
          <w:numId w:val="1016"/>
        </w:numPr>
      </w:pPr>
      <w:r>
        <w:t xml:space="preserve">Response time measurement only</w:t>
      </w:r>
    </w:p>
    <w:bookmarkEnd w:id="12"/>
    <w:bookmarkStart w:id="13" w:name="X76a26b42838e19b7d652710a7b067895b9a7101"/>
    <w:p>
      <w:pPr>
        <w:pStyle w:val="Heading2"/>
      </w:pPr>
      <w:r>
        <w:t xml:space="preserve">Question 5: What are the three types of test cases recommended for a golden dataset?</w:t>
      </w:r>
    </w:p>
    <w:p>
      <w:pPr>
        <w:pStyle w:val="Compact"/>
        <w:numPr>
          <w:ilvl w:val="0"/>
          <w:numId w:val="1017"/>
        </w:numPr>
      </w:pPr>
      <w:r>
        <w:t xml:space="preserve">Unit tests, integration tests, end-to-end tests</w:t>
      </w:r>
    </w:p>
    <w:p>
      <w:pPr>
        <w:pStyle w:val="Compact"/>
        <w:numPr>
          <w:ilvl w:val="0"/>
          <w:numId w:val="1018"/>
        </w:numPr>
      </w:pPr>
      <w:r>
        <w:t xml:space="preserve">Speed tests, accuracy tests, cost tests</w:t>
      </w:r>
    </w:p>
    <w:p>
      <w:pPr>
        <w:pStyle w:val="Compact"/>
        <w:numPr>
          <w:ilvl w:val="0"/>
          <w:numId w:val="1019"/>
        </w:numPr>
      </w:pPr>
      <w:r>
        <w:t xml:space="preserve">Basic functionality, edge cases, and complex scenarios</w:t>
      </w:r>
    </w:p>
    <w:p>
      <w:pPr>
        <w:pStyle w:val="Compact"/>
        <w:numPr>
          <w:ilvl w:val="0"/>
          <w:numId w:val="1020"/>
        </w:numPr>
      </w:pPr>
      <w:r>
        <w:t xml:space="preserve">Input tests, output tests, and format tests</w:t>
      </w:r>
    </w:p>
    <w:bookmarkEnd w:id="13"/>
    <w:bookmarkStart w:id="14" w:name="X2629a4091410e4f421fda6bbe11beb395577816"/>
    <w:p>
      <w:pPr>
        <w:pStyle w:val="Heading2"/>
      </w:pPr>
      <w:r>
        <w:t xml:space="preserve">Question 6: If your eval runner shows a 60% pass rate, what should you do next?</w:t>
      </w:r>
    </w:p>
    <w:p>
      <w:pPr>
        <w:pStyle w:val="Compact"/>
        <w:numPr>
          <w:ilvl w:val="0"/>
          <w:numId w:val="1021"/>
        </w:numPr>
      </w:pPr>
      <w:r>
        <w:t xml:space="preserve">Delete the failing tests since the agent is probably correct</w:t>
      </w:r>
    </w:p>
    <w:p>
      <w:pPr>
        <w:pStyle w:val="Compact"/>
        <w:numPr>
          <w:ilvl w:val="0"/>
          <w:numId w:val="1022"/>
        </w:numPr>
      </w:pPr>
      <w:r>
        <w:t xml:space="preserve">Retrain the language model from scratch</w:t>
      </w:r>
    </w:p>
    <w:p>
      <w:pPr>
        <w:pStyle w:val="Compact"/>
        <w:numPr>
          <w:ilvl w:val="0"/>
          <w:numId w:val="1023"/>
        </w:numPr>
      </w:pPr>
      <w:r>
        <w:t xml:space="preserve">Analyze failure patterns, update skills/prompts/tools, then re-run evals</w:t>
      </w:r>
    </w:p>
    <w:p>
      <w:pPr>
        <w:pStyle w:val="Compact"/>
        <w:numPr>
          <w:ilvl w:val="0"/>
          <w:numId w:val="1024"/>
        </w:numPr>
      </w:pPr>
      <w:r>
        <w:t xml:space="preserve">Increase the model’s temperature to get more varied outputs</w:t>
      </w:r>
    </w:p>
    <w:bookmarkEnd w:id="14"/>
    <w:bookmarkStart w:id="15" w:name="X885d977593b28a036ab9edcdb5f1c94851aaa32"/>
    <w:p>
      <w:pPr>
        <w:pStyle w:val="Heading2"/>
      </w:pPr>
      <w:r>
        <w:t xml:space="preserve">Question 7: What is a common fix for</w:t>
      </w:r>
      <w:r>
        <w:t xml:space="preserve"> </w:t>
      </w:r>
      <w:r>
        <w:t xml:space="preserve">“tool selection errors”</w:t>
      </w:r>
      <w:r>
        <w:t xml:space="preserve"> </w:t>
      </w:r>
      <w:r>
        <w:t xml:space="preserve">found through evals?</w:t>
      </w:r>
    </w:p>
    <w:p>
      <w:pPr>
        <w:pStyle w:val="Compact"/>
        <w:numPr>
          <w:ilvl w:val="0"/>
          <w:numId w:val="1025"/>
        </w:numPr>
      </w:pPr>
      <w:r>
        <w:t xml:space="preserve">Remove the tools the agent misuses</w:t>
      </w:r>
    </w:p>
    <w:p>
      <w:pPr>
        <w:pStyle w:val="Compact"/>
        <w:numPr>
          <w:ilvl w:val="0"/>
          <w:numId w:val="1026"/>
        </w:numPr>
      </w:pPr>
      <w:r>
        <w:t xml:space="preserve">Increase the context window size</w:t>
      </w:r>
    </w:p>
    <w:p>
      <w:pPr>
        <w:pStyle w:val="Compact"/>
        <w:numPr>
          <w:ilvl w:val="0"/>
          <w:numId w:val="1027"/>
        </w:numPr>
      </w:pPr>
      <w:r>
        <w:t xml:space="preserve">Add examples to the skill showing which tool to use in specific situations</w:t>
      </w:r>
    </w:p>
    <w:p>
      <w:pPr>
        <w:pStyle w:val="Compact"/>
        <w:numPr>
          <w:ilvl w:val="0"/>
          <w:numId w:val="1028"/>
        </w:numPr>
      </w:pPr>
      <w:r>
        <w:t xml:space="preserve">Switch to a completely different language model</w:t>
      </w:r>
    </w:p>
    <w:bookmarkEnd w:id="15"/>
    <w:bookmarkStart w:id="16" w:name="X84abe847e59ef130dd00bfd55e608d0892268fe"/>
    <w:p>
      <w:pPr>
        <w:pStyle w:val="Heading2"/>
      </w:pPr>
      <w:r>
        <w:t xml:space="preserve">Question 8: Why are structured outputs (like JSON) preferred over free text for evals?</w:t>
      </w:r>
    </w:p>
    <w:p>
      <w:pPr>
        <w:pStyle w:val="Compact"/>
        <w:numPr>
          <w:ilvl w:val="0"/>
          <w:numId w:val="1029"/>
        </w:numPr>
      </w:pPr>
      <w:r>
        <w:t xml:space="preserve">JSON is faster for the agent to generate</w:t>
      </w:r>
    </w:p>
    <w:p>
      <w:pPr>
        <w:pStyle w:val="Compact"/>
        <w:numPr>
          <w:ilvl w:val="0"/>
          <w:numId w:val="1030"/>
        </w:numPr>
      </w:pPr>
      <w:r>
        <w:t xml:space="preserve">Free text uses more tokens than JSON</w:t>
      </w:r>
    </w:p>
    <w:p>
      <w:pPr>
        <w:pStyle w:val="Compact"/>
        <w:numPr>
          <w:ilvl w:val="0"/>
          <w:numId w:val="1031"/>
        </w:numPr>
      </w:pPr>
      <w:r>
        <w:t xml:space="preserve">Structured outputs are easier to evaluate programmatically with specific, measurable criteria</w:t>
      </w:r>
    </w:p>
    <w:p>
      <w:pPr>
        <w:pStyle w:val="Compact"/>
        <w:numPr>
          <w:ilvl w:val="0"/>
          <w:numId w:val="1032"/>
        </w:numPr>
      </w:pPr>
      <w:r>
        <w:t xml:space="preserve">JSON is the only format the eval runner can parse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2026-01-30T17:36:01Z</dcterms:created>
  <dcterms:modified xsi:type="dcterms:W3CDTF">2026-01-30T17:36:01Z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