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ptos" w:cs="Aptos" w:eastAsia="Aptos" w:hAnsi="Aptos"/>
          <w:b/>
          <w:bCs/>
          <w:color w:val="F45100"/>
          <w:spacing w:val="20"/>
          <w:sz w:val="18"/>
          <w:szCs w:val="18"/>
          <w:lang w:val="vi-VN" w:eastAsia="vi-VN"/>
        </w:rPr>
        <w:t xml:space="preserve">THƯ VIỆN MẪU TÀI LIỆU</w:t>
      </w:r>
    </w:p>
    <w:p>
      <w:pPr>
        <w:pStyle w:val="Title"/>
        <w:pBdr>
          <w:bottom w:val="single" w:color="F45100" w:sz="16" w:space="8"/>
        </w:pBdr>
        <w:spacing w:after="170"/>
      </w:pPr>
      <w:r>
        <w:rPr>
          <w:rFonts w:ascii="Aptos Display" w:cs="Aptos Display" w:eastAsia="Aptos Display" w:hAnsi="Aptos Display"/>
          <w:b/>
          <w:bCs/>
          <w:color w:val="0A0A0A"/>
          <w:sz w:val="42"/>
          <w:szCs w:val="42"/>
          <w:lang w:val="vi-VN" w:eastAsia="vi-VN"/>
        </w:rPr>
        <w:t xml:space="preserve">Hồ sơ Ứng tuyển</w:t>
      </w:r>
    </w:p>
    <w:p>
      <w:pPr>
        <w:spacing w:after="250"/>
      </w:pPr>
      <w:r>
        <w:rPr>
          <w:rFonts w:ascii="Aptos" w:cs="Aptos" w:eastAsia="Aptos" w:hAnsi="Aptos"/>
          <w:color w:val="555555"/>
          <w:sz w:val="21"/>
          <w:szCs w:val="21"/>
          <w:lang w:val="vi-VN" w:eastAsia="vi-VN"/>
        </w:rPr>
        <w:t xml:space="preserve">Mẫu hồ sơ ứng tuyển có thể chỉnh sửa, gồm thông tin liên hệ, giới thiệu, kỹ năng, kinh nghiệm, học vấn và dự án tiêu biểu.</w:t>
      </w:r>
    </w:p>
    <w:p>
      <w:pPr>
        <w:pStyle w:val="Title"/>
        <w:spacing w:after="40"/>
      </w:pPr>
      <w:r>
        <w:t xml:space="preserve">{{day_du_ten}}</w:t>
      </w:r>
    </w:p>
    <w:p>
      <w:pPr>
        <w:spacing w:after="110" w:line="280"/>
      </w:pPr>
      <w:r>
        <w:rPr>
          <w:rFonts w:ascii="Aptos" w:cs="Aptos" w:eastAsia="Aptos" w:hAnsi="Aptos"/>
          <w:b/>
          <w:bCs/>
          <w:color w:val="F45100"/>
          <w:lang w:val="vi-VN" w:eastAsia="vi-VN"/>
        </w:rPr>
        <w:t xml:space="preserve">{{chuyen_mon_tieu_de}}</w:t>
      </w:r>
      <w:r>
        <w:rPr>
          <w:rFonts w:ascii="Aptos" w:cs="Aptos" w:eastAsia="Aptos" w:hAnsi="Aptos"/>
          <w:lang w:val="vi-VN" w:eastAsia="vi-VN"/>
        </w:rPr>
        <w:t xml:space="preserve">  |  {{thanh_pho}}, {{quoc_gia}}</w:t>
      </w:r>
    </w:p>
    <w:p>
      <w:pPr>
        <w:spacing w:after="110" w:line="280"/>
      </w:pPr>
      <w:r>
        <w:rPr>
          <w:rFonts w:ascii="Aptos" w:cs="Aptos" w:eastAsia="Aptos" w:hAnsi="Aptos"/>
          <w:lang w:val="vi-VN" w:eastAsia="vi-VN"/>
        </w:rPr>
        <w:t xml:space="preserve">{{email}}  |  {{dien_thoai}}  |  {{ho_so_nang_luc_duong_dan}}</w:t>
      </w:r>
    </w:p>
    <w:p>
      <w:pPr>
        <w:pStyle w:val="Heading1"/>
        <w:spacing w:after="100" w:before="260"/>
      </w:pPr>
      <w:r>
        <w:t xml:space="preserve">Giới thiệu bản thân</w:t>
      </w:r>
    </w:p>
    <w:p>
      <w:pPr>
        <w:spacing w:after="110" w:line="280"/>
      </w:pPr>
      <w:r>
        <w:rPr>
          <w:rFonts w:ascii="Aptos" w:cs="Aptos" w:eastAsia="Aptos" w:hAnsi="Aptos"/>
          <w:lang w:val="vi-VN" w:eastAsia="vi-VN"/>
        </w:rPr>
        <w:t xml:space="preserve">{{chuyen_mon_tom_tat}} Là người làm việc hướng đến kết quả, có kinh nghiệm chuyển hóa nhu cầu kinh doanh thành kết quả đo lường được. Có khả năng giao tiếp rõ ràng, thực thi đáng tin cậy và phối hợp giải quyết vấn đề.</w:t>
      </w:r>
    </w:p>
    <w:p>
      <w:pPr>
        <w:pStyle w:val="Heading1"/>
        <w:spacing w:after="100" w:before="260"/>
      </w:pPr>
      <w:r>
        <w:t xml:space="preserve">Kỹ năng chính</w:t>
      </w:r>
    </w:p>
    <w:p>
      <w:pPr>
        <w:spacing w:after="110" w:line="280"/>
      </w:pPr>
      <w:r>
        <w:rPr>
          <w:rFonts w:ascii="Aptos" w:cs="Aptos" w:eastAsia="Aptos" w:hAnsi="Aptos"/>
          <w:lang w:val="vi-VN" w:eastAsia="vi-VN"/>
        </w:rPr>
        <w:t xml:space="preserve">{{ky_nang_1}}  •  {{ky_nang_2}}  •  {{ky_nang_3}}  •  {{ky_nang_4}}  •  {{ky_nang_5}}</w:t>
      </w:r>
    </w:p>
    <w:p>
      <w:pPr>
        <w:pStyle w:val="Heading1"/>
        <w:spacing w:after="100" w:before="260"/>
      </w:pPr>
      <w:r>
        <w:t xml:space="preserve">Kinh nghiệm làm việc</w:t>
      </w:r>
    </w:p>
    <w:p>
      <w:pPr>
        <w:spacing w:after="110" w:line="280"/>
      </w:pPr>
      <w:r>
        <w:rPr>
          <w:rFonts w:ascii="Aptos" w:cs="Aptos" w:eastAsia="Aptos" w:hAnsi="Aptos"/>
          <w:b/>
          <w:bCs/>
          <w:lang w:val="vi-VN" w:eastAsia="vi-VN"/>
        </w:rPr>
        <w:t xml:space="preserve">{{cong_viec_tieu_de}}  |  {{cong_ty_ten}}</w:t>
      </w:r>
      <w:r>
        <w:rPr>
          <w:rFonts w:ascii="Aptos" w:cs="Aptos" w:eastAsia="Aptos" w:hAnsi="Aptos"/>
          <w:lang w:val="vi-VN" w:eastAsia="vi-VN"/>
        </w:rPr>
        <w:t xml:space="preserve">  |  {{bat_dau_ngay}} – {{ket_thuc_ngay}}</w:t>
      </w:r>
    </w:p>
    <w:p>
      <w:pPr>
        <w:pStyle w:val="ListParagraph"/>
        <w:numPr>
          <w:ilvl w:val="0"/>
          <w:numId w:val="1"/>
        </w:numPr>
        <w:spacing w:after="70"/>
        <w:ind w:left="720" w:hanging="360"/>
      </w:pPr>
      <w:r>
        <w:t xml:space="preserve">{{thanh_tuu_1}} — mô tả hành động đã thực hiện và kết quả có thể đo lường.</w:t>
      </w:r>
    </w:p>
    <w:p>
      <w:pPr>
        <w:pStyle w:val="ListParagraph"/>
        <w:numPr>
          <w:ilvl w:val="0"/>
          <w:numId w:val="1"/>
        </w:numPr>
        <w:spacing w:after="70"/>
        <w:ind w:left="720" w:hanging="360"/>
      </w:pPr>
      <w:r>
        <w:t xml:space="preserve">{{thanh_tuu_2}} — nêu quy mô, phạm vi hoặc tác động đến hoạt động kinh doanh nếu có.</w:t>
      </w:r>
    </w:p>
    <w:p>
      <w:pPr>
        <w:pStyle w:val="ListParagraph"/>
        <w:numPr>
          <w:ilvl w:val="0"/>
          <w:numId w:val="1"/>
        </w:numPr>
        <w:spacing w:after="70"/>
        <w:ind w:left="720" w:hanging="360"/>
      </w:pPr>
      <w:r>
        <w:t xml:space="preserve">{{thanh_tuu_3}} — làm nổi bật khả năng phối hợp, tinh thần trách nhiệm hoặc cải tiến quy trình.</w:t>
      </w:r>
    </w:p>
    <w:p>
      <w:pPr>
        <w:spacing w:after="110" w:line="280"/>
      </w:pPr>
      <w:r>
        <w:rPr>
          <w:rFonts w:ascii="Aptos" w:cs="Aptos" w:eastAsia="Aptos" w:hAnsi="Aptos"/>
          <w:b/>
          <w:bCs/>
          <w:lang w:val="vi-VN" w:eastAsia="vi-VN"/>
        </w:rPr>
        <w:t xml:space="preserve">{{truoc_cong_viec_tieu_de}}  |  {{truoc_cong_ty}}</w:t>
      </w:r>
      <w:r>
        <w:rPr>
          <w:rFonts w:ascii="Aptos" w:cs="Aptos" w:eastAsia="Aptos" w:hAnsi="Aptos"/>
          <w:lang w:val="vi-VN" w:eastAsia="vi-VN"/>
        </w:rPr>
        <w:t xml:space="preserve">  |  {{truoc_bat_dau_ngay}} – {{truoc_ket_thuc_ngay}}</w:t>
      </w:r>
    </w:p>
    <w:p>
      <w:pPr>
        <w:pStyle w:val="ListParagraph"/>
        <w:numPr>
          <w:ilvl w:val="0"/>
          <w:numId w:val="1"/>
        </w:numPr>
        <w:spacing w:after="70"/>
        <w:ind w:left="720" w:hanging="360"/>
      </w:pPr>
      <w:r>
        <w:t xml:space="preserve">{{truoc_vai_tro_thanh_tuu}}</w:t>
      </w:r>
    </w:p>
    <w:p>
      <w:pPr>
        <w:pStyle w:val="Heading1"/>
        <w:spacing w:after="100" w:before="260"/>
      </w:pPr>
      <w:r>
        <w:t xml:space="preserve">Học vấn</w:t>
      </w:r>
    </w:p>
    <w:p>
      <w:pPr>
        <w:spacing w:after="110" w:line="280"/>
      </w:pPr>
      <w:r>
        <w:rPr>
          <w:rFonts w:ascii="Aptos" w:cs="Aptos" w:eastAsia="Aptos" w:hAnsi="Aptos"/>
          <w:b/>
          <w:bCs/>
          <w:lang w:val="vi-VN" w:eastAsia="vi-VN"/>
        </w:rPr>
        <w:t xml:space="preserve">{{bang_cap}}</w:t>
      </w:r>
      <w:r>
        <w:rPr>
          <w:rFonts w:ascii="Aptos" w:cs="Aptos" w:eastAsia="Aptos" w:hAnsi="Aptos"/>
          <w:lang w:val="vi-VN" w:eastAsia="vi-VN"/>
        </w:rPr>
        <w:t xml:space="preserve">  |  {{co_so_dao_tao}}  |  {{tot_nghiep_nam}}</w:t>
      </w:r>
    </w:p>
    <w:p>
      <w:pPr>
        <w:pStyle w:val="Heading1"/>
        <w:spacing w:after="100" w:before="260"/>
      </w:pPr>
      <w:r>
        <w:t xml:space="preserve">Dự án tiêu biểu</w:t>
      </w:r>
    </w:p>
    <w:p>
      <w:pPr>
        <w:spacing w:after="110" w:line="280"/>
      </w:pPr>
      <w:r>
        <w:rPr>
          <w:rFonts w:ascii="Aptos" w:cs="Aptos" w:eastAsia="Aptos" w:hAnsi="Aptos"/>
          <w:b/>
          <w:bCs/>
          <w:lang w:val="vi-VN" w:eastAsia="vi-VN"/>
        </w:rPr>
        <w:t xml:space="preserve">{{du_an_ten}}</w:t>
      </w:r>
      <w:r>
        <w:rPr>
          <w:rFonts w:ascii="Aptos" w:cs="Aptos" w:eastAsia="Aptos" w:hAnsi="Aptos"/>
          <w:lang w:val="vi-VN" w:eastAsia="vi-VN"/>
        </w:rPr>
        <w:t xml:space="preserve"> — {{du_an_mo_ta}}</w:t>
      </w:r>
    </w:p>
    <w:p>
      <w:pPr>
        <w:spacing w:after="110" w:line="280"/>
      </w:pPr>
      <w:r>
        <w:rPr>
          <w:rFonts w:ascii="Aptos" w:cs="Aptos" w:eastAsia="Aptos" w:hAnsi="Aptos"/>
          <w:b/>
          <w:bCs/>
          <w:lang w:val="vi-VN" w:eastAsia="vi-VN"/>
        </w:rPr>
        <w:t xml:space="preserve">Công cụ và công nghệ: </w:t>
      </w:r>
      <w:r>
        <w:rPr>
          <w:rFonts w:ascii="Aptos" w:cs="Aptos" w:eastAsia="Aptos" w:hAnsi="Aptos"/>
          <w:lang w:val="vi-VN" w:eastAsia="vi-VN"/>
        </w:rPr>
        <w:t xml:space="preserve">{{du_an_cong_nghe_nen_tang}}</w:t>
      </w:r>
    </w:p>
    <w:p>
      <w:pPr>
        <w:pStyle w:val="Heading2"/>
        <w:spacing w:after="100" w:before="260"/>
      </w:pPr>
      <w:r>
        <w:t xml:space="preserve">Thông tin bổ sung</w:t>
      </w:r>
    </w:p>
    <w:p>
      <w:pPr>
        <w:spacing w:after="110" w:line="280"/>
      </w:pPr>
      <w:r>
        <w:rPr>
          <w:rFonts w:ascii="Aptos" w:cs="Aptos" w:eastAsia="Aptos" w:hAnsi="Aptos"/>
          <w:lang w:val="vi-VN" w:eastAsia="vi-VN"/>
        </w:rPr>
        <w:t xml:space="preserve">Chứng chỉ: {{chung_chi}}  |  Ngôn ngữ: {{ngon_ngu}}</w:t>
      </w:r>
    </w:p>
    <w:sectPr>
      <w:pgSz w:w="11906" w:h="16838" w:orient="portrait"/>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22222"/>
        <w:sz w:val="22"/>
        <w:szCs w:val="22"/>
        <w:lang w:val="vi-VN" w:eastAsia="vi-VN"/>
      </w:rPr>
    </w:rPrDefault>
    <w:pPrDefault>
      <w:pPr>
        <w:spacing w:after="1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pPr>
      <w:spacing w:after="100" w:before="120"/>
    </w:pPr>
    <w:rPr>
      <w:rFonts w:ascii="Aptos Display" w:cs="Aptos Display" w:eastAsia="Aptos Display" w:hAnsi="Aptos Display"/>
      <w:b/>
      <w:bCs/>
      <w:color w:val="0A0A0A"/>
      <w:sz w:val="42"/>
      <w:szCs w:val="42"/>
      <w:lang w:val="vi-VN" w:eastAsia="vi-VN"/>
    </w:rPr>
  </w:style>
  <w:style w:type="paragraph" w:styleId="Heading1">
    <w:name w:val="Heading 1"/>
    <w:basedOn w:val="Normal"/>
    <w:next w:val="Normal"/>
    <w:qFormat/>
    <w:pPr>
      <w:spacing w:after="120" w:before="280"/>
    </w:pPr>
    <w:rPr>
      <w:rFonts w:ascii="Aptos Display" w:cs="Aptos Display" w:eastAsia="Aptos Display" w:hAnsi="Aptos Display"/>
      <w:b/>
      <w:bCs/>
      <w:color w:val="0A0A0A"/>
      <w:sz w:val="30"/>
      <w:szCs w:val="30"/>
      <w:lang w:val="vi-VN" w:eastAsia="vi-VN"/>
    </w:rPr>
  </w:style>
  <w:style w:type="paragraph" w:styleId="Heading2">
    <w:name w:val="Heading 2"/>
    <w:basedOn w:val="Normal"/>
    <w:next w:val="Normal"/>
    <w:qFormat/>
    <w:pPr>
      <w:spacing w:after="80" w:before="180"/>
    </w:pPr>
    <w:rPr>
      <w:rFonts w:ascii="Aptos" w:cs="Aptos" w:eastAsia="Aptos" w:hAnsi="Aptos"/>
      <w:b/>
      <w:bCs/>
      <w:color w:val="F45100"/>
      <w:sz w:val="26"/>
      <w:szCs w:val="26"/>
      <w:lang w:val="vi-VN" w:eastAsia="vi-VN"/>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Ứng tuyển</dc:title>
  <dc:creator>Thư viện Mẫu Tài liệu</dc:creator>
  <dc:description>Mẫu hồ sơ ứng tuyển có thể chỉnh sửa, gồm thông tin liên hệ, giới thiệu, kỹ năng, kinh nghiệm, học vấn và dự án tiêu biểu.</dc:description>
  <cp:lastModifiedBy>Un-named</cp:lastModifiedBy>
  <cp:revision>1</cp:revision>
  <dcterms:created xsi:type="dcterms:W3CDTF">2026-10-30T05:06:39.731Z</dcterms:created>
  <dcterms:modified xsi:type="dcterms:W3CDTF">2026-10-30T05:06:39.731Z</dcterms:modified>
</cp:coreProperties>
</file>

<file path=docProps/custom.xml><?xml version="1.0" encoding="utf-8"?>
<Properties xmlns="http://schemas.openxmlformats.org/officeDocument/2006/custom-properties" xmlns:vt="http://schemas.openxmlformats.org/officeDocument/2006/docPropsVTypes"/>
</file>