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cf111a"/>
          <w:u w:val="single"/>
        </w:rPr>
      </w:pPr>
      <w:hyperlink r:id="rId6">
        <w:r w:rsidDel="00000000" w:rsidR="00000000" w:rsidRPr="00000000">
          <w:rPr>
            <w:b w:val="1"/>
            <w:color w:val="cf111a"/>
            <w:u w:val="single"/>
            <w:rtl w:val="0"/>
          </w:rPr>
          <w:t xml:space="preserve">BookBook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cf111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Tài khoản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Đăng ký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Đăng nhập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0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Giỏ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Đăng nhập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Đăng ký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Đăng ký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Bằng việc đăng ký, bạn đã đồng ý với DealBook về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5a623"/>
          <w:u w:val="single"/>
        </w:rPr>
      </w:pPr>
      <w:hyperlink w:anchor="gjdgxs">
        <w:r w:rsidDel="00000000" w:rsidR="00000000" w:rsidRPr="00000000">
          <w:rPr>
            <w:color w:val="f5a623"/>
            <w:u w:val="single"/>
            <w:rtl w:val="0"/>
          </w:rPr>
          <w:t xml:space="preserve">Điều khoản dịch vụ &amp; Chính sách bảo mật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5a6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5a6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5a6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5a6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Đăng nhập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Đăng ký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5a623"/>
          <w:u w:val="single"/>
        </w:rPr>
      </w:pPr>
      <w:r w:rsidDel="00000000" w:rsidR="00000000" w:rsidRPr="00000000">
        <w:rPr>
          <w:rtl w:val="0"/>
        </w:rPr>
        <w:t xml:space="preserve">Nhớ mật khẩu </w:t>
      </w:r>
      <w:hyperlink w:anchor="gjdgxs">
        <w:r w:rsidDel="00000000" w:rsidR="00000000" w:rsidRPr="00000000">
          <w:rPr>
            <w:color w:val="f5a623"/>
            <w:u w:val="single"/>
            <w:rtl w:val="0"/>
          </w:rPr>
          <w:t xml:space="preserve">Quên mật khẩu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Đăng nhập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Đăng nhập bằng Google Đăng nhập bằng Facebook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Hotline:</w:t>
      </w:r>
      <w:r w:rsidDel="00000000" w:rsidR="00000000" w:rsidRPr="00000000">
        <w:rPr>
          <w:b w:val="1"/>
          <w:rtl w:val="0"/>
        </w:rPr>
        <w:t xml:space="preserve">1900 1999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Hỗ trợ trực tuyến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GIỎ HÀNG CỦA BẠN 0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Chưa có sản phẩm nào trong giở hàng của bạn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Mua thêm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Mua thêm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Tạm tính: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₫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Giảm giá: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₫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Phí vận chuyển: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₫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Phí dịch vụ: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₫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Tổng cộng: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₫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(Giá đã bao gồm VAT)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1 KHÁCH HÀNG MỚI / ĐĂNG NHẬP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Đăng nhập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Đăng ký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5a623"/>
          <w:u w:val="single"/>
        </w:rPr>
      </w:pPr>
      <w:hyperlink w:anchor="gjdgxs">
        <w:r w:rsidDel="00000000" w:rsidR="00000000" w:rsidRPr="00000000">
          <w:rPr>
            <w:color w:val="f5a623"/>
            <w:u w:val="single"/>
            <w:rtl w:val="0"/>
          </w:rPr>
          <w:t xml:space="preserve">Quên mật khẩu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Đăng nhập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Đăng nhập bằng Google Đăng nhập bằng Facebook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Mua hàng không cần đăng ký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Bằng việc đăng ký, bạn đã đồng ý với DealBook về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5a623"/>
          <w:u w:val="single"/>
        </w:rPr>
      </w:pPr>
      <w:hyperlink w:anchor="gjdgxs">
        <w:r w:rsidDel="00000000" w:rsidR="00000000" w:rsidRPr="00000000">
          <w:rPr>
            <w:color w:val="f5a623"/>
            <w:u w:val="single"/>
            <w:rtl w:val="0"/>
          </w:rPr>
          <w:t xml:space="preserve">Điều khoản dịch vụ &amp; Chính sách bảo mật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Đăng ký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Mua hàng không cần đăng ký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2 Địa chỉ giao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3 Thanh toán đặt mua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Chọn gói giao hàng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Giao hàng tiêu chuẩn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Từ 1-3 ngày tại TP. Hồ Chí Minh; từ 3-5 ngày đối với các Tỉnh / Thành khác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Giao hàng nhanh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1 ngày tại TP. Hồ Chí Minh; từ 2-3 ngày đối với các Tỉnh / Thành khác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Chọn phương thức thanh toán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Thanh toán bằng tiền mặt khi nhận hàng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Thanh toán chuyển khoản trước qua Thẻ ATM/Internet Banking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- Quý khách chỉ chuyển khoản khi được xác nhận có đủ sách qua điện thoại từ DealBook.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- Thời gian chuyển khoản là trong tối đa 2 ngày từ khi có xác nhận đủ sách.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- Nội dung chuyển khoản cần ghi: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[Mã đơn hàng]</w:t>
        </w:r>
      </w:hyperlink>
      <w:r w:rsidDel="00000000" w:rsidR="00000000" w:rsidRPr="00000000">
        <w:rPr>
          <w:rtl w:val="0"/>
        </w:rPr>
        <w:t xml:space="preserve"> ; hoặc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[số điện thoại dùng đặt hàng]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- Xem thông tin chuyển khoản của NetaBooks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shd w:fill="f5a623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f5a623" w:val="clear"/>
          <w:rtl w:val="0"/>
        </w:rPr>
        <w:t xml:space="preserve">Đặt mua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(Vui lòng kiểm tra lại đơn hàng trước khi Đặt Mua)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HƠN 14.000 TỰA SÁCH HAY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Tuyển chọn bởi BookBooks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MIỄN PHÍ GIAO HÀNG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Từ 150.000đ ở TP.Hà Nội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Từ 300.000đ ở tỉnh thành khác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QUÀ TẶNG MIỄN PHÍ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Tặng Bookmark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Bao sách miễn phí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ĐỔI TRẢ NHANH CHÓNG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Hàng bị lỗi được đổi trả nhanh chóng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Về BookBook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Giới thiệu về BookBook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Tuyển dụng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HỖ TRỢ KHÁCH HÀNG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Hướng dẫn đặt hàng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Phương thức thanh toán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Phương thức vận chuyển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Chính sách đổi trả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HỢP TÁC VÀ LIÊN KẾT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Phương thức thanh toán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phuong-thuc-thanh-to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io-hang.html" TargetMode="External"/><Relationship Id="rId8" Type="http://schemas.openxmlformats.org/officeDocument/2006/relationships/hyperlink" Target="http://docs.google.com/gio-ha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