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Kịch bản thuyết trình</w:t>
      </w:r>
    </w:p>
    <w:p>
      <w:pPr>
        <w:pStyle w:val="Author"/>
      </w:pPr>
      <w:r>
        <w:t xml:space="preserve">Quy trình sản xuất &amp; kiểm soát chất lượng sơn — Công ty TNHH Sơn Hải Vân</w:t>
      </w:r>
    </w:p>
    <w:p>
      <w:pPr>
        <w:pStyle w:val="Date"/>
      </w:pPr>
      <w:r>
        <w:t xml:space="preserve">Nhóm 8 · Lớp DHHO18A–D</w:t>
      </w:r>
    </w:p>
    <w:p>
      <w:pPr>
        <w:pStyle w:val="BlockText"/>
      </w:pPr>
      <w:r>
        <w:rPr>
          <w:b/>
          <w:bCs/>
        </w:rPr>
        <w:t xml:space="preserve">Hướng dẫn dùng:</w:t>
      </w:r>
      <w:r>
        <w:t xml:space="preserve"> </w:t>
      </w:r>
      <w:r>
        <w:t xml:space="preserve">Đây là bản văn nói để đọc/tham khảo khi thuyết trình. Mỗi mục ứng với một slide. Phần</w:t>
      </w:r>
      <w:r>
        <w:t xml:space="preserve"> </w:t>
      </w:r>
      <w:r>
        <w:rPr>
          <w:b/>
          <w:bCs/>
        </w:rPr>
        <w:t xml:space="preserve">[Bấm]</w:t>
      </w:r>
      <w:r>
        <w:t xml:space="preserve"> </w:t>
      </w:r>
      <w:r>
        <w:t xml:space="preserve">nhắc chỗ nhấp chuột cho hiệu ứng xuất hiện. Nói chậm, rõ, nhìn về phía người nghe.</w:t>
      </w:r>
    </w:p>
    <w:p>
      <w:r>
        <w:pict>
          <v:rect style="width:0;height:1.5pt" o:hralign="center" o:hrstd="t" o:hr="t"/>
        </w:pict>
      </w:r>
    </w:p>
    <w:bookmarkStart w:id="9" w:name="slide-1-trang-bìa"/>
    <w:p>
      <w:pPr>
        <w:pStyle w:val="Heading2"/>
      </w:pPr>
      <w:r>
        <w:t xml:space="preserve">Slide 1 — Trang bìa</w:t>
      </w:r>
    </w:p>
    <w:p>
      <w:pPr>
        <w:pStyle w:val="FirstParagraph"/>
      </w:pPr>
      <w:r>
        <w:t xml:space="preserve">Kính chào quý thầy cô và các bạn. Em/chúng em là nhóm 8, lớp DHHO18A đến D. Hôm nay nhóm em xin trình bày báo cáo thực tập tốt nghiệp với chủ đề:</w:t>
      </w:r>
      <w:r>
        <w:t xml:space="preserve"> </w:t>
      </w:r>
      <w:r>
        <w:rPr>
          <w:b/>
          <w:bCs/>
        </w:rPr>
        <w:t xml:space="preserve">Quy trình sản xuất và kiểm soát chất lượng sơn tại Công ty TNHH Sơn Hải Vân</w:t>
      </w:r>
      <w:r>
        <w:t xml:space="preserve">.</w:t>
      </w:r>
    </w:p>
    <w:p>
      <w:pPr>
        <w:pStyle w:val="BodyText"/>
      </w:pPr>
      <w:r>
        <w:t xml:space="preserve">Bài báo cáo được thực hiện dưới sự hướng dẫn của thầy Lê Nhất Thống và anh Lê Quốc — cán bộ hướng dẫn tại doanh nghiệp. Sau đây em xin bắt đầu.</w:t>
      </w:r>
    </w:p>
    <w:p>
      <w:r>
        <w:pict>
          <v:rect style="width:0;height:1.5pt" o:hralign="center" o:hrstd="t" o:hr="t"/>
        </w:pict>
      </w:r>
    </w:p>
    <w:bookmarkEnd w:id="9"/>
    <w:bookmarkStart w:id="10" w:name="slide-2-nội-dung-báo-cáo"/>
    <w:p>
      <w:pPr>
        <w:pStyle w:val="Heading2"/>
      </w:pPr>
      <w:r>
        <w:t xml:space="preserve">Slide 2 — Nội dung báo cáo</w:t>
      </w:r>
    </w:p>
    <w:p>
      <w:pPr>
        <w:pStyle w:val="FirstParagraph"/>
      </w:pPr>
      <w:r>
        <w:t xml:space="preserve">Bài báo cáo của nhóm em gồm sáu phần chính.</w:t>
      </w:r>
    </w:p>
    <w:p>
      <w:pPr>
        <w:pStyle w:val="BodyText"/>
      </w:pPr>
      <w:r>
        <w:rPr>
          <w:b/>
          <w:bCs/>
        </w:rPr>
        <w:t xml:space="preserve">[Bấm]</w:t>
      </w:r>
      <w:r>
        <w:t xml:space="preserve"> </w:t>
      </w:r>
      <w:r>
        <w:t xml:space="preserve">Thứ nhất là tổng quan về công ty.</w:t>
      </w:r>
      <w:r>
        <w:t xml:space="preserve"> </w:t>
      </w:r>
      <w:r>
        <w:rPr>
          <w:b/>
          <w:bCs/>
        </w:rPr>
        <w:t xml:space="preserve">[Bấm]</w:t>
      </w:r>
      <w:r>
        <w:t xml:space="preserve"> </w:t>
      </w:r>
      <w:r>
        <w:t xml:space="preserve">Thứ hai là nguyên vật liệu làm sơn.</w:t>
      </w:r>
      <w:r>
        <w:t xml:space="preserve"> </w:t>
      </w:r>
      <w:r>
        <w:rPr>
          <w:b/>
          <w:bCs/>
        </w:rPr>
        <w:t xml:space="preserve">[Bấm]</w:t>
      </w:r>
      <w:r>
        <w:t xml:space="preserve"> </w:t>
      </w:r>
      <w:r>
        <w:t xml:space="preserve">Thứ ba là quy trình công nghệ và thiết bị sản xuất.</w:t>
      </w:r>
      <w:r>
        <w:t xml:space="preserve"> </w:t>
      </w:r>
      <w:r>
        <w:rPr>
          <w:b/>
          <w:bCs/>
        </w:rPr>
        <w:t xml:space="preserve">[Bấm]</w:t>
      </w:r>
      <w:r>
        <w:t xml:space="preserve"> </w:t>
      </w:r>
      <w:r>
        <w:t xml:space="preserve">Thứ tư là kiểm soát chất lượng, gọi tắt là KCS.</w:t>
      </w:r>
      <w:r>
        <w:t xml:space="preserve"> </w:t>
      </w:r>
      <w:r>
        <w:rPr>
          <w:b/>
          <w:bCs/>
        </w:rPr>
        <w:t xml:space="preserve">[Bấm]</w:t>
      </w:r>
      <w:r>
        <w:t xml:space="preserve"> </w:t>
      </w:r>
      <w:r>
        <w:t xml:space="preserve">Thứ năm là những sự cố thường gặp trong sản xuất.</w:t>
      </w:r>
      <w:r>
        <w:t xml:space="preserve"> </w:t>
      </w:r>
      <w:r>
        <w:rPr>
          <w:b/>
          <w:bCs/>
        </w:rPr>
        <w:t xml:space="preserve">[Bấm]</w:t>
      </w:r>
      <w:r>
        <w:t xml:space="preserve"> </w:t>
      </w:r>
      <w:r>
        <w:t xml:space="preserve">Và cuối cùng, thứ sáu là an toàn lao động và vấn đề môi trường.</w:t>
      </w:r>
    </w:p>
    <w:p>
      <w:pPr>
        <w:pStyle w:val="BodyText"/>
      </w:pPr>
      <w:r>
        <w:t xml:space="preserve">Bây giờ em xin đi vào phần đầu tiên.</w:t>
      </w:r>
    </w:p>
    <w:p>
      <w:r>
        <w:pict>
          <v:rect style="width:0;height:1.5pt" o:hralign="center" o:hrstd="t" o:hr="t"/>
        </w:pict>
      </w:r>
    </w:p>
    <w:bookmarkEnd w:id="10"/>
    <w:bookmarkStart w:id="11" w:name="slide-3-phần-1-tổng-quan-về-công-ty"/>
    <w:p>
      <w:pPr>
        <w:pStyle w:val="Heading2"/>
      </w:pPr>
      <w:r>
        <w:t xml:space="preserve">Slide 3 — Phần 1: Tổng quan về công ty</w:t>
      </w:r>
    </w:p>
    <w:p>
      <w:pPr>
        <w:pStyle w:val="FirstParagraph"/>
      </w:pPr>
      <w:r>
        <w:t xml:space="preserve">Đây là phần một — tổng quan về công ty. Hình bên là một con tàu đang nằm trong ụ khô, phần thân dưới sơn màu đỏ — đó chính là lớp sơn chống ăn mòn, một trong những sản phẩm chủ lực mà công ty sản xuất.</w:t>
      </w:r>
    </w:p>
    <w:p>
      <w:r>
        <w:pict>
          <v:rect style="width:0;height:1.5pt" o:hralign="center" o:hrstd="t" o:hr="t"/>
        </w:pict>
      </w:r>
    </w:p>
    <w:bookmarkEnd w:id="11"/>
    <w:bookmarkStart w:id="12" w:name="slide-4-giới-thiệu-chung-dòng-sản-phẩm"/>
    <w:p>
      <w:pPr>
        <w:pStyle w:val="Heading2"/>
      </w:pPr>
      <w:r>
        <w:t xml:space="preserve">Slide 4 — Giới thiệu chung &amp; dòng sản phẩm</w:t>
      </w:r>
    </w:p>
    <w:p>
      <w:pPr>
        <w:pStyle w:val="FirstParagraph"/>
      </w:pPr>
      <w:r>
        <w:t xml:space="preserve">Công ty TNHH Sơn Hải Vân được</w:t>
      </w:r>
      <w:r>
        <w:t xml:space="preserve"> </w:t>
      </w:r>
      <w:r>
        <w:rPr>
          <w:b/>
          <w:bCs/>
        </w:rPr>
        <w:t xml:space="preserve">thành lập năm 2008</w:t>
      </w:r>
      <w:r>
        <w:t xml:space="preserve"> </w:t>
      </w:r>
      <w:r>
        <w:t xml:space="preserve">và chính thức đi vào sản xuất từ năm 2009. Văn phòng đặt tại Quận 1, Thành phố Hồ Chí Minh, còn nhà máy nằm trong Khu công nghiệp Thịnh Phát, huyện Bến Lức, tỉnh Long An.</w:t>
      </w:r>
    </w:p>
    <w:p>
      <w:pPr>
        <w:pStyle w:val="BodyText"/>
      </w:pPr>
      <w:r>
        <w:rPr>
          <w:b/>
          <w:bCs/>
        </w:rPr>
        <w:t xml:space="preserve">[Bấm]</w:t>
      </w:r>
      <w:r>
        <w:t xml:space="preserve"> </w:t>
      </w:r>
      <w:r>
        <w:t xml:space="preserve">Về sản phẩm, công ty tập trung vào</w:t>
      </w:r>
      <w:r>
        <w:t xml:space="preserve"> </w:t>
      </w:r>
      <w:r>
        <w:rPr>
          <w:b/>
          <w:bCs/>
        </w:rPr>
        <w:t xml:space="preserve">sơn công nghiệp và sơn tàu biển</w:t>
      </w:r>
      <w:r>
        <w:t xml:space="preserve"> </w:t>
      </w:r>
      <w:r>
        <w:t xml:space="preserve">— chủ yếu là sơn chống ăn mòn, chống cháy và bảo vệ chuyên dụng cho công trình và tàu biển. Ngoài ra công ty còn kinh doanh thêm hóa chất và chất phủ bề mặt kim loại.</w:t>
      </w:r>
    </w:p>
    <w:p>
      <w:pPr>
        <w:pStyle w:val="BodyText"/>
      </w:pPr>
      <w:r>
        <w:rPr>
          <w:b/>
          <w:bCs/>
        </w:rPr>
        <w:t xml:space="preserve">[Bấm]</w:t>
      </w:r>
      <w:r>
        <w:t xml:space="preserve"> </w:t>
      </w:r>
      <w:r>
        <w:t xml:space="preserve">Nhìn tổng thể, có thể tóm gọn qua vài con số: thành lập năm 2008, quy mô là doanh nghiệp sản xuất vừa, mô hình khách hàng là B2B, và có một nhà máy đặt tại Long An.</w:t>
      </w:r>
    </w:p>
    <w:p>
      <w:r>
        <w:pict>
          <v:rect style="width:0;height:1.5pt" o:hralign="center" o:hrstd="t" o:hr="t"/>
        </w:pict>
      </w:r>
    </w:p>
    <w:bookmarkEnd w:id="12"/>
    <w:bookmarkStart w:id="13" w:name="slide-5-thị-trường-quy-mô-khách-hàng"/>
    <w:p>
      <w:pPr>
        <w:pStyle w:val="Heading2"/>
      </w:pPr>
      <w:r>
        <w:t xml:space="preserve">Slide 5 — Thị trường, quy mô &amp; khách hàng</w:t>
      </w:r>
    </w:p>
    <w:p>
      <w:pPr>
        <w:pStyle w:val="FirstParagraph"/>
      </w:pPr>
      <w:r>
        <w:t xml:space="preserve">Về</w:t>
      </w:r>
      <w:r>
        <w:t xml:space="preserve"> </w:t>
      </w:r>
      <w:r>
        <w:rPr>
          <w:b/>
          <w:bCs/>
        </w:rPr>
        <w:t xml:space="preserve">phân khúc thị trường</w:t>
      </w:r>
      <w:r>
        <w:t xml:space="preserve">, công ty đi theo hướng B2B kỹ thuật, tức là bán cho doanh nghiệp chứ không phải sơn trang trí dân dụng. Khách hàng là các chủ đầu tư công trình, các đơn vị đóng và sửa chữa tàu, cùng các đại lý phân phối.</w:t>
      </w:r>
    </w:p>
    <w:p>
      <w:pPr>
        <w:pStyle w:val="BodyText"/>
      </w:pPr>
      <w:r>
        <w:rPr>
          <w:b/>
          <w:bCs/>
        </w:rPr>
        <w:t xml:space="preserve">[Bấm]</w:t>
      </w:r>
      <w:r>
        <w:t xml:space="preserve"> </w:t>
      </w:r>
      <w:r>
        <w:t xml:space="preserve">Về</w:t>
      </w:r>
      <w:r>
        <w:t xml:space="preserve"> </w:t>
      </w:r>
      <w:r>
        <w:rPr>
          <w:b/>
          <w:bCs/>
        </w:rPr>
        <w:t xml:space="preserve">quy mô</w:t>
      </w:r>
      <w:r>
        <w:t xml:space="preserve">, đây là một doanh nghiệp vừa, bộ máy quản lý gọn — từ giám đốc xuống phó giám đốc, trưởng phòng kỹ thuật rồi tới các phòng ban.</w:t>
      </w:r>
    </w:p>
    <w:p>
      <w:pPr>
        <w:pStyle w:val="BodyText"/>
      </w:pPr>
      <w:r>
        <w:rPr>
          <w:b/>
          <w:bCs/>
        </w:rPr>
        <w:t xml:space="preserve">[Bấm]</w:t>
      </w:r>
      <w:r>
        <w:t xml:space="preserve"> </w:t>
      </w:r>
      <w:r>
        <w:t xml:space="preserve">Và</w:t>
      </w:r>
      <w:r>
        <w:t xml:space="preserve"> </w:t>
      </w:r>
      <w:r>
        <w:rPr>
          <w:b/>
          <w:bCs/>
        </w:rPr>
        <w:t xml:space="preserve">khách hàng chính</w:t>
      </w:r>
      <w:r>
        <w:t xml:space="preserve"> </w:t>
      </w:r>
      <w:r>
        <w:t xml:space="preserve">tập trung ở nhóm kỹ thuật, mua theo dự án hoặc hợp đồng — như các xưởng đóng tàu và chủ đầu tư công trình thép.</w:t>
      </w:r>
    </w:p>
    <w:p>
      <w:r>
        <w:pict>
          <v:rect style="width:0;height:1.5pt" o:hralign="center" o:hrstd="t" o:hr="t"/>
        </w:pict>
      </w:r>
    </w:p>
    <w:bookmarkEnd w:id="13"/>
    <w:bookmarkStart w:id="14" w:name="slide-6-phần-2-nguyên-vật-liệu"/>
    <w:p>
      <w:pPr>
        <w:pStyle w:val="Heading2"/>
      </w:pPr>
      <w:r>
        <w:t xml:space="preserve">Slide 6 — Phần 2: Nguyên vật liệu</w:t>
      </w:r>
    </w:p>
    <w:p>
      <w:pPr>
        <w:pStyle w:val="FirstParagraph"/>
      </w:pPr>
      <w:r>
        <w:t xml:space="preserve">Chuyển sang phần hai — nguyên vật liệu. Hình bên là bột màu oxit sắt đỏ, một trong những loại bột màu quan trọng dùng trong sơn chống rỉ.</w:t>
      </w:r>
    </w:p>
    <w:p>
      <w:r>
        <w:pict>
          <v:rect style="width:0;height:1.5pt" o:hralign="center" o:hrstd="t" o:hr="t"/>
        </w:pict>
      </w:r>
    </w:p>
    <w:bookmarkEnd w:id="14"/>
    <w:bookmarkStart w:id="15" w:name="slide-7-bốn-nhóm-nguyên-liệu"/>
    <w:p>
      <w:pPr>
        <w:pStyle w:val="Heading2"/>
      </w:pPr>
      <w:r>
        <w:t xml:space="preserve">Slide 7 — Bốn nhóm nguyên liệu</w:t>
      </w:r>
    </w:p>
    <w:p>
      <w:pPr>
        <w:pStyle w:val="FirstParagraph"/>
      </w:pPr>
      <w:r>
        <w:t xml:space="preserve">Một sản phẩm sơn được cấu thành từ bốn nhóm nguyên liệu chính.</w:t>
      </w:r>
    </w:p>
    <w:p>
      <w:pPr>
        <w:pStyle w:val="BodyText"/>
      </w:pPr>
      <w:r>
        <w:rPr>
          <w:b/>
          <w:bCs/>
        </w:rPr>
        <w:t xml:space="preserve">[Bấm]</w:t>
      </w:r>
      <w:r>
        <w:t xml:space="preserve"> </w:t>
      </w:r>
      <w:r>
        <w:t xml:space="preserve">Thứ nhất là</w:t>
      </w:r>
      <w:r>
        <w:t xml:space="preserve"> </w:t>
      </w:r>
      <w:r>
        <w:rPr>
          <w:b/>
          <w:bCs/>
        </w:rPr>
        <w:t xml:space="preserve">nhựa</w:t>
      </w:r>
      <w:r>
        <w:t xml:space="preserve">, chiếm khoảng 40 đến 60 phần trăm. Nhựa được ví như</w:t>
      </w:r>
      <w:r>
        <w:t xml:space="preserve"> </w:t>
      </w:r>
      <w:r>
        <w:t xml:space="preserve">“khung xương”</w:t>
      </w:r>
      <w:r>
        <w:t xml:space="preserve"> </w:t>
      </w:r>
      <w:r>
        <w:t xml:space="preserve">tạo nên lớp màng sơn, quyết định độ bám dính, độ bóng và độ bền.</w:t>
      </w:r>
    </w:p>
    <w:p>
      <w:pPr>
        <w:pStyle w:val="BodyText"/>
      </w:pPr>
      <w:r>
        <w:rPr>
          <w:b/>
          <w:bCs/>
        </w:rPr>
        <w:t xml:space="preserve">[Bấm]</w:t>
      </w:r>
      <w:r>
        <w:t xml:space="preserve"> </w:t>
      </w:r>
      <w:r>
        <w:t xml:space="preserve">Thứ hai là</w:t>
      </w:r>
      <w:r>
        <w:t xml:space="preserve"> </w:t>
      </w:r>
      <w:r>
        <w:rPr>
          <w:b/>
          <w:bCs/>
        </w:rPr>
        <w:t xml:space="preserve">dung môi</w:t>
      </w:r>
      <w:r>
        <w:t xml:space="preserve">, khoảng 20 đến 40 phần trăm — dùng để hòa tan, điều chỉnh độ nhớt cho dễ thi công, và sẽ bay hơi khi sơn khô.</w:t>
      </w:r>
    </w:p>
    <w:p>
      <w:pPr>
        <w:pStyle w:val="BodyText"/>
      </w:pPr>
      <w:r>
        <w:rPr>
          <w:b/>
          <w:bCs/>
        </w:rPr>
        <w:t xml:space="preserve">[Bấm]</w:t>
      </w:r>
      <w:r>
        <w:t xml:space="preserve"> </w:t>
      </w:r>
      <w:r>
        <w:t xml:space="preserve">Thứ ba là</w:t>
      </w:r>
      <w:r>
        <w:t xml:space="preserve"> </w:t>
      </w:r>
      <w:r>
        <w:rPr>
          <w:b/>
          <w:bCs/>
        </w:rPr>
        <w:t xml:space="preserve">bột màu và bột độn</w:t>
      </w:r>
      <w:r>
        <w:t xml:space="preserve"> </w:t>
      </w:r>
      <w:r>
        <w:t xml:space="preserve">— bột màu tạo màu sắc, còn bột độn giúp giảm chi phí và tăng cơ tính.</w:t>
      </w:r>
    </w:p>
    <w:p>
      <w:pPr>
        <w:pStyle w:val="BodyText"/>
      </w:pPr>
      <w:r>
        <w:rPr>
          <w:b/>
          <w:bCs/>
        </w:rPr>
        <w:t xml:space="preserve">[Bấm]</w:t>
      </w:r>
      <w:r>
        <w:t xml:space="preserve"> </w:t>
      </w:r>
      <w:r>
        <w:t xml:space="preserve">Cuối cùng là</w:t>
      </w:r>
      <w:r>
        <w:t xml:space="preserve"> </w:t>
      </w:r>
      <w:r>
        <w:rPr>
          <w:b/>
          <w:bCs/>
        </w:rPr>
        <w:t xml:space="preserve">phụ gia</w:t>
      </w:r>
      <w:r>
        <w:t xml:space="preserve">, chỉ chiếm dưới 1 phần trăm nhưng lại rất thiết yếu để nâng cao chất lượng màng sơn.</w:t>
      </w:r>
    </w:p>
    <w:p>
      <w:r>
        <w:pict>
          <v:rect style="width:0;height:1.5pt" o:hralign="center" o:hrstd="t" o:hr="t"/>
        </w:pict>
      </w:r>
    </w:p>
    <w:bookmarkEnd w:id="15"/>
    <w:bookmarkStart w:id="16" w:name="slide-8-nhựa-alkyd-theo-hàm-lượng-dầu"/>
    <w:p>
      <w:pPr>
        <w:pStyle w:val="Heading2"/>
      </w:pPr>
      <w:r>
        <w:t xml:space="preserve">Slide 8 — Nhựa Alkyd theo hàm lượng dầu</w:t>
      </w:r>
    </w:p>
    <w:p>
      <w:pPr>
        <w:pStyle w:val="FirstParagraph"/>
      </w:pPr>
      <w:r>
        <w:t xml:space="preserve">Riêng về nhựa Alkyd — loại nhựa phổ biến — người ta phân loại theo hàm lượng dầu.</w:t>
      </w:r>
    </w:p>
    <w:p>
      <w:pPr>
        <w:pStyle w:val="BodyText"/>
      </w:pPr>
      <w:r>
        <w:rPr>
          <w:b/>
          <w:bCs/>
        </w:rPr>
        <w:t xml:space="preserve">[Bấm]</w:t>
      </w:r>
      <w:r>
        <w:t xml:space="preserve"> </w:t>
      </w:r>
      <w:r>
        <w:rPr>
          <w:b/>
          <w:bCs/>
        </w:rPr>
        <w:t xml:space="preserve">Nhựa gầy</w:t>
      </w:r>
      <w:r>
        <w:t xml:space="preserve">, 30 đến 45 phần trăm dầu, độ nhớt cao, thường dùng để nhúng hoặc phun.</w:t>
      </w:r>
      <w:r>
        <w:t xml:space="preserve"> </w:t>
      </w:r>
      <w:r>
        <w:rPr>
          <w:b/>
          <w:bCs/>
        </w:rPr>
        <w:t xml:space="preserve">[Bấm]</w:t>
      </w:r>
      <w:r>
        <w:t xml:space="preserve"> </w:t>
      </w:r>
      <w:r>
        <w:rPr>
          <w:b/>
          <w:bCs/>
        </w:rPr>
        <w:t xml:space="preserve">Nhựa trung bình</w:t>
      </w:r>
      <w:r>
        <w:t xml:space="preserve">, 46 đến 55 phần trăm, là loại dùng phổ biến nhất.</w:t>
      </w:r>
      <w:r>
        <w:t xml:space="preserve"> </w:t>
      </w:r>
      <w:r>
        <w:rPr>
          <w:b/>
          <w:bCs/>
        </w:rPr>
        <w:t xml:space="preserve">[Bấm]</w:t>
      </w:r>
      <w:r>
        <w:t xml:space="preserve"> </w:t>
      </w:r>
      <w:r>
        <w:t xml:space="preserve">Và</w:t>
      </w:r>
      <w:r>
        <w:t xml:space="preserve"> </w:t>
      </w:r>
      <w:r>
        <w:rPr>
          <w:b/>
          <w:bCs/>
        </w:rPr>
        <w:t xml:space="preserve">nhựa béo</w:t>
      </w:r>
      <w:r>
        <w:t xml:space="preserve">, 56 đến 70 phần trăm dầu — đây chính là chất tạo màng chính cho sơn tàu biển và kết cấu thép, vì nó chịu được môi trường khắc nghiệt.</w:t>
      </w:r>
    </w:p>
    <w:p>
      <w:r>
        <w:pict>
          <v:rect style="width:0;height:1.5pt" o:hralign="center" o:hrstd="t" o:hr="t"/>
        </w:pict>
      </w:r>
    </w:p>
    <w:bookmarkEnd w:id="16"/>
    <w:bookmarkStart w:id="17" w:name="slide-9-cấu-trúc-hệ-sơn-tàu-biển-3-lớp"/>
    <w:p>
      <w:pPr>
        <w:pStyle w:val="Heading2"/>
      </w:pPr>
      <w:r>
        <w:t xml:space="preserve">Slide 9 — Cấu trúc hệ sơn tàu biển 3 lớp</w:t>
      </w:r>
    </w:p>
    <w:p>
      <w:pPr>
        <w:pStyle w:val="FirstParagraph"/>
      </w:pPr>
      <w:r>
        <w:t xml:space="preserve">Sơn tàu biển không phải chỉ một lớp, mà là một hệ gồm ba lớp phối hợp.</w:t>
      </w:r>
    </w:p>
    <w:p>
      <w:pPr>
        <w:pStyle w:val="BodyText"/>
      </w:pPr>
      <w:r>
        <w:rPr>
          <w:b/>
          <w:bCs/>
        </w:rPr>
        <w:t xml:space="preserve">[Bấm]</w:t>
      </w:r>
      <w:r>
        <w:t xml:space="preserve"> </w:t>
      </w:r>
      <w:r>
        <w:rPr>
          <w:b/>
          <w:bCs/>
        </w:rPr>
        <w:t xml:space="preserve">Lớp một — lớp lót chống rỉ</w:t>
      </w:r>
      <w:r>
        <w:t xml:space="preserve">, dùng Epoxy giàu kẽm, bám trực tiếp lên thép để bảo vệ điện hóa chống ăn mòn.</w:t>
      </w:r>
      <w:r>
        <w:t xml:space="preserve"> </w:t>
      </w:r>
      <w:r>
        <w:rPr>
          <w:b/>
          <w:bCs/>
        </w:rPr>
        <w:t xml:space="preserve">[Bấm]</w:t>
      </w:r>
      <w:r>
        <w:t xml:space="preserve"> </w:t>
      </w:r>
      <w:r>
        <w:rPr>
          <w:b/>
          <w:bCs/>
        </w:rPr>
        <w:t xml:space="preserve">Lớp hai — lớp trung gian</w:t>
      </w:r>
      <w:r>
        <w:t xml:space="preserve">, dùng Epoxy MIO, làm tăng độ dày và chắn ẩm, chắn ion clorua.</w:t>
      </w:r>
      <w:r>
        <w:t xml:space="preserve"> </w:t>
      </w:r>
      <w:r>
        <w:rPr>
          <w:b/>
          <w:bCs/>
        </w:rPr>
        <w:t xml:space="preserve">[Bấm]</w:t>
      </w:r>
      <w:r>
        <w:t xml:space="preserve"> </w:t>
      </w:r>
      <w:r>
        <w:rPr>
          <w:b/>
          <w:bCs/>
        </w:rPr>
        <w:t xml:space="preserve">Lớp ba — lớp phủ hoàn thiện</w:t>
      </w:r>
      <w:r>
        <w:t xml:space="preserve">, dùng Polyurethan hoặc Alkyd béo, chịu tia UV và giữ màu, giữ bóng.</w:t>
      </w:r>
    </w:p>
    <w:p>
      <w:pPr>
        <w:pStyle w:val="BodyText"/>
      </w:pPr>
      <w:r>
        <w:t xml:space="preserve">Thứ tự thi công là từ thép nền ra ngoài: lót trước, rồi trung gian, rồi phủ ngoài cùng.</w:t>
      </w:r>
    </w:p>
    <w:p>
      <w:r>
        <w:pict>
          <v:rect style="width:0;height:1.5pt" o:hralign="center" o:hrstd="t" o:hr="t"/>
        </w:pict>
      </w:r>
    </w:p>
    <w:bookmarkEnd w:id="17"/>
    <w:bookmarkStart w:id="18" w:name="Xfa01fb18fb6b1a548a5ea95b216ba23587e2f22"/>
    <w:p>
      <w:pPr>
        <w:pStyle w:val="Heading2"/>
      </w:pPr>
      <w:r>
        <w:t xml:space="preserve">Slide 10 — Phần 3: Quy trình công nghệ &amp; thiết bị</w:t>
      </w:r>
    </w:p>
    <w:p>
      <w:pPr>
        <w:pStyle w:val="FirstParagraph"/>
      </w:pPr>
      <w:r>
        <w:t xml:space="preserve">Đây là phần ba — phần trọng tâm về quy trình công nghệ và thiết bị sản xuất.</w:t>
      </w:r>
    </w:p>
    <w:p>
      <w:r>
        <w:pict>
          <v:rect style="width:0;height:1.5pt" o:hralign="center" o:hrstd="t" o:hr="t"/>
        </w:pict>
      </w:r>
    </w:p>
    <w:bookmarkEnd w:id="18"/>
    <w:bookmarkStart w:id="19" w:name="slide-11-sáu-công-đoạn-sản-xuất-sơn"/>
    <w:p>
      <w:pPr>
        <w:pStyle w:val="Heading2"/>
      </w:pPr>
      <w:r>
        <w:t xml:space="preserve">Slide 11 — Sáu công đoạn sản xuất sơn</w:t>
      </w:r>
    </w:p>
    <w:p>
      <w:pPr>
        <w:pStyle w:val="FirstParagraph"/>
      </w:pPr>
      <w:r>
        <w:t xml:space="preserve">Quy trình sản xuất sơn gồm sáu công đoạn theo thứ tự.</w:t>
      </w:r>
    </w:p>
    <w:p>
      <w:pPr>
        <w:pStyle w:val="BodyText"/>
      </w:pPr>
      <w:r>
        <w:rPr>
          <w:b/>
          <w:bCs/>
        </w:rPr>
        <w:t xml:space="preserve">[Bấm]</w:t>
      </w:r>
      <w:r>
        <w:t xml:space="preserve"> </w:t>
      </w:r>
      <w:r>
        <w:t xml:space="preserve">Bắt đầu từ</w:t>
      </w:r>
      <w:r>
        <w:t xml:space="preserve"> </w:t>
      </w:r>
      <w:r>
        <w:rPr>
          <w:b/>
          <w:bCs/>
        </w:rPr>
        <w:t xml:space="preserve">định lượng</w:t>
      </w:r>
      <w:r>
        <w:t xml:space="preserve">,</w:t>
      </w:r>
      <w:r>
        <w:t xml:space="preserve"> </w:t>
      </w:r>
      <w:r>
        <w:rPr>
          <w:b/>
          <w:bCs/>
        </w:rPr>
        <w:t xml:space="preserve">[Bấm]</w:t>
      </w:r>
      <w:r>
        <w:t xml:space="preserve"> </w:t>
      </w:r>
      <w:r>
        <w:t xml:space="preserve">rồi</w:t>
      </w:r>
      <w:r>
        <w:t xml:space="preserve"> </w:t>
      </w:r>
      <w:r>
        <w:rPr>
          <w:b/>
          <w:bCs/>
        </w:rPr>
        <w:t xml:space="preserve">đánh paste</w:t>
      </w:r>
      <w:r>
        <w:t xml:space="preserve">, tức là phân tán,</w:t>
      </w:r>
      <w:r>
        <w:t xml:space="preserve"> </w:t>
      </w:r>
      <w:r>
        <w:rPr>
          <w:b/>
          <w:bCs/>
        </w:rPr>
        <w:t xml:space="preserve">[Bấm]</w:t>
      </w:r>
      <w:r>
        <w:t xml:space="preserve"> </w:t>
      </w:r>
      <w:r>
        <w:t xml:space="preserve">tiếp theo là</w:t>
      </w:r>
      <w:r>
        <w:t xml:space="preserve"> </w:t>
      </w:r>
      <w:r>
        <w:rPr>
          <w:b/>
          <w:bCs/>
        </w:rPr>
        <w:t xml:space="preserve">nghiền mịn</w:t>
      </w:r>
      <w:r>
        <w:t xml:space="preserve">,</w:t>
      </w:r>
      <w:r>
        <w:t xml:space="preserve"> </w:t>
      </w:r>
      <w:r>
        <w:rPr>
          <w:b/>
          <w:bCs/>
        </w:rPr>
        <w:t xml:space="preserve">[Bấm]</w:t>
      </w:r>
      <w:r>
        <w:t xml:space="preserve"> </w:t>
      </w:r>
      <w:r>
        <w:t xml:space="preserve">sau đó</w:t>
      </w:r>
      <w:r>
        <w:t xml:space="preserve"> </w:t>
      </w:r>
      <w:r>
        <w:rPr>
          <w:b/>
          <w:bCs/>
        </w:rPr>
        <w:t xml:space="preserve">ngâm ủ</w:t>
      </w:r>
      <w:r>
        <w:t xml:space="preserve">,</w:t>
      </w:r>
      <w:r>
        <w:t xml:space="preserve"> </w:t>
      </w:r>
      <w:r>
        <w:rPr>
          <w:b/>
          <w:bCs/>
        </w:rPr>
        <w:t xml:space="preserve">[Bấm]</w:t>
      </w:r>
      <w:r>
        <w:t xml:space="preserve"> </w:t>
      </w:r>
      <w:r>
        <w:t xml:space="preserve">rồi</w:t>
      </w:r>
      <w:r>
        <w:t xml:space="preserve"> </w:t>
      </w:r>
      <w:r>
        <w:rPr>
          <w:b/>
          <w:bCs/>
        </w:rPr>
        <w:t xml:space="preserve">pha loãng</w:t>
      </w:r>
      <w:r>
        <w:t xml:space="preserve">,</w:t>
      </w:r>
      <w:r>
        <w:t xml:space="preserve"> </w:t>
      </w:r>
      <w:r>
        <w:rPr>
          <w:b/>
          <w:bCs/>
        </w:rPr>
        <w:t xml:space="preserve">[Bấm]</w:t>
      </w:r>
      <w:r>
        <w:t xml:space="preserve"> </w:t>
      </w:r>
      <w:r>
        <w:t xml:space="preserve">và cuối cùng là</w:t>
      </w:r>
      <w:r>
        <w:t xml:space="preserve"> </w:t>
      </w:r>
      <w:r>
        <w:rPr>
          <w:b/>
          <w:bCs/>
        </w:rPr>
        <w:t xml:space="preserve">lọc và đóng gói</w:t>
      </w:r>
      <w:r>
        <w:t xml:space="preserve">.</w:t>
      </w:r>
    </w:p>
    <w:p>
      <w:pPr>
        <w:pStyle w:val="BodyText"/>
      </w:pPr>
      <w:r>
        <w:t xml:space="preserve">Có một điểm em muốn nhấn mạnh:</w:t>
      </w:r>
      <w:r>
        <w:t xml:space="preserve"> </w:t>
      </w:r>
      <w:r>
        <w:rPr>
          <w:b/>
          <w:bCs/>
        </w:rPr>
        <w:t xml:space="preserve">thứ tự này không thể đảo lộn</w:t>
      </w:r>
      <w:r>
        <w:t xml:space="preserve">, vì mỗi công đoạn là đầu vào của công đoạn sau. Tuy nhiên, riêng bước</w:t>
      </w:r>
      <w:r>
        <w:t xml:space="preserve"> </w:t>
      </w:r>
      <w:r>
        <w:rPr>
          <w:b/>
          <w:bCs/>
        </w:rPr>
        <w:t xml:space="preserve">nghiền mịn</w:t>
      </w:r>
      <w:r>
        <w:t xml:space="preserve"> </w:t>
      </w:r>
      <w:r>
        <w:t xml:space="preserve">— bước màu cam — thì</w:t>
      </w:r>
      <w:r>
        <w:t xml:space="preserve"> </w:t>
      </w:r>
      <w:r>
        <w:rPr>
          <w:b/>
          <w:bCs/>
        </w:rPr>
        <w:t xml:space="preserve">có thể bỏ qua</w:t>
      </w:r>
      <w:r>
        <w:t xml:space="preserve"> </w:t>
      </w:r>
      <w:r>
        <w:t xml:space="preserve">nếu mẻ sơn đã đạt độ mịn ngay sau khi đánh paste, để tiết kiệm thời gian và năng lượng.</w:t>
      </w:r>
    </w:p>
    <w:p>
      <w:r>
        <w:pict>
          <v:rect style="width:0;height:1.5pt" o:hralign="center" o:hrstd="t" o:hr="t"/>
        </w:pict>
      </w:r>
    </w:p>
    <w:bookmarkEnd w:id="19"/>
    <w:bookmarkStart w:id="20" w:name="slide-12-chi-tiết-từng-bước"/>
    <w:p>
      <w:pPr>
        <w:pStyle w:val="Heading2"/>
      </w:pPr>
      <w:r>
        <w:t xml:space="preserve">Slide 12 — Chi tiết từng bước</w:t>
      </w:r>
    </w:p>
    <w:p>
      <w:pPr>
        <w:pStyle w:val="FirstParagraph"/>
      </w:pPr>
      <w:r>
        <w:t xml:space="preserve">Đi vào chi tiết từng bước và thời gian.</w:t>
      </w:r>
    </w:p>
    <w:p>
      <w:pPr>
        <w:pStyle w:val="BodyText"/>
      </w:pPr>
      <w:r>
        <w:rPr>
          <w:b/>
          <w:bCs/>
        </w:rPr>
        <w:t xml:space="preserve">[Bấm]</w:t>
      </w:r>
      <w:r>
        <w:t xml:space="preserve"> </w:t>
      </w:r>
      <w:r>
        <w:rPr>
          <w:b/>
          <w:bCs/>
        </w:rPr>
        <w:t xml:space="preserve">Định lượng</w:t>
      </w:r>
      <w:r>
        <w:t xml:space="preserve"> </w:t>
      </w:r>
      <w:r>
        <w:t xml:space="preserve">— cân đúng tỷ lệ, làm theo công thức của phòng R&amp;D. Đây là bước bắt buộc, vì sai số ở đây sẽ kéo lệch cả mẻ.</w:t>
      </w:r>
      <w:r>
        <w:t xml:space="preserve"> </w:t>
      </w:r>
      <w:r>
        <w:rPr>
          <w:b/>
          <w:bCs/>
        </w:rPr>
        <w:t xml:space="preserve">[Bấm]</w:t>
      </w:r>
      <w:r>
        <w:t xml:space="preserve"> </w:t>
      </w:r>
      <w:r>
        <w:rPr>
          <w:b/>
          <w:bCs/>
        </w:rPr>
        <w:t xml:space="preserve">Đánh paste</w:t>
      </w:r>
      <w:r>
        <w:t xml:space="preserve"> </w:t>
      </w:r>
      <w:r>
        <w:t xml:space="preserve">— khuấy phân tán tốc độ cao, mất vài chục phút mỗi mẻ. Cũng bắt buộc.</w:t>
      </w:r>
      <w:r>
        <w:t xml:space="preserve"> </w:t>
      </w:r>
      <w:r>
        <w:rPr>
          <w:b/>
          <w:bCs/>
        </w:rPr>
        <w:t xml:space="preserve">[Bấm]</w:t>
      </w:r>
      <w:r>
        <w:t xml:space="preserve"> </w:t>
      </w:r>
      <w:r>
        <w:rPr>
          <w:b/>
          <w:bCs/>
        </w:rPr>
        <w:t xml:space="preserve">Nghiền mịn</w:t>
      </w:r>
      <w:r>
        <w:t xml:space="preserve"> </w:t>
      </w:r>
      <w:r>
        <w:t xml:space="preserve">— đưa hạt xuống 10 đến 20 micromet. Đây là bước có thể bỏ qua như em đã nói.</w:t>
      </w:r>
      <w:r>
        <w:t xml:space="preserve"> </w:t>
      </w:r>
      <w:r>
        <w:rPr>
          <w:b/>
          <w:bCs/>
        </w:rPr>
        <w:t xml:space="preserve">[Bấm]</w:t>
      </w:r>
      <w:r>
        <w:t xml:space="preserve"> </w:t>
      </w:r>
      <w:r>
        <w:rPr>
          <w:b/>
          <w:bCs/>
        </w:rPr>
        <w:t xml:space="preserve">Ngâm ủ</w:t>
      </w:r>
      <w:r>
        <w:t xml:space="preserve"> </w:t>
      </w:r>
      <w:r>
        <w:t xml:space="preserve">— giữ yên cho hệ ổn định, thời gian linh hoạt tùy loại sơn.</w:t>
      </w:r>
      <w:r>
        <w:t xml:space="preserve"> </w:t>
      </w:r>
      <w:r>
        <w:rPr>
          <w:b/>
          <w:bCs/>
        </w:rPr>
        <w:t xml:space="preserve">[Bấm]</w:t>
      </w:r>
      <w:r>
        <w:t xml:space="preserve"> </w:t>
      </w:r>
      <w:r>
        <w:rPr>
          <w:b/>
          <w:bCs/>
        </w:rPr>
        <w:t xml:space="preserve">Pha loãng</w:t>
      </w:r>
      <w:r>
        <w:t xml:space="preserve"> </w:t>
      </w:r>
      <w:r>
        <w:t xml:space="preserve">— chỉnh độ nhớt về đúng thông số, quyết định độ phủ cuối cùng. Bắt buộc.</w:t>
      </w:r>
      <w:r>
        <w:t xml:space="preserve"> </w:t>
      </w:r>
      <w:r>
        <w:rPr>
          <w:b/>
          <w:bCs/>
        </w:rPr>
        <w:t xml:space="preserve">[Bấm]</w:t>
      </w:r>
      <w:r>
        <w:t xml:space="preserve"> </w:t>
      </w:r>
      <w:r>
        <w:t xml:space="preserve">Và</w:t>
      </w:r>
      <w:r>
        <w:t xml:space="preserve"> </w:t>
      </w:r>
      <w:r>
        <w:rPr>
          <w:b/>
          <w:bCs/>
        </w:rPr>
        <w:t xml:space="preserve">lọc, đóng gói</w:t>
      </w:r>
      <w:r>
        <w:t xml:space="preserve"> </w:t>
      </w:r>
      <w:r>
        <w:t xml:space="preserve">— bước cuối, loại tạp chất trước khi xuất xưởng.</w:t>
      </w:r>
    </w:p>
    <w:p>
      <w:r>
        <w:pict>
          <v:rect style="width:0;height:1.5pt" o:hralign="center" o:hrstd="t" o:hr="t"/>
        </w:pict>
      </w:r>
    </w:p>
    <w:bookmarkEnd w:id="20"/>
    <w:bookmarkStart w:id="21" w:name="slide-13-ba-thiết-bị-sản-xuất-chính"/>
    <w:p>
      <w:pPr>
        <w:pStyle w:val="Heading2"/>
      </w:pPr>
      <w:r>
        <w:t xml:space="preserve">Slide 13 — Ba thiết bị sản xuất chính</w:t>
      </w:r>
    </w:p>
    <w:p>
      <w:pPr>
        <w:pStyle w:val="FirstParagraph"/>
      </w:pPr>
      <w:r>
        <w:t xml:space="preserve">Tương ứng với quy trình là ba thiết bị chính, và đây là hình ảnh thật chụp tại xưởng.</w:t>
      </w:r>
    </w:p>
    <w:p>
      <w:pPr>
        <w:pStyle w:val="BodyText"/>
      </w:pPr>
      <w:r>
        <w:rPr>
          <w:b/>
          <w:bCs/>
        </w:rPr>
        <w:t xml:space="preserve">[Bấm]</w:t>
      </w:r>
      <w:r>
        <w:t xml:space="preserve"> </w:t>
      </w:r>
      <w:r>
        <w:rPr>
          <w:b/>
          <w:bCs/>
        </w:rPr>
        <w:t xml:space="preserve">Máy đánh paste</w:t>
      </w:r>
      <w:r>
        <w:t xml:space="preserve"> </w:t>
      </w:r>
      <w:r>
        <w:t xml:space="preserve">— dùng động cơ 5 đến 20 mã lực, quay 900 đến 1200 vòng mỗi phút để phân tán bột màu vào nhựa.</w:t>
      </w:r>
      <w:r>
        <w:t xml:space="preserve"> </w:t>
      </w:r>
      <w:r>
        <w:rPr>
          <w:b/>
          <w:bCs/>
        </w:rPr>
        <w:t xml:space="preserve">[Bấm]</w:t>
      </w:r>
      <w:r>
        <w:t xml:space="preserve"> </w:t>
      </w:r>
      <w:r>
        <w:rPr>
          <w:b/>
          <w:bCs/>
        </w:rPr>
        <w:t xml:space="preserve">Máy nghiền mịn</w:t>
      </w:r>
      <w:r>
        <w:t xml:space="preserve"> </w:t>
      </w:r>
      <w:r>
        <w:t xml:space="preserve">— mạnh hơn, 30 đến 60 mã lực, dùng bi nghiền tạo va đập để giảm kích thước hạt xuống 10 đến 20 micromet.</w:t>
      </w:r>
      <w:r>
        <w:t xml:space="preserve"> </w:t>
      </w:r>
      <w:r>
        <w:rPr>
          <w:b/>
          <w:bCs/>
        </w:rPr>
        <w:t xml:space="preserve">[Bấm]</w:t>
      </w:r>
      <w:r>
        <w:t xml:space="preserve"> </w:t>
      </w:r>
      <w:r>
        <w:rPr>
          <w:b/>
          <w:bCs/>
        </w:rPr>
        <w:t xml:space="preserve">Máy pha loãng</w:t>
      </w:r>
      <w:r>
        <w:t xml:space="preserve"> </w:t>
      </w:r>
      <w:r>
        <w:t xml:space="preserve">— có cánh khuấy thủy lực tạo dòng đối lưu, dùng để chỉnh độ nhớt bằng dung môi bổ sung.</w:t>
      </w:r>
    </w:p>
    <w:p>
      <w:r>
        <w:pict>
          <v:rect style="width:0;height:1.5pt" o:hralign="center" o:hrstd="t" o:hr="t"/>
        </w:pict>
      </w:r>
    </w:p>
    <w:bookmarkEnd w:id="21"/>
    <w:bookmarkStart w:id="22" w:name="slide-14-phần-4-kiểm-soát-chất-lượng"/>
    <w:p>
      <w:pPr>
        <w:pStyle w:val="Heading2"/>
      </w:pPr>
      <w:r>
        <w:t xml:space="preserve">Slide 14 — Phần 4: Kiểm soát chất lượng</w:t>
      </w:r>
    </w:p>
    <w:p>
      <w:pPr>
        <w:pStyle w:val="FirstParagraph"/>
      </w:pPr>
      <w:r>
        <w:t xml:space="preserve">Sang phần bốn — kiểm soát chất lượng, hay KCS. Hình bên là buồng thử lão hóa UV thật tại xưởng, dùng để đánh giá độ bền màng sơn.</w:t>
      </w:r>
    </w:p>
    <w:p>
      <w:r>
        <w:pict>
          <v:rect style="width:0;height:1.5pt" o:hralign="center" o:hrstd="t" o:hr="t"/>
        </w:pict>
      </w:r>
    </w:p>
    <w:bookmarkEnd w:id="22"/>
    <w:bookmarkStart w:id="23" w:name="slide-15-hai-cấp-kiểm-tra"/>
    <w:p>
      <w:pPr>
        <w:pStyle w:val="Heading2"/>
      </w:pPr>
      <w:r>
        <w:t xml:space="preserve">Slide 15 — Hai cấp kiểm tra</w:t>
      </w:r>
    </w:p>
    <w:p>
      <w:pPr>
        <w:pStyle w:val="FirstParagraph"/>
      </w:pPr>
      <w:r>
        <w:t xml:space="preserve">Công ty kiểm soát chất lượng ở hai cấp.</w:t>
      </w:r>
    </w:p>
    <w:p>
      <w:pPr>
        <w:pStyle w:val="BodyText"/>
      </w:pPr>
      <w:r>
        <w:rPr>
          <w:b/>
          <w:bCs/>
        </w:rPr>
        <w:t xml:space="preserve">[Bấm]</w:t>
      </w:r>
      <w:r>
        <w:t xml:space="preserve"> </w:t>
      </w:r>
      <w:r>
        <w:t xml:space="preserve">Cấp thứ nhất là</w:t>
      </w:r>
      <w:r>
        <w:t xml:space="preserve"> </w:t>
      </w:r>
      <w:r>
        <w:rPr>
          <w:b/>
          <w:bCs/>
        </w:rPr>
        <w:t xml:space="preserve">kiểm tra nhanh tại xưởng</w:t>
      </w:r>
      <w:r>
        <w:t xml:space="preserve"> </w:t>
      </w:r>
      <w:r>
        <w:t xml:space="preserve">— theo dõi từng mẻ bằng các dụng cụ đo cầm tay: tỷ trọng, màu sắc, độ phủ, độ mịn, thời gian khô, độ nhớt. Mục đích là quyết định cho mẻ đi tiếp hay không.</w:t>
      </w:r>
    </w:p>
    <w:p>
      <w:pPr>
        <w:pStyle w:val="BodyText"/>
      </w:pPr>
      <w:r>
        <w:rPr>
          <w:b/>
          <w:bCs/>
        </w:rPr>
        <w:t xml:space="preserve">[Bấm]</w:t>
      </w:r>
      <w:r>
        <w:t xml:space="preserve"> </w:t>
      </w:r>
      <w:r>
        <w:t xml:space="preserve">Cấp thứ hai là</w:t>
      </w:r>
      <w:r>
        <w:t xml:space="preserve"> </w:t>
      </w:r>
      <w:r>
        <w:rPr>
          <w:b/>
          <w:bCs/>
        </w:rPr>
        <w:t xml:space="preserve">kiểm tra sâu tại phòng lab</w:t>
      </w:r>
      <w:r>
        <w:t xml:space="preserve"> </w:t>
      </w:r>
      <w:r>
        <w:t xml:space="preserve">— đánh giá độ bền dài hạn: độ bám dính, bền uốn, bền va đập, phun sương muối, và lão hóa UV. Đây là cơ sở để nghiệm thu và phát triển sản phẩm.</w:t>
      </w:r>
    </w:p>
    <w:p>
      <w:r>
        <w:pict>
          <v:rect style="width:0;height:1.5pt" o:hralign="center" o:hrstd="t" o:hr="t"/>
        </w:pict>
      </w:r>
    </w:p>
    <w:bookmarkEnd w:id="23"/>
    <w:bookmarkStart w:id="24" w:name="X53b7c7e358f9eace2290ab5b9d2750ab46b71e0"/>
    <w:p>
      <w:pPr>
        <w:pStyle w:val="Heading2"/>
      </w:pPr>
      <w:r>
        <w:t xml:space="preserve">Slide 16 — Ba phép thử bắt buộc cho sơn tàu biển</w:t>
      </w:r>
    </w:p>
    <w:p>
      <w:pPr>
        <w:pStyle w:val="FirstParagraph"/>
      </w:pPr>
      <w:r>
        <w:t xml:space="preserve">Riêng sơn tàu biển thì kiểm tra khắt khe hơn hẳn, vì tàu ngâm liên tục trong nước muối, độ ẩm cao và chịu va đập sóng. Có ba phép thử bắt buộc.</w:t>
      </w:r>
    </w:p>
    <w:p>
      <w:pPr>
        <w:pStyle w:val="BodyText"/>
      </w:pPr>
      <w:r>
        <w:rPr>
          <w:b/>
          <w:bCs/>
        </w:rPr>
        <w:t xml:space="preserve">[Bấm]</w:t>
      </w:r>
      <w:r>
        <w:t xml:space="preserve"> </w:t>
      </w:r>
      <w:r>
        <w:t xml:space="preserve">Một là</w:t>
      </w:r>
      <w:r>
        <w:t xml:space="preserve"> </w:t>
      </w:r>
      <w:r>
        <w:rPr>
          <w:b/>
          <w:bCs/>
        </w:rPr>
        <w:t xml:space="preserve">độ bám dính</w:t>
      </w:r>
      <w:r>
        <w:t xml:space="preserve">, đo bằng phương pháp Pull-off theo tiêu chuẩn ISO 4624 — nếu bám dính yếu thì nước biển sẽ len vào và ăn mòn ngầm.</w:t>
      </w:r>
      <w:r>
        <w:t xml:space="preserve"> </w:t>
      </w:r>
      <w:r>
        <w:rPr>
          <w:b/>
          <w:bCs/>
        </w:rPr>
        <w:t xml:space="preserve">[Bấm]</w:t>
      </w:r>
      <w:r>
        <w:t xml:space="preserve"> </w:t>
      </w:r>
      <w:r>
        <w:t xml:space="preserve">Hai là</w:t>
      </w:r>
      <w:r>
        <w:t xml:space="preserve"> </w:t>
      </w:r>
      <w:r>
        <w:rPr>
          <w:b/>
          <w:bCs/>
        </w:rPr>
        <w:t xml:space="preserve">phun sương muối 1000 giờ</w:t>
      </w:r>
      <w:r>
        <w:t xml:space="preserve"> </w:t>
      </w:r>
      <w:r>
        <w:t xml:space="preserve">— mô phỏng khí hậu biển tăng tốc để đánh giá độ gỉ.</w:t>
      </w:r>
      <w:r>
        <w:t xml:space="preserve"> </w:t>
      </w:r>
      <w:r>
        <w:rPr>
          <w:b/>
          <w:bCs/>
        </w:rPr>
        <w:t xml:space="preserve">[Bấm]</w:t>
      </w:r>
      <w:r>
        <w:t xml:space="preserve"> </w:t>
      </w:r>
      <w:r>
        <w:t xml:space="preserve">Ba là</w:t>
      </w:r>
      <w:r>
        <w:t xml:space="preserve"> </w:t>
      </w:r>
      <w:r>
        <w:rPr>
          <w:b/>
          <w:bCs/>
        </w:rPr>
        <w:t xml:space="preserve">lão hóa nhanh QUV</w:t>
      </w:r>
      <w:r>
        <w:t xml:space="preserve"> </w:t>
      </w:r>
      <w:r>
        <w:t xml:space="preserve">— mô phỏng nhiều tháng nắng mưa chỉ trong vài tuần, để kiểm tra phai màu và nứt màng.</w:t>
      </w:r>
    </w:p>
    <w:p>
      <w:r>
        <w:pict>
          <v:rect style="width:0;height:1.5pt" o:hralign="center" o:hrstd="t" o:hr="t"/>
        </w:pict>
      </w:r>
    </w:p>
    <w:bookmarkEnd w:id="24"/>
    <w:bookmarkStart w:id="25" w:name="slide-17-hình-ảnh-dụng-cụ-thiết-bị-kcs"/>
    <w:p>
      <w:pPr>
        <w:pStyle w:val="Heading2"/>
      </w:pPr>
      <w:r>
        <w:t xml:space="preserve">Slide 17 — Hình ảnh dụng cụ &amp; thiết bị KCS</w:t>
      </w:r>
    </w:p>
    <w:p>
      <w:pPr>
        <w:pStyle w:val="FirstParagraph"/>
      </w:pPr>
      <w:r>
        <w:t xml:space="preserve">Đây là hình ảnh thật các dụng cụ và thiết bị kiểm tra tại xưởng.</w:t>
      </w:r>
    </w:p>
    <w:p>
      <w:pPr>
        <w:pStyle w:val="BodyText"/>
      </w:pPr>
      <w:r>
        <w:rPr>
          <w:b/>
          <w:bCs/>
        </w:rPr>
        <w:t xml:space="preserve">[Bấm]</w:t>
      </w:r>
      <w:r>
        <w:t xml:space="preserve"> </w:t>
      </w:r>
      <w:r>
        <w:t xml:space="preserve">Bộ đo độ bám dính Pull-off,</w:t>
      </w:r>
      <w:r>
        <w:t xml:space="preserve"> </w:t>
      </w:r>
      <w:r>
        <w:rPr>
          <w:b/>
          <w:bCs/>
        </w:rPr>
        <w:t xml:space="preserve">[Bấm]</w:t>
      </w:r>
      <w:r>
        <w:t xml:space="preserve"> </w:t>
      </w:r>
      <w:r>
        <w:t xml:space="preserve">thước đo độ mịn Hegman,</w:t>
      </w:r>
      <w:r>
        <w:t xml:space="preserve"> </w:t>
      </w:r>
      <w:r>
        <w:rPr>
          <w:b/>
          <w:bCs/>
        </w:rPr>
        <w:t xml:space="preserve">[Bấm]</w:t>
      </w:r>
      <w:r>
        <w:t xml:space="preserve"> </w:t>
      </w:r>
      <w:r>
        <w:t xml:space="preserve">thiết bị phòng thí nghiệm,</w:t>
      </w:r>
      <w:r>
        <w:t xml:space="preserve"> </w:t>
      </w:r>
      <w:r>
        <w:rPr>
          <w:b/>
          <w:bCs/>
        </w:rPr>
        <w:t xml:space="preserve">[Bấm]</w:t>
      </w:r>
      <w:r>
        <w:t xml:space="preserve"> </w:t>
      </w:r>
      <w:r>
        <w:t xml:space="preserve">và cốc chứa mẫu sơn.</w:t>
      </w:r>
    </w:p>
    <w:p>
      <w:pPr>
        <w:pStyle w:val="BodyText"/>
      </w:pPr>
      <w:r>
        <w:t xml:space="preserve">Điểm đáng chú ý là trong thực tế, công ty dùng nhiều dụng cụ đo nhanh cầm tay, đánh giá theo khung tiêu chuẩn TCVN và ASTM, chứ không phải lúc nào cũng cần máy phân tích chuyên sâu.</w:t>
      </w:r>
    </w:p>
    <w:p>
      <w:r>
        <w:pict>
          <v:rect style="width:0;height:1.5pt" o:hralign="center" o:hrstd="t" o:hr="t"/>
        </w:pict>
      </w:r>
    </w:p>
    <w:bookmarkEnd w:id="25"/>
    <w:bookmarkStart w:id="26" w:name="slide-18-phần-5-những-sự-cố-thường-gặp"/>
    <w:p>
      <w:pPr>
        <w:pStyle w:val="Heading2"/>
      </w:pPr>
      <w:r>
        <w:t xml:space="preserve">Slide 18 — Phần 5: Những sự cố thường gặp</w:t>
      </w:r>
    </w:p>
    <w:p>
      <w:pPr>
        <w:pStyle w:val="FirstParagraph"/>
      </w:pPr>
      <w:r>
        <w:t xml:space="preserve">Sang phần năm — những sự cố thường gặp trong sản xuất.</w:t>
      </w:r>
    </w:p>
    <w:p>
      <w:r>
        <w:pict>
          <v:rect style="width:0;height:1.5pt" o:hralign="center" o:hrstd="t" o:hr="t"/>
        </w:pict>
      </w:r>
    </w:p>
    <w:bookmarkEnd w:id="26"/>
    <w:bookmarkStart w:id="27" w:name="slide-19-bốn-sự-cố-điển-hình"/>
    <w:p>
      <w:pPr>
        <w:pStyle w:val="Heading2"/>
      </w:pPr>
      <w:r>
        <w:t xml:space="preserve">Slide 19 — Bốn sự cố điển hình</w:t>
      </w:r>
    </w:p>
    <w:p>
      <w:pPr>
        <w:pStyle w:val="FirstParagraph"/>
      </w:pPr>
      <w:r>
        <w:t xml:space="preserve">Có bốn sự cố điển hình mà nhóm em ghi nhận được.</w:t>
      </w:r>
    </w:p>
    <w:p>
      <w:pPr>
        <w:pStyle w:val="BodyText"/>
      </w:pPr>
      <w:r>
        <w:rPr>
          <w:b/>
          <w:bCs/>
        </w:rPr>
        <w:t xml:space="preserve">[Bấm]</w:t>
      </w:r>
      <w:r>
        <w:t xml:space="preserve"> </w:t>
      </w:r>
      <w:r>
        <w:t xml:space="preserve">Thứ nhất là</w:t>
      </w:r>
      <w:r>
        <w:t xml:space="preserve"> </w:t>
      </w:r>
      <w:r>
        <w:rPr>
          <w:b/>
          <w:bCs/>
        </w:rPr>
        <w:t xml:space="preserve">sốc nhựa</w:t>
      </w:r>
      <w:r>
        <w:t xml:space="preserve"> </w:t>
      </w:r>
      <w:r>
        <w:t xml:space="preserve">— sơn bị vón cục, kết tủa. Nguyên nhân là do dung môi thay thế có chỉ số hòa tan thấp. Cách xử lý là châm thêm dung môi phân cực mạnh rồi khuấy tốc độ cao để phá keo tụ.</w:t>
      </w:r>
      <w:r>
        <w:t xml:space="preserve"> </w:t>
      </w:r>
      <w:r>
        <w:rPr>
          <w:b/>
          <w:bCs/>
        </w:rPr>
        <w:t xml:space="preserve">[Bấm]</w:t>
      </w:r>
      <w:r>
        <w:t xml:space="preserve"> </w:t>
      </w:r>
      <w:r>
        <w:t xml:space="preserve">Thứ hai là</w:t>
      </w:r>
      <w:r>
        <w:t xml:space="preserve"> </w:t>
      </w:r>
      <w:r>
        <w:rPr>
          <w:b/>
          <w:bCs/>
        </w:rPr>
        <w:t xml:space="preserve">chảy xệ màng</w:t>
      </w:r>
      <w:r>
        <w:t xml:space="preserve"> </w:t>
      </w:r>
      <w:r>
        <w:t xml:space="preserve">— sơn chảy khi thi công, do dung môi bay hơi chậm.</w:t>
      </w:r>
      <w:r>
        <w:t xml:space="preserve"> </w:t>
      </w:r>
      <w:r>
        <w:rPr>
          <w:b/>
          <w:bCs/>
        </w:rPr>
        <w:t xml:space="preserve">[Bấm]</w:t>
      </w:r>
      <w:r>
        <w:t xml:space="preserve"> </w:t>
      </w:r>
      <w:r>
        <w:t xml:space="preserve">Thứ ba là</w:t>
      </w:r>
      <w:r>
        <w:t xml:space="preserve"> </w:t>
      </w:r>
      <w:r>
        <w:rPr>
          <w:b/>
          <w:bCs/>
        </w:rPr>
        <w:t xml:space="preserve">lắng cứng đáy bồn</w:t>
      </w:r>
      <w:r>
        <w:t xml:space="preserve"> </w:t>
      </w:r>
      <w:r>
        <w:t xml:space="preserve">— do bột mới có độ hút dầu vượt giới hạn.</w:t>
      </w:r>
      <w:r>
        <w:t xml:space="preserve"> </w:t>
      </w:r>
      <w:r>
        <w:rPr>
          <w:b/>
          <w:bCs/>
        </w:rPr>
        <w:t xml:space="preserve">[Bấm]</w:t>
      </w:r>
      <w:r>
        <w:t xml:space="preserve"> </w:t>
      </w:r>
      <w:r>
        <w:t xml:space="preserve">Thứ tư là</w:t>
      </w:r>
      <w:r>
        <w:t xml:space="preserve"> </w:t>
      </w:r>
      <w:r>
        <w:rPr>
          <w:b/>
          <w:bCs/>
        </w:rPr>
        <w:t xml:space="preserve">mất bóng, nứt giòn</w:t>
      </w:r>
      <w:r>
        <w:t xml:space="preserve"> </w:t>
      </w:r>
      <w:r>
        <w:t xml:space="preserve">— do vượt nồng độ bột màu, thiếu nhựa liên kết.</w:t>
      </w:r>
    </w:p>
    <w:p>
      <w:r>
        <w:pict>
          <v:rect style="width:0;height:1.5pt" o:hralign="center" o:hrstd="t" o:hr="t"/>
        </w:pict>
      </w:r>
    </w:p>
    <w:bookmarkEnd w:id="27"/>
    <w:bookmarkStart w:id="28" w:name="slide-20-sự-cố-tiêu-điểm-sốc-nhựa"/>
    <w:p>
      <w:pPr>
        <w:pStyle w:val="Heading2"/>
      </w:pPr>
      <w:r>
        <w:t xml:space="preserve">Slide 20 — Sự cố tiêu điểm: Sốc nhựa</w:t>
      </w:r>
    </w:p>
    <w:p>
      <w:pPr>
        <w:pStyle w:val="FirstParagraph"/>
      </w:pPr>
      <w:r>
        <w:t xml:space="preserve">Em xin nói kỹ hơn về sự cố hay gặp nhất là</w:t>
      </w:r>
      <w:r>
        <w:t xml:space="preserve"> </w:t>
      </w:r>
      <w:r>
        <w:rPr>
          <w:b/>
          <w:bCs/>
        </w:rPr>
        <w:t xml:space="preserve">sốc nhựa</w:t>
      </w:r>
      <w:r>
        <w:t xml:space="preserve">, khi thay thế dung môi.</w:t>
      </w:r>
    </w:p>
    <w:p>
      <w:pPr>
        <w:pStyle w:val="BodyText"/>
      </w:pPr>
      <w:r>
        <w:rPr>
          <w:b/>
          <w:bCs/>
        </w:rPr>
        <w:t xml:space="preserve">[Bấm]</w:t>
      </w:r>
      <w:r>
        <w:t xml:space="preserve"> </w:t>
      </w:r>
      <w:r>
        <w:t xml:space="preserve">Về</w:t>
      </w:r>
      <w:r>
        <w:t xml:space="preserve"> </w:t>
      </w:r>
      <w:r>
        <w:rPr>
          <w:b/>
          <w:bCs/>
        </w:rPr>
        <w:t xml:space="preserve">hiện tượng</w:t>
      </w:r>
      <w:r>
        <w:t xml:space="preserve">: sơn vón cục và chảy xệ khi thi công.</w:t>
      </w:r>
      <w:r>
        <w:t xml:space="preserve"> </w:t>
      </w:r>
      <w:r>
        <w:rPr>
          <w:b/>
          <w:bCs/>
        </w:rPr>
        <w:t xml:space="preserve">[Bấm]</w:t>
      </w:r>
      <w:r>
        <w:t xml:space="preserve"> </w:t>
      </w:r>
      <w:r>
        <w:rPr>
          <w:b/>
          <w:bCs/>
        </w:rPr>
        <w:t xml:space="preserve">Nguyên nhân</w:t>
      </w:r>
      <w:r>
        <w:t xml:space="preserve">: dung môi mới có chỉ số hòa tan Kauri-Butanol thấp, làm mất cân bằng phân cực, khiến nhựa keo tụ.</w:t>
      </w:r>
      <w:r>
        <w:t xml:space="preserve"> </w:t>
      </w:r>
      <w:r>
        <w:rPr>
          <w:b/>
          <w:bCs/>
        </w:rPr>
        <w:t xml:space="preserve">[Bấm]</w:t>
      </w:r>
      <w:r>
        <w:t xml:space="preserve"> </w:t>
      </w:r>
      <w:r>
        <w:rPr>
          <w:b/>
          <w:bCs/>
        </w:rPr>
        <w:t xml:space="preserve">Cách xử lý tại xưởng</w:t>
      </w:r>
      <w:r>
        <w:t xml:space="preserve">: châm thêm Butyl Acetate hoặc Xylene, rồi khuấy nghiền ở 1200 đến 1500 vòng mỗi phút để phá keo tụ.</w:t>
      </w:r>
      <w:r>
        <w:t xml:space="preserve"> </w:t>
      </w:r>
      <w:r>
        <w:rPr>
          <w:b/>
          <w:bCs/>
        </w:rPr>
        <w:t xml:space="preserve">[Bấm]</w:t>
      </w:r>
      <w:r>
        <w:t xml:space="preserve"> </w:t>
      </w:r>
      <w:r>
        <w:rPr>
          <w:b/>
          <w:bCs/>
        </w:rPr>
        <w:t xml:space="preserve">Phòng ngừa</w:t>
      </w:r>
      <w:r>
        <w:t xml:space="preserve">: kiểm tra chỉ số dung môi đầu vào và luôn thử mẻ nhỏ trước khi thay thế đại trà.</w:t>
      </w:r>
    </w:p>
    <w:p>
      <w:r>
        <w:pict>
          <v:rect style="width:0;height:1.5pt" o:hralign="center" o:hrstd="t" o:hr="t"/>
        </w:pict>
      </w:r>
    </w:p>
    <w:bookmarkEnd w:id="28"/>
    <w:bookmarkStart w:id="29" w:name="Xf9b0da50a2301a250402252e2e740d7ecad0d16"/>
    <w:p>
      <w:pPr>
        <w:pStyle w:val="Heading2"/>
      </w:pPr>
      <w:r>
        <w:t xml:space="preserve">Slide 21 — Phần 6: An toàn lao động &amp; môi trường</w:t>
      </w:r>
    </w:p>
    <w:p>
      <w:pPr>
        <w:pStyle w:val="FirstParagraph"/>
      </w:pPr>
      <w:r>
        <w:t xml:space="preserve">Và phần cuối — phần sáu — về an toàn lao động và môi trường.</w:t>
      </w:r>
    </w:p>
    <w:p>
      <w:r>
        <w:pict>
          <v:rect style="width:0;height:1.5pt" o:hralign="center" o:hrstd="t" o:hr="t"/>
        </w:pict>
      </w:r>
    </w:p>
    <w:bookmarkEnd w:id="29"/>
    <w:bookmarkStart w:id="30" w:name="slide-22-an-toàn-lao-động"/>
    <w:p>
      <w:pPr>
        <w:pStyle w:val="Heading2"/>
      </w:pPr>
      <w:r>
        <w:t xml:space="preserve">Slide 22 — An toàn lao động</w:t>
      </w:r>
    </w:p>
    <w:p>
      <w:pPr>
        <w:pStyle w:val="FirstParagraph"/>
      </w:pPr>
      <w:r>
        <w:t xml:space="preserve">Về an toàn lao động, nhóm em nhận diện bốn nhóm nguy cơ chính.</w:t>
      </w:r>
    </w:p>
    <w:p>
      <w:pPr>
        <w:pStyle w:val="BodyText"/>
      </w:pPr>
      <w:r>
        <w:rPr>
          <w:b/>
          <w:bCs/>
        </w:rPr>
        <w:t xml:space="preserve">[Bấm]</w:t>
      </w:r>
      <w:r>
        <w:t xml:space="preserve"> </w:t>
      </w:r>
      <w:r>
        <w:t xml:space="preserve">Một là</w:t>
      </w:r>
      <w:r>
        <w:t xml:space="preserve"> </w:t>
      </w:r>
      <w:r>
        <w:rPr>
          <w:b/>
          <w:bCs/>
        </w:rPr>
        <w:t xml:space="preserve">cháy nổ dung môi</w:t>
      </w:r>
      <w:r>
        <w:t xml:space="preserve"> </w:t>
      </w:r>
      <w:r>
        <w:t xml:space="preserve">— vì dung môi dễ bay hơi, dễ bắt lửa; cần khu vực chống tĩnh điện và phòng cháy chữa cháy tại chỗ.</w:t>
      </w:r>
      <w:r>
        <w:t xml:space="preserve"> </w:t>
      </w:r>
      <w:r>
        <w:rPr>
          <w:b/>
          <w:bCs/>
        </w:rPr>
        <w:t xml:space="preserve">[Bấm]</w:t>
      </w:r>
      <w:r>
        <w:t xml:space="preserve"> </w:t>
      </w:r>
      <w:r>
        <w:t xml:space="preserve">Hai là</w:t>
      </w:r>
      <w:r>
        <w:t xml:space="preserve"> </w:t>
      </w:r>
      <w:r>
        <w:rPr>
          <w:b/>
          <w:bCs/>
        </w:rPr>
        <w:t xml:space="preserve">hơi dung môi độc hại</w:t>
      </w:r>
      <w:r>
        <w:t xml:space="preserve"> </w:t>
      </w:r>
      <w:r>
        <w:t xml:space="preserve">— cần thông gió và mặt nạ phòng độc.</w:t>
      </w:r>
      <w:r>
        <w:t xml:space="preserve"> </w:t>
      </w:r>
      <w:r>
        <w:rPr>
          <w:b/>
          <w:bCs/>
        </w:rPr>
        <w:t xml:space="preserve">[Bấm]</w:t>
      </w:r>
      <w:r>
        <w:t xml:space="preserve"> </w:t>
      </w:r>
      <w:r>
        <w:t xml:space="preserve">Ba là</w:t>
      </w:r>
      <w:r>
        <w:t xml:space="preserve"> </w:t>
      </w:r>
      <w:r>
        <w:rPr>
          <w:b/>
          <w:bCs/>
        </w:rPr>
        <w:t xml:space="preserve">hóa chất và bột màu</w:t>
      </w:r>
      <w:r>
        <w:t xml:space="preserve"> </w:t>
      </w:r>
      <w:r>
        <w:t xml:space="preserve">— cần trang bị bảo hộ đầy đủ.</w:t>
      </w:r>
      <w:r>
        <w:t xml:space="preserve"> </w:t>
      </w:r>
      <w:r>
        <w:rPr>
          <w:b/>
          <w:bCs/>
        </w:rPr>
        <w:t xml:space="preserve">[Bấm]</w:t>
      </w:r>
      <w:r>
        <w:t xml:space="preserve"> </w:t>
      </w:r>
      <w:r>
        <w:t xml:space="preserve">Bốn là</w:t>
      </w:r>
      <w:r>
        <w:t xml:space="preserve"> </w:t>
      </w:r>
      <w:r>
        <w:rPr>
          <w:b/>
          <w:bCs/>
        </w:rPr>
        <w:t xml:space="preserve">nguy cơ cơ khí</w:t>
      </w:r>
      <w:r>
        <w:t xml:space="preserve"> </w:t>
      </w:r>
      <w:r>
        <w:t xml:space="preserve">ở máy khuấy, máy nghiền — cần che chắn và quy trình khóa treo khi bảo trì.</w:t>
      </w:r>
    </w:p>
    <w:p>
      <w:r>
        <w:pict>
          <v:rect style="width:0;height:1.5pt" o:hralign="center" o:hrstd="t" o:hr="t"/>
        </w:pict>
      </w:r>
    </w:p>
    <w:bookmarkEnd w:id="30"/>
    <w:bookmarkStart w:id="31" w:name="slide-23-vấn-đề-môi-trường"/>
    <w:p>
      <w:pPr>
        <w:pStyle w:val="Heading2"/>
      </w:pPr>
      <w:r>
        <w:t xml:space="preserve">Slide 23 — Vấn đề môi trường</w:t>
      </w:r>
    </w:p>
    <w:p>
      <w:pPr>
        <w:pStyle w:val="FirstParagraph"/>
      </w:pPr>
      <w:r>
        <w:t xml:space="preserve">Về môi trường, sản xuất sơn phát sinh ba dòng thải.</w:t>
      </w:r>
    </w:p>
    <w:p>
      <w:pPr>
        <w:pStyle w:val="BodyText"/>
      </w:pPr>
      <w:r>
        <w:rPr>
          <w:b/>
          <w:bCs/>
        </w:rPr>
        <w:t xml:space="preserve">[Bấm]</w:t>
      </w:r>
      <w:r>
        <w:t xml:space="preserve"> </w:t>
      </w:r>
      <w:r>
        <w:rPr>
          <w:b/>
          <w:bCs/>
        </w:rPr>
        <w:t xml:space="preserve">Khí thải</w:t>
      </w:r>
      <w:r>
        <w:t xml:space="preserve"> </w:t>
      </w:r>
      <w:r>
        <w:t xml:space="preserve">— chủ yếu là hơi dung môi VOC; xử lý bằng than hoạt tính và hướng tới dùng sơn hệ nước để giảm phát thải.</w:t>
      </w:r>
      <w:r>
        <w:t xml:space="preserve"> </w:t>
      </w:r>
      <w:r>
        <w:rPr>
          <w:b/>
          <w:bCs/>
        </w:rPr>
        <w:t xml:space="preserve">[Bấm]</w:t>
      </w:r>
      <w:r>
        <w:t xml:space="preserve"> </w:t>
      </w:r>
      <w:r>
        <w:rPr>
          <w:b/>
          <w:bCs/>
        </w:rPr>
        <w:t xml:space="preserve">Nước thải và dung môi thải</w:t>
      </w:r>
      <w:r>
        <w:t xml:space="preserve"> </w:t>
      </w:r>
      <w:r>
        <w:t xml:space="preserve">— thu hồi dung môi để tái chưng cất, cặn sơn xử lý như chất thải nguy hại.</w:t>
      </w:r>
      <w:r>
        <w:t xml:space="preserve"> </w:t>
      </w:r>
      <w:r>
        <w:rPr>
          <w:b/>
          <w:bCs/>
        </w:rPr>
        <w:t xml:space="preserve">[Bấm]</w:t>
      </w:r>
      <w:r>
        <w:t xml:space="preserve"> </w:t>
      </w:r>
      <w:r>
        <w:rPr>
          <w:b/>
          <w:bCs/>
        </w:rPr>
        <w:t xml:space="preserve">Chất thải rắn</w:t>
      </w:r>
      <w:r>
        <w:t xml:space="preserve"> </w:t>
      </w:r>
      <w:r>
        <w:t xml:space="preserve">— phân loại tại nguồn và hợp đồng đơn vị chức năng thu gom.</w:t>
      </w:r>
    </w:p>
    <w:p>
      <w:pPr>
        <w:pStyle w:val="BodyText"/>
      </w:pPr>
      <w:r>
        <w:t xml:space="preserve">Tất cả đều phải tuân thủ quy chuẩn QCVN và Luật Bảo vệ môi trường.</w:t>
      </w:r>
    </w:p>
    <w:p>
      <w:r>
        <w:pict>
          <v:rect style="width:0;height:1.5pt" o:hralign="center" o:hrstd="t" o:hr="t"/>
        </w:pict>
      </w:r>
    </w:p>
    <w:bookmarkEnd w:id="31"/>
    <w:bookmarkStart w:id="32" w:name="slide-24-kết-luận-kiến-nghị"/>
    <w:p>
      <w:pPr>
        <w:pStyle w:val="Heading2"/>
      </w:pPr>
      <w:r>
        <w:t xml:space="preserve">Slide 24 — Kết luận &amp; kiến nghị</w:t>
      </w:r>
    </w:p>
    <w:p>
      <w:pPr>
        <w:pStyle w:val="FirstParagraph"/>
      </w:pPr>
      <w:r>
        <w:t xml:space="preserve">Để kết lại, qua đợt thực tập này nhóm em đã</w:t>
      </w:r>
      <w:r>
        <w:t xml:space="preserve"> </w:t>
      </w:r>
      <w:r>
        <w:rPr>
          <w:b/>
          <w:bCs/>
        </w:rPr>
        <w:t xml:space="preserve">nắm được quy trình công nghệ sản xuất sơn, hệ tiêu chuẩn kiểm soát chất lượng và cách vận hành các thiết bị chính</w:t>
      </w:r>
      <w:r>
        <w:t xml:space="preserve"> </w:t>
      </w:r>
      <w:r>
        <w:t xml:space="preserve">tại nhà máy.</w:t>
      </w:r>
    </w:p>
    <w:p>
      <w:pPr>
        <w:pStyle w:val="BodyText"/>
      </w:pPr>
      <w:r>
        <w:rPr>
          <w:b/>
          <w:bCs/>
        </w:rPr>
        <w:t xml:space="preserve">[Bấm]</w:t>
      </w:r>
      <w:r>
        <w:t xml:space="preserve"> </w:t>
      </w:r>
      <w:r>
        <w:t xml:space="preserve">Nhóm em cũng xin đề xuất hai kiến nghị:</w:t>
      </w:r>
      <w:r>
        <w:t xml:space="preserve"> </w:t>
      </w:r>
      <w:r>
        <w:rPr>
          <w:b/>
          <w:bCs/>
        </w:rPr>
        <w:t xml:space="preserve">thứ nhất</w:t>
      </w:r>
      <w:r>
        <w:t xml:space="preserve">, xây dựng thư viện màu chuẩn điện tử thay cho việc chỉ lưu mẫu vật lý;</w:t>
      </w:r>
      <w:r>
        <w:t xml:space="preserve"> </w:t>
      </w:r>
      <w:r>
        <w:rPr>
          <w:b/>
          <w:bCs/>
        </w:rPr>
        <w:t xml:space="preserve">[Bấm]</w:t>
      </w:r>
      <w:r>
        <w:t xml:space="preserve"> </w:t>
      </w:r>
      <w:r>
        <w:rPr>
          <w:b/>
          <w:bCs/>
        </w:rPr>
        <w:t xml:space="preserve">thứ hai</w:t>
      </w:r>
      <w:r>
        <w:t xml:space="preserve">, gắn mã QR cho từng mẻ sơn để truy xuất nguồn gốc đầy đủ.</w:t>
      </w:r>
    </w:p>
    <w:p>
      <w:pPr>
        <w:pStyle w:val="BodyText"/>
      </w:pPr>
      <w:r>
        <w:rPr>
          <w:b/>
          <w:bCs/>
        </w:rPr>
        <w:t xml:space="preserve">[Bấm]</w:t>
      </w:r>
      <w:r>
        <w:t xml:space="preserve"> </w:t>
      </w:r>
      <w:r>
        <w:t xml:space="preserve">Phần trình bày của nhóm em đến đây là hết.</w:t>
      </w:r>
      <w:r>
        <w:t xml:space="preserve"> </w:t>
      </w:r>
      <w:r>
        <w:rPr>
          <w:b/>
          <w:bCs/>
        </w:rPr>
        <w:t xml:space="preserve">Em xin chân thành cảm ơn quý thầy cô và Công ty Sơn Hải Vân đã lắng nghe.</w:t>
      </w:r>
      <w:r>
        <w:t xml:space="preserve"> </w:t>
      </w:r>
      <w:r>
        <w:t xml:space="preserve">Nhóm em rất mong nhận được góp ý ạ.</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dc:title>
  <dc:creator>Quy trình sản xuất &amp; kiểm soát chất lượng sơn — Công ty TNHH Sơn Hải Vân</dc:creator>
  <cp:keywords/>
  <dcterms:created xsi:type="dcterms:W3CDTF">2026-07-04T12:22:28Z</dcterms:created>
  <dcterms:modified xsi:type="dcterms:W3CDTF">2026-07-04T12:22:28Z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Nhóm 8 · Lớp DHHO18A–D</vt:lpwstr>
  </property>
</Properties>
</file>