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8E61" w14:textId="66C57231" w:rsidR="00CB6DF1" w:rsidRDefault="00CB6DF1">
      <w:r>
        <w:rPr>
          <w:noProof/>
        </w:rPr>
        <w:drawing>
          <wp:inline distT="0" distB="0" distL="0" distR="0" wp14:anchorId="53C3F788" wp14:editId="16399DB3">
            <wp:extent cx="5943600" cy="3263265"/>
            <wp:effectExtent l="0" t="0" r="0" b="0"/>
            <wp:docPr id="8415231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23123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7A889" w14:textId="3FAF7CF1" w:rsidR="00CB6DF1" w:rsidRDefault="00CB6DF1">
      <w:r>
        <w:rPr>
          <w:noProof/>
        </w:rPr>
        <w:drawing>
          <wp:inline distT="0" distB="0" distL="0" distR="0" wp14:anchorId="0E09279E" wp14:editId="48235C55">
            <wp:extent cx="5943600" cy="3193415"/>
            <wp:effectExtent l="0" t="0" r="0" b="6985"/>
            <wp:docPr id="1512479149" name="Picture 2" descr="Chọn một ứng dụng cần bật/tắt tự động truy cập vị tr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ọn một ứng dụng cần bật/tắt tự động truy cập vị trí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4A012" w14:textId="7661CAE8" w:rsidR="00CB6DF1" w:rsidRDefault="00CB6DF1">
      <w:r>
        <w:rPr>
          <w:noProof/>
        </w:rPr>
        <w:lastRenderedPageBreak/>
        <w:drawing>
          <wp:inline distT="0" distB="0" distL="0" distR="0" wp14:anchorId="3621F34C" wp14:editId="52BF51E3">
            <wp:extent cx="5943600" cy="4220210"/>
            <wp:effectExtent l="0" t="0" r="0" b="8890"/>
            <wp:docPr id="1908457992" name="Picture 3" descr="Bật/tắt quyền truy cập vị trí cho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ật/tắt quyền truy cập vị trí cho ứng dụ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6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F1"/>
    <w:rsid w:val="00713A38"/>
    <w:rsid w:val="00CB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CEDF"/>
  <w15:chartTrackingRefBased/>
  <w15:docId w15:val="{A7B3AC83-CFD5-41D0-A896-BD3B2D57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Nam Trần</dc:creator>
  <cp:keywords/>
  <dc:description/>
  <cp:lastModifiedBy>Đại Nam Trần</cp:lastModifiedBy>
  <cp:revision>1</cp:revision>
  <dcterms:created xsi:type="dcterms:W3CDTF">2025-12-08T01:42:00Z</dcterms:created>
  <dcterms:modified xsi:type="dcterms:W3CDTF">2025-12-08T01:44:00Z</dcterms:modified>
</cp:coreProperties>
</file>