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6AC9" w14:textId="32026B68" w:rsidR="00E668DF" w:rsidRDefault="003C4151" w:rsidP="003C41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Abandon:</w:t>
      </w:r>
    </w:p>
    <w:p w14:paraId="0C87D614" w14:textId="29AA36EE" w:rsidR="003C4151" w:rsidRDefault="003C4151" w:rsidP="00FF69D5">
      <w:pPr>
        <w:pStyle w:val="ListParagraph"/>
        <w:rPr>
          <w:rFonts w:ascii="Times New Roman" w:hAnsi="Times New Roman" w:cs="Times New Roman"/>
          <w:sz w:val="28"/>
          <w:szCs w:val="28"/>
        </w:rPr>
      </w:pPr>
      <w:r w:rsidRPr="00FF69D5">
        <w:rPr>
          <w:rFonts w:ascii="Times New Roman" w:hAnsi="Times New Roman" w:cs="Times New Roman"/>
          <w:sz w:val="28"/>
          <w:szCs w:val="28"/>
        </w:rPr>
        <w:t xml:space="preserve">+ </w:t>
      </w:r>
      <w:r w:rsidR="00FF69D5" w:rsidRPr="00FF69D5">
        <w:rPr>
          <w:rFonts w:ascii="Times New Roman" w:hAnsi="Times New Roman" w:cs="Times New Roman"/>
          <w:sz w:val="28"/>
          <w:szCs w:val="28"/>
        </w:rPr>
        <w:t>A company may decide to abandon a project if it proves to be unfeasible or no longer aligns with its strategic goals. This could involve stopping the development, production, or marketing of a product or service</w:t>
      </w:r>
      <w:r w:rsidR="00915E9E">
        <w:rPr>
          <w:rFonts w:ascii="Times New Roman" w:hAnsi="Times New Roman" w:cs="Times New Roman"/>
          <w:sz w:val="28"/>
          <w:szCs w:val="28"/>
        </w:rPr>
        <w:t>.</w:t>
      </w:r>
    </w:p>
    <w:p w14:paraId="54DC2ECE" w14:textId="7AAC76FD" w:rsidR="00915E9E" w:rsidRDefault="00915E9E" w:rsidP="00FF69D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915E9E">
        <w:rPr>
          <w:rFonts w:ascii="Times New Roman" w:hAnsi="Times New Roman" w:cs="Times New Roman"/>
          <w:sz w:val="28"/>
          <w:szCs w:val="28"/>
        </w:rPr>
        <w:t>Sometimes individuals may choose to abandon a romantic relationship or friendship if they feel it is no longer healthy or fulfilling. This could involve ending communication and cutting ties with the other person</w:t>
      </w:r>
    </w:p>
    <w:p w14:paraId="003BE01C" w14:textId="2F5D9AC0" w:rsidR="00AB3ED8" w:rsidRPr="003C4151" w:rsidRDefault="00AB3ED8" w:rsidP="00FF69D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B3ED8">
        <w:rPr>
          <w:rFonts w:ascii="Times New Roman" w:hAnsi="Times New Roman" w:cs="Times New Roman"/>
          <w:sz w:val="28"/>
          <w:szCs w:val="28"/>
        </w:rPr>
        <w:t>People often make plans for various aspects of their lives, such as career goals, travel plans, or personal ambitions. However, circumstances may change, leading someone to abandon their original plan and pursue a different path</w:t>
      </w:r>
    </w:p>
    <w:sectPr w:rsidR="00AB3ED8" w:rsidRPr="003C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3CC3"/>
    <w:multiLevelType w:val="hybridMultilevel"/>
    <w:tmpl w:val="8676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81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7D"/>
    <w:rsid w:val="002D097D"/>
    <w:rsid w:val="003C4151"/>
    <w:rsid w:val="00915E9E"/>
    <w:rsid w:val="00AB3ED8"/>
    <w:rsid w:val="00DF4B49"/>
    <w:rsid w:val="00E668DF"/>
    <w:rsid w:val="00F746B7"/>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75BF"/>
  <w15:chartTrackingRefBased/>
  <w15:docId w15:val="{2F2329D4-4E32-40F1-A1C8-C4C3FBC6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Hữu</dc:creator>
  <cp:keywords/>
  <dc:description/>
  <cp:lastModifiedBy>Danh Hữu</cp:lastModifiedBy>
  <cp:revision>6</cp:revision>
  <dcterms:created xsi:type="dcterms:W3CDTF">2023-07-17T10:43:00Z</dcterms:created>
  <dcterms:modified xsi:type="dcterms:W3CDTF">2023-07-17T11:06:00Z</dcterms:modified>
</cp:coreProperties>
</file>