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020" w:rsidRDefault="00CA4020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memory</w:t>
      </w:r>
      <w:r w:rsidRPr="00CA4020">
        <w:rPr>
          <w:rFonts w:ascii="Times New Roman" w:hAnsi="Times New Roman" w:cs="Times New Roman"/>
          <w:sz w:val="40"/>
          <w:szCs w:val="40"/>
        </w:rPr>
        <w:t>-based collaborative filtering</w:t>
      </w:r>
      <w:r>
        <w:rPr>
          <w:rFonts w:ascii="Times New Roman" w:hAnsi="Times New Roman" w:cs="Times New Roman"/>
          <w:sz w:val="40"/>
          <w:szCs w:val="40"/>
        </w:rPr>
        <w:t xml:space="preserve"> in the item view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1731"/>
        <w:gridCol w:w="1721"/>
        <w:gridCol w:w="1721"/>
        <w:gridCol w:w="1721"/>
        <w:gridCol w:w="1722"/>
      </w:tblGrid>
      <w:tr w:rsidR="00CA4020" w:rsidTr="00CA4020"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804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</w:tr>
      <w:tr w:rsidR="00CA4020" w:rsidTr="00CA4020"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 w:hint="eastAsia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4" w:type="dxa"/>
          </w:tcPr>
          <w:p w:rsidR="00CA4020" w:rsidRPr="00040806" w:rsidRDefault="00040806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/>
                <w:sz w:val="40"/>
                <w:szCs w:val="40"/>
              </w:rPr>
              <w:t>*</w:t>
            </w:r>
          </w:p>
        </w:tc>
      </w:tr>
      <w:tr w:rsidR="00CA4020" w:rsidTr="00CA4020"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804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</w:tr>
      <w:tr w:rsidR="00CA4020" w:rsidTr="00CA4020"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804" w:type="dxa"/>
          </w:tcPr>
          <w:p w:rsidR="00CA4020" w:rsidRPr="00040806" w:rsidRDefault="00040806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/>
                <w:sz w:val="40"/>
                <w:szCs w:val="40"/>
              </w:rPr>
              <w:t>*</w:t>
            </w:r>
          </w:p>
        </w:tc>
      </w:tr>
      <w:tr w:rsidR="00CA4020" w:rsidTr="00CA4020"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  <w:tc>
          <w:tcPr>
            <w:tcW w:w="1803" w:type="dxa"/>
          </w:tcPr>
          <w:p w:rsidR="00CA4020" w:rsidRPr="00040806" w:rsidRDefault="001213EA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4" w:type="dxa"/>
          </w:tcPr>
          <w:p w:rsidR="00CA4020" w:rsidRPr="00040806" w:rsidRDefault="00040806" w:rsidP="00CA4020">
            <w:pPr>
              <w:rPr>
                <w:rFonts w:ascii="Times New Roman" w:hAnsi="Times New Roman" w:cs="Times New Roman" w:hint="eastAsia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/>
                <w:sz w:val="40"/>
                <w:szCs w:val="40"/>
              </w:rPr>
              <w:t>*</w:t>
            </w:r>
          </w:p>
        </w:tc>
      </w:tr>
      <w:tr w:rsidR="00CA4020" w:rsidTr="00CA4020">
        <w:tc>
          <w:tcPr>
            <w:tcW w:w="1803" w:type="dxa"/>
          </w:tcPr>
          <w:p w:rsidR="00CA4020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  <w:tc>
          <w:tcPr>
            <w:tcW w:w="1803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Pr="00040806" w:rsidRDefault="001213EA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803" w:type="dxa"/>
          </w:tcPr>
          <w:p w:rsidR="00CA4020" w:rsidRPr="00040806" w:rsidRDefault="001213EA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804" w:type="dxa"/>
          </w:tcPr>
          <w:p w:rsidR="00CA4020" w:rsidRPr="00040806" w:rsidRDefault="00CA4020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</w:tr>
      <w:tr w:rsidR="00040806" w:rsidTr="00CA4020">
        <w:tc>
          <w:tcPr>
            <w:tcW w:w="1803" w:type="dxa"/>
          </w:tcPr>
          <w:p w:rsidR="00040806" w:rsidRDefault="00040806" w:rsidP="00CA4020">
            <w:pPr>
              <w:rPr>
                <w:rFonts w:ascii="Times New Roman" w:hAnsi="Times New Roman" w:cs="Times New Roman" w:hint="eastAsia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1803" w:type="dxa"/>
          </w:tcPr>
          <w:p w:rsidR="00040806" w:rsidRPr="00040806" w:rsidRDefault="00040806" w:rsidP="00CA4020">
            <w:pPr>
              <w:rPr>
                <w:rFonts w:ascii="Times New Roman" w:hAnsi="Times New Roman" w:cs="Times New Roman" w:hint="eastAsia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803" w:type="dxa"/>
          </w:tcPr>
          <w:p w:rsidR="00040806" w:rsidRPr="00040806" w:rsidRDefault="00040806" w:rsidP="00CA4020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803" w:type="dxa"/>
          </w:tcPr>
          <w:p w:rsidR="00040806" w:rsidRPr="00040806" w:rsidRDefault="00040806" w:rsidP="00CA4020">
            <w:pPr>
              <w:rPr>
                <w:rFonts w:ascii="Times New Roman" w:hAnsi="Times New Roman" w:cs="Times New Roman" w:hint="eastAsia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804" w:type="dxa"/>
          </w:tcPr>
          <w:p w:rsidR="00040806" w:rsidRPr="00040806" w:rsidRDefault="00040806" w:rsidP="00CA4020">
            <w:pPr>
              <w:rPr>
                <w:rFonts w:ascii="Times New Roman" w:hAnsi="Times New Roman" w:cs="Times New Roman" w:hint="eastAsia"/>
                <w:sz w:val="40"/>
                <w:szCs w:val="40"/>
              </w:rPr>
            </w:pPr>
            <w:r w:rsidRPr="00040806"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</w:tr>
    </w:tbl>
    <w:p w:rsidR="00CA4020" w:rsidRDefault="00CA4020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CA4020" w:rsidRDefault="00CA4020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Idea= Tu van cho 1 nguoi dung u 1 san pham i neu u da thich nhung san pham tuong doi voi i trong qua khu.</w:t>
      </w:r>
    </w:p>
    <w:p w:rsidR="00CA4020" w:rsidRDefault="00CA4020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</w:t>
      </w:r>
      <w:r>
        <w:rPr>
          <w:rFonts w:ascii="Times New Roman" w:hAnsi="Times New Roman" w:cs="Times New Roman" w:hint="eastAsia"/>
          <w:sz w:val="40"/>
          <w:szCs w:val="40"/>
        </w:rPr>
        <w:t>ffline:</w:t>
      </w:r>
    </w:p>
    <w:p w:rsidR="00CA4020" w:rsidRDefault="00CA4020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-Tinh </w:t>
      </w:r>
      <w:r w:rsidRPr="001213EA">
        <w:rPr>
          <w:rFonts w:ascii="Times New Roman" w:hAnsi="Times New Roman" w:cs="Times New Roman"/>
          <w:b/>
          <w:sz w:val="40"/>
          <w:szCs w:val="40"/>
        </w:rPr>
        <w:t>do tuong dong</w:t>
      </w:r>
      <w:r>
        <w:rPr>
          <w:rFonts w:ascii="Times New Roman" w:hAnsi="Times New Roman" w:cs="Times New Roman"/>
          <w:sz w:val="40"/>
          <w:szCs w:val="40"/>
        </w:rPr>
        <w:t xml:space="preserve"> cua tat ca item voi nhau.</w:t>
      </w:r>
    </w:p>
    <w:p w:rsidR="00CA4020" w:rsidRDefault="00CA4020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SIM(I1,I2)=</w:t>
      </w:r>
      <w:r w:rsidR="00E10207">
        <w:rPr>
          <w:rFonts w:ascii="Times New Roman" w:hAnsi="Times New Roman" w:cs="Times New Roman"/>
          <w:sz w:val="40"/>
          <w:szCs w:val="40"/>
        </w:rPr>
        <w:t>[(2-2)*(2-2) + (2-2.5)*(3-2.5)]:[sqrt(</w:t>
      </w:r>
      <w:r w:rsidR="00E10207">
        <w:rPr>
          <w:rFonts w:ascii="Times New Roman" w:hAnsi="Times New Roman" w:cs="Times New Roman"/>
          <w:sz w:val="40"/>
          <w:szCs w:val="40"/>
        </w:rPr>
        <w:t>(2-2)</w:t>
      </w:r>
      <w:r w:rsidR="00E10207">
        <w:rPr>
          <w:rFonts w:ascii="Times New Roman" w:hAnsi="Times New Roman" w:cs="Times New Roman"/>
          <w:sz w:val="40"/>
          <w:szCs w:val="40"/>
        </w:rPr>
        <w:t>^2 +</w:t>
      </w:r>
      <w:r w:rsidR="00E10207">
        <w:rPr>
          <w:rFonts w:ascii="Times New Roman" w:hAnsi="Times New Roman" w:cs="Times New Roman"/>
          <w:sz w:val="40"/>
          <w:szCs w:val="40"/>
        </w:rPr>
        <w:t>(2-2.5)</w:t>
      </w:r>
      <w:r w:rsidR="00E10207">
        <w:rPr>
          <w:rFonts w:ascii="Times New Roman" w:hAnsi="Times New Roman" w:cs="Times New Roman"/>
          <w:sz w:val="40"/>
          <w:szCs w:val="40"/>
        </w:rPr>
        <w:t>^2) x</w:t>
      </w:r>
      <w:r w:rsidR="00E10207" w:rsidRPr="00E10207">
        <w:rPr>
          <w:rFonts w:ascii="Times New Roman" w:hAnsi="Times New Roman" w:cs="Times New Roman"/>
          <w:sz w:val="40"/>
          <w:szCs w:val="40"/>
        </w:rPr>
        <w:t xml:space="preserve"> </w:t>
      </w:r>
      <w:r w:rsidR="00E10207">
        <w:rPr>
          <w:rFonts w:ascii="Times New Roman" w:hAnsi="Times New Roman" w:cs="Times New Roman"/>
          <w:sz w:val="40"/>
          <w:szCs w:val="40"/>
        </w:rPr>
        <w:t>sqrt((2-2)</w:t>
      </w:r>
      <w:r w:rsidR="00E10207">
        <w:rPr>
          <w:rFonts w:ascii="Times New Roman" w:hAnsi="Times New Roman" w:cs="Times New Roman"/>
          <w:sz w:val="40"/>
          <w:szCs w:val="40"/>
        </w:rPr>
        <w:t>^2</w:t>
      </w:r>
      <w:r w:rsidR="00E10207">
        <w:rPr>
          <w:rFonts w:ascii="Times New Roman" w:hAnsi="Times New Roman" w:cs="Times New Roman"/>
          <w:sz w:val="40"/>
          <w:szCs w:val="40"/>
        </w:rPr>
        <w:t xml:space="preserve"> +(3-2.5)</w:t>
      </w:r>
      <w:r w:rsidR="00E10207">
        <w:rPr>
          <w:rFonts w:ascii="Times New Roman" w:hAnsi="Times New Roman" w:cs="Times New Roman"/>
          <w:sz w:val="40"/>
          <w:szCs w:val="40"/>
        </w:rPr>
        <w:t>^2</w:t>
      </w:r>
      <w:r w:rsidR="00E10207">
        <w:rPr>
          <w:rFonts w:ascii="Times New Roman" w:hAnsi="Times New Roman" w:cs="Times New Roman"/>
          <w:sz w:val="40"/>
          <w:szCs w:val="40"/>
        </w:rPr>
        <w:t>)</w:t>
      </w:r>
      <w:r w:rsidR="00E10207">
        <w:rPr>
          <w:rFonts w:ascii="Times New Roman" w:hAnsi="Times New Roman" w:cs="Times New Roman"/>
          <w:sz w:val="40"/>
          <w:szCs w:val="40"/>
        </w:rPr>
        <w:t>]….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-Sắp xếp: 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I1</w:t>
      </w:r>
      <w:r w:rsidRPr="004925DE">
        <w:rPr>
          <w:rFonts w:ascii="Times New Roman" w:hAnsi="Times New Roman" w:cs="Times New Roman"/>
          <w:sz w:val="40"/>
          <w:szCs w:val="40"/>
        </w:rPr>
        <w:sym w:font="Wingdings" w:char="F0DF"/>
      </w:r>
      <w:r>
        <w:rPr>
          <w:rFonts w:ascii="Times New Roman" w:hAnsi="Times New Roman" w:cs="Times New Roman"/>
          <w:sz w:val="40"/>
          <w:szCs w:val="40"/>
        </w:rPr>
        <w:t>I2;I3;I4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I2</w:t>
      </w:r>
      <w:r w:rsidRPr="004925DE">
        <w:rPr>
          <w:rFonts w:ascii="Times New Roman" w:hAnsi="Times New Roman" w:cs="Times New Roman"/>
          <w:sz w:val="40"/>
          <w:szCs w:val="40"/>
        </w:rPr>
        <w:sym w:font="Wingdings" w:char="F0DF"/>
      </w:r>
      <w:r>
        <w:rPr>
          <w:rFonts w:ascii="Times New Roman" w:hAnsi="Times New Roman" w:cs="Times New Roman"/>
          <w:sz w:val="40"/>
          <w:szCs w:val="40"/>
        </w:rPr>
        <w:t>I3;I1;I4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I3</w:t>
      </w:r>
      <w:r w:rsidRPr="004925DE">
        <w:rPr>
          <w:rFonts w:ascii="Times New Roman" w:hAnsi="Times New Roman" w:cs="Times New Roman"/>
          <w:sz w:val="40"/>
          <w:szCs w:val="40"/>
        </w:rPr>
        <w:sym w:font="Wingdings" w:char="F0DF"/>
      </w:r>
      <w:r>
        <w:rPr>
          <w:rFonts w:ascii="Times New Roman" w:hAnsi="Times New Roman" w:cs="Times New Roman"/>
          <w:sz w:val="40"/>
          <w:szCs w:val="40"/>
        </w:rPr>
        <w:t>I2;I4;I1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I4</w:t>
      </w:r>
      <w:r w:rsidRPr="004925DE">
        <w:rPr>
          <w:rFonts w:ascii="Times New Roman" w:hAnsi="Times New Roman" w:cs="Times New Roman"/>
          <w:sz w:val="40"/>
          <w:szCs w:val="40"/>
        </w:rPr>
        <w:sym w:font="Wingdings" w:char="F0E7"/>
      </w:r>
      <w:r>
        <w:rPr>
          <w:rFonts w:ascii="Times New Roman" w:hAnsi="Times New Roman" w:cs="Times New Roman"/>
          <w:sz w:val="40"/>
          <w:szCs w:val="40"/>
        </w:rPr>
        <w:t>I1,I2,I3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Online: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Active user u1</w:t>
      </w: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</w:p>
    <w:p w:rsidR="004925DE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</w:p>
    <w:p w:rsidR="00E10207" w:rsidRDefault="00E10207" w:rsidP="00CA4020">
      <w:pPr>
        <w:ind w:left="400"/>
        <w:rPr>
          <w:rFonts w:ascii="Times New Roman" w:hAnsi="Times New Roman" w:cs="Times New Roman"/>
          <w:sz w:val="40"/>
          <w:szCs w:val="40"/>
        </w:rPr>
      </w:pPr>
    </w:p>
    <w:p w:rsidR="00E10207" w:rsidRDefault="004925DE" w:rsidP="00CA4020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Ru1i1?.</w:t>
      </w:r>
    </w:p>
    <w:p w:rsidR="004925DE" w:rsidRDefault="004925DE" w:rsidP="00CA4020">
      <w:pPr>
        <w:ind w:left="400"/>
        <w:rPr>
          <w:rFonts w:ascii="Times New Roman" w:hAnsi="Times New Roman" w:cs="Times New Roman" w:hint="eastAsia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-Tìm k=2 item láng giềng của i1 mà u1 có đánh giá</w:t>
      </w:r>
      <w:r w:rsidR="00FC3D48">
        <w:rPr>
          <w:rFonts w:ascii="Times New Roman" w:hAnsi="Times New Roman" w:cs="Times New Roman"/>
          <w:sz w:val="40"/>
          <w:szCs w:val="40"/>
        </w:rPr>
        <w:t>= I2; I3</w:t>
      </w:r>
    </w:p>
    <w:p w:rsidR="00E10207" w:rsidRDefault="00FC3D48" w:rsidP="00FC3D48">
      <w:pPr>
        <w:ind w:left="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Ru1i1</w:t>
      </w:r>
      <w:r>
        <w:rPr>
          <w:rFonts w:ascii="Times New Roman" w:hAnsi="Times New Roman" w:cs="Times New Roman"/>
          <w:sz w:val="40"/>
          <w:szCs w:val="40"/>
        </w:rPr>
        <w:t xml:space="preserve"> = [</w:t>
      </w:r>
      <w:r w:rsidRPr="001213EA">
        <w:rPr>
          <w:rFonts w:ascii="Times New Roman" w:hAnsi="Times New Roman" w:cs="Times New Roman"/>
          <w:b/>
          <w:sz w:val="40"/>
          <w:szCs w:val="40"/>
        </w:rPr>
        <w:t>Sim(i1,i2)*(</w:t>
      </w:r>
      <w:r>
        <w:rPr>
          <w:rFonts w:ascii="Times New Roman" w:hAnsi="Times New Roman" w:cs="Times New Roman"/>
          <w:sz w:val="40"/>
          <w:szCs w:val="40"/>
        </w:rPr>
        <w:t>Ru1i2-TBu1) +</w:t>
      </w:r>
      <w:r w:rsidRPr="00FC3D48">
        <w:rPr>
          <w:rFonts w:ascii="Times New Roman" w:hAnsi="Times New Roman" w:cs="Times New Roman"/>
          <w:sz w:val="40"/>
          <w:szCs w:val="40"/>
        </w:rPr>
        <w:t xml:space="preserve"> </w:t>
      </w:r>
      <w:r w:rsidRPr="001213EA">
        <w:rPr>
          <w:rFonts w:ascii="Times New Roman" w:hAnsi="Times New Roman" w:cs="Times New Roman"/>
          <w:b/>
          <w:sz w:val="40"/>
          <w:szCs w:val="40"/>
        </w:rPr>
        <w:t>Sim(i1,i3</w:t>
      </w:r>
      <w:r w:rsidRPr="001213EA">
        <w:rPr>
          <w:rFonts w:ascii="Times New Roman" w:hAnsi="Times New Roman" w:cs="Times New Roman"/>
          <w:b/>
          <w:sz w:val="40"/>
          <w:szCs w:val="40"/>
        </w:rPr>
        <w:t>)*(</w:t>
      </w:r>
      <w:r>
        <w:rPr>
          <w:rFonts w:ascii="Times New Roman" w:hAnsi="Times New Roman" w:cs="Times New Roman"/>
          <w:sz w:val="40"/>
          <w:szCs w:val="40"/>
        </w:rPr>
        <w:t>Ru1i3</w:t>
      </w:r>
      <w:r>
        <w:rPr>
          <w:rFonts w:ascii="Times New Roman" w:hAnsi="Times New Roman" w:cs="Times New Roman"/>
          <w:sz w:val="40"/>
          <w:szCs w:val="40"/>
        </w:rPr>
        <w:t>-TBu1)</w:t>
      </w:r>
      <w:r>
        <w:rPr>
          <w:rFonts w:ascii="Times New Roman" w:hAnsi="Times New Roman" w:cs="Times New Roman"/>
          <w:sz w:val="40"/>
          <w:szCs w:val="40"/>
        </w:rPr>
        <w:t>]:[</w:t>
      </w:r>
      <w:r w:rsidRPr="00FC3D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Sim(i1,i2) +</w:t>
      </w:r>
      <w:r w:rsidRPr="00FC3D4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Sim(i1,i3)</w:t>
      </w:r>
      <w:r>
        <w:rPr>
          <w:rFonts w:ascii="Times New Roman" w:hAnsi="Times New Roman" w:cs="Times New Roman"/>
          <w:sz w:val="40"/>
          <w:szCs w:val="40"/>
        </w:rPr>
        <w:t>] +TBU1</w:t>
      </w:r>
    </w:p>
    <w:p w:rsidR="005D7040" w:rsidRDefault="005D7040" w:rsidP="00200171">
      <w:pPr>
        <w:ind w:left="400"/>
        <w:rPr>
          <w:rFonts w:ascii="Times New Roman" w:hAnsi="Times New Roman" w:cs="Times New Roman" w:hint="eastAsia"/>
          <w:sz w:val="40"/>
          <w:szCs w:val="40"/>
        </w:rPr>
      </w:pPr>
    </w:p>
    <w:p w:rsidR="00200171" w:rsidRDefault="00200171" w:rsidP="005D7040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 xml:space="preserve">So sánh </w:t>
      </w:r>
      <w:r w:rsidR="005D7040">
        <w:rPr>
          <w:rFonts w:ascii="Times New Roman" w:hAnsi="Times New Roman" w:cs="Times New Roman"/>
          <w:b/>
          <w:sz w:val="40"/>
          <w:szCs w:val="40"/>
        </w:rPr>
        <w:t>cộng tác dựa trên láng giềng hướng user và cộng tác dựa trên láng giềng hướng item</w:t>
      </w:r>
    </w:p>
    <w:p w:rsidR="00200171" w:rsidRPr="00643EDD" w:rsidRDefault="00200171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 xml:space="preserve">-Chi phí tính toán: số lượng item sẽ ít hơn số lượng user </w:t>
      </w:r>
      <w:r w:rsidRPr="00643EDD">
        <w:rPr>
          <w:rFonts w:ascii="Times New Roman" w:hAnsi="Times New Roman" w:cs="Times New Roman"/>
          <w:sz w:val="40"/>
          <w:szCs w:val="40"/>
        </w:rPr>
        <w:sym w:font="Wingdings" w:char="F0E8"/>
      </w:r>
      <w:r w:rsidRPr="00643EDD">
        <w:rPr>
          <w:rFonts w:ascii="Times New Roman" w:hAnsi="Times New Roman" w:cs="Times New Roman"/>
          <w:sz w:val="40"/>
          <w:szCs w:val="40"/>
        </w:rPr>
        <w:t xml:space="preserve"> hướng item-based tiết kiệm hơn</w:t>
      </w:r>
    </w:p>
    <w:p w:rsidR="00D55090" w:rsidRPr="00643EDD" w:rsidRDefault="00200171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>-Độ đa đạng</w:t>
      </w:r>
      <w:r w:rsidR="00D55090" w:rsidRPr="00643EDD">
        <w:rPr>
          <w:rFonts w:ascii="Times New Roman" w:hAnsi="Times New Roman" w:cs="Times New Roman"/>
          <w:sz w:val="40"/>
          <w:szCs w:val="40"/>
        </w:rPr>
        <w:t xml:space="preserve"> của danh sách tư vấn</w:t>
      </w:r>
      <w:r w:rsidRPr="00643EDD">
        <w:rPr>
          <w:rFonts w:ascii="Times New Roman" w:hAnsi="Times New Roman" w:cs="Times New Roman"/>
          <w:sz w:val="40"/>
          <w:szCs w:val="40"/>
        </w:rPr>
        <w:t>:</w:t>
      </w:r>
      <w:r w:rsidR="00D55090" w:rsidRPr="00643EDD">
        <w:rPr>
          <w:rFonts w:ascii="Times New Roman" w:hAnsi="Times New Roman" w:cs="Times New Roman"/>
          <w:sz w:val="40"/>
          <w:szCs w:val="40"/>
        </w:rPr>
        <w:t xml:space="preserve"> hướng user-based đa đang hướng item-based </w:t>
      </w:r>
      <w:r w:rsidR="00D55090" w:rsidRPr="00643EDD">
        <w:rPr>
          <w:rFonts w:ascii="Times New Roman" w:hAnsi="Times New Roman" w:cs="Times New Roman"/>
          <w:sz w:val="40"/>
          <w:szCs w:val="40"/>
        </w:rPr>
        <w:sym w:font="Wingdings" w:char="F0E0"/>
      </w:r>
      <w:r w:rsidR="00D55090" w:rsidRPr="00643EDD">
        <w:rPr>
          <w:rFonts w:ascii="Times New Roman" w:hAnsi="Times New Roman" w:cs="Times New Roman"/>
          <w:sz w:val="40"/>
          <w:szCs w:val="40"/>
        </w:rPr>
        <w:t xml:space="preserve"> ít nhàm chán.</w:t>
      </w:r>
    </w:p>
    <w:p w:rsidR="00200171" w:rsidRPr="00643EDD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 xml:space="preserve">-Tình diễn giải kết quả tư vấn: </w:t>
      </w:r>
    </w:p>
    <w:p w:rsidR="00D55090" w:rsidRPr="00643EDD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ab/>
        <w:t>-</w:t>
      </w:r>
      <w:r w:rsidR="005D7040">
        <w:rPr>
          <w:rFonts w:ascii="Times New Roman" w:hAnsi="Times New Roman" w:cs="Times New Roman"/>
          <w:sz w:val="40"/>
          <w:szCs w:val="40"/>
        </w:rPr>
        <w:t>I</w:t>
      </w:r>
      <w:r w:rsidRPr="00643EDD">
        <w:rPr>
          <w:rFonts w:ascii="Times New Roman" w:hAnsi="Times New Roman" w:cs="Times New Roman"/>
          <w:sz w:val="40"/>
          <w:szCs w:val="40"/>
        </w:rPr>
        <w:t xml:space="preserve">tem-based: do bạn thích sản phẩm A, sản phẩm B nên tôi dự đoán được bạn thích sản phẩm C </w:t>
      </w:r>
      <w:r w:rsidRPr="00643EDD">
        <w:rPr>
          <w:rFonts w:ascii="Times New Roman" w:hAnsi="Times New Roman" w:cs="Times New Roman"/>
          <w:sz w:val="40"/>
          <w:szCs w:val="40"/>
        </w:rPr>
        <w:sym w:font="Wingdings" w:char="F0E8"/>
      </w:r>
      <w:r w:rsidRPr="00643EDD">
        <w:rPr>
          <w:rFonts w:ascii="Times New Roman" w:hAnsi="Times New Roman" w:cs="Times New Roman"/>
          <w:sz w:val="40"/>
          <w:szCs w:val="40"/>
        </w:rPr>
        <w:t xml:space="preserve"> dễ dàng diễn giải.</w:t>
      </w:r>
    </w:p>
    <w:p w:rsidR="00D55090" w:rsidRPr="00643EDD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ab/>
        <w:t xml:space="preserve">-User-based: </w:t>
      </w:r>
      <w:r w:rsidR="005D7040">
        <w:rPr>
          <w:rFonts w:ascii="Times New Roman" w:hAnsi="Times New Roman" w:cs="Times New Roman"/>
          <w:sz w:val="40"/>
          <w:szCs w:val="40"/>
        </w:rPr>
        <w:t xml:space="preserve">Những người láng giềng với bạn thích </w:t>
      </w:r>
      <w:r w:rsidRPr="00643EDD">
        <w:rPr>
          <w:rFonts w:ascii="Times New Roman" w:hAnsi="Times New Roman" w:cs="Times New Roman"/>
          <w:sz w:val="40"/>
          <w:szCs w:val="40"/>
        </w:rPr>
        <w:t xml:space="preserve">nên tôi tư vấn cho bạn sản phẩm A </w:t>
      </w:r>
      <w:r w:rsidRPr="00643EDD">
        <w:rPr>
          <w:rFonts w:ascii="Times New Roman" w:hAnsi="Times New Roman" w:cs="Times New Roman"/>
          <w:sz w:val="40"/>
          <w:szCs w:val="40"/>
        </w:rPr>
        <w:sym w:font="Wingdings" w:char="F0E8"/>
      </w:r>
      <w:r w:rsidRPr="00643EDD">
        <w:rPr>
          <w:rFonts w:ascii="Times New Roman" w:hAnsi="Times New Roman" w:cs="Times New Roman"/>
          <w:sz w:val="40"/>
          <w:szCs w:val="40"/>
        </w:rPr>
        <w:t xml:space="preserve"> khó diễn giải.</w:t>
      </w:r>
    </w:p>
    <w:p w:rsidR="005A09E0" w:rsidRDefault="005A09E0" w:rsidP="00200171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D55090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 xml:space="preserve">-Tính ổn định của </w:t>
      </w:r>
      <w:r w:rsidR="00F85D36">
        <w:rPr>
          <w:rFonts w:ascii="Times New Roman" w:hAnsi="Times New Roman" w:cs="Times New Roman"/>
          <w:sz w:val="40"/>
          <w:szCs w:val="40"/>
        </w:rPr>
        <w:t>khối off</w:t>
      </w:r>
      <w:r w:rsidR="00643EDD" w:rsidRPr="00643EDD">
        <w:rPr>
          <w:rFonts w:ascii="Times New Roman" w:hAnsi="Times New Roman" w:cs="Times New Roman"/>
          <w:sz w:val="40"/>
          <w:szCs w:val="40"/>
        </w:rPr>
        <w:t>line: user-based &lt;&lt; item-based.</w:t>
      </w:r>
    </w:p>
    <w:p w:rsidR="005A09E0" w:rsidRDefault="005A09E0" w:rsidP="00200171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5A09E0" w:rsidRDefault="005A09E0" w:rsidP="00200171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643EDD" w:rsidRDefault="00643EDD" w:rsidP="00200171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643EDD" w:rsidRPr="00200171" w:rsidRDefault="00643EDD" w:rsidP="00643EDD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Đánh giá điểm mạnh và điểm yếu của </w:t>
      </w:r>
      <w:r w:rsidR="00F85D36">
        <w:rPr>
          <w:rFonts w:ascii="Times New Roman" w:hAnsi="Times New Roman" w:cs="Times New Roman"/>
          <w:b/>
          <w:sz w:val="40"/>
          <w:szCs w:val="40"/>
        </w:rPr>
        <w:t>công tac dua tren lang gieng</w:t>
      </w:r>
    </w:p>
    <w:p w:rsidR="00643EDD" w:rsidRDefault="00AA1442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Điểm mạnh: đơn giản và gần với con người.</w:t>
      </w:r>
    </w:p>
    <w:p w:rsidR="00AA1442" w:rsidRDefault="00AA1442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Điểm yếu: -khó triển khai trong hệ thống lớn (đầu tư nhiều về mặt phần cứng</w:t>
      </w:r>
      <w:r w:rsidR="00040806">
        <w:rPr>
          <w:rFonts w:ascii="Times New Roman" w:hAnsi="Times New Roman" w:cs="Times New Roman"/>
          <w:sz w:val="40"/>
          <w:szCs w:val="40"/>
        </w:rPr>
        <w:t>: scalability</w:t>
      </w:r>
      <w:r>
        <w:rPr>
          <w:rFonts w:ascii="Times New Roman" w:hAnsi="Times New Roman" w:cs="Times New Roman"/>
          <w:sz w:val="40"/>
          <w:szCs w:val="40"/>
        </w:rPr>
        <w:t>)</w:t>
      </w:r>
    </w:p>
    <w:p w:rsidR="00AA1442" w:rsidRDefault="00AA1442" w:rsidP="00AA144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 xml:space="preserve">ính </w:t>
      </w:r>
      <w:r>
        <w:rPr>
          <w:rFonts w:ascii="Times New Roman" w:hAnsi="Times New Roman" w:cs="Times New Roman"/>
          <w:sz w:val="40"/>
          <w:szCs w:val="40"/>
        </w:rPr>
        <w:t>thưa của ma trận user-item</w:t>
      </w:r>
      <w:r w:rsidR="00040806">
        <w:rPr>
          <w:rFonts w:ascii="Times New Roman" w:hAnsi="Times New Roman" w:cs="Times New Roman"/>
          <w:sz w:val="40"/>
          <w:szCs w:val="40"/>
        </w:rPr>
        <w:t xml:space="preserve"> (sparsity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AA1442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khó tính độ tương đồng</w:t>
      </w:r>
    </w:p>
    <w:p w:rsidR="00AA1442" w:rsidRDefault="00AA1442" w:rsidP="00AA144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 xml:space="preserve">ính </w:t>
      </w:r>
      <w:r>
        <w:rPr>
          <w:rFonts w:ascii="Times New Roman" w:hAnsi="Times New Roman" w:cs="Times New Roman"/>
          <w:sz w:val="40"/>
          <w:szCs w:val="40"/>
        </w:rPr>
        <w:t xml:space="preserve">thưa của ma trận user-item </w:t>
      </w:r>
      <w:r w:rsidRPr="00AA1442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khó tổng hợp đánh giá</w:t>
      </w:r>
    </w:p>
    <w:p w:rsidR="007F37EC" w:rsidRDefault="00AA1442" w:rsidP="007F37EC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 w:hint="eastAsia"/>
          <w:sz w:val="40"/>
          <w:szCs w:val="40"/>
        </w:rPr>
        <w:t>ả</w:t>
      </w:r>
      <w:r>
        <w:rPr>
          <w:rFonts w:ascii="Times New Roman" w:hAnsi="Times New Roman" w:cs="Times New Roman"/>
          <w:sz w:val="40"/>
          <w:szCs w:val="40"/>
        </w:rPr>
        <w:t>n phẩm mới --&gt;</w:t>
      </w:r>
      <w:r w:rsidR="007F37EC">
        <w:rPr>
          <w:rFonts w:ascii="Times New Roman" w:hAnsi="Times New Roman" w:cs="Times New Roman"/>
          <w:sz w:val="40"/>
          <w:szCs w:val="40"/>
        </w:rPr>
        <w:t xml:space="preserve"> không chạy được quá trình tư vấn cho sản phẩm đó.</w:t>
      </w:r>
    </w:p>
    <w:p w:rsidR="007F37EC" w:rsidRDefault="007F37EC" w:rsidP="007F37EC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Người dùng mới </w:t>
      </w:r>
      <w:r w:rsidRPr="007F37EC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F37E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không chạy được quá trình tư vấn cho người dùng đó.</w:t>
      </w:r>
    </w:p>
    <w:p w:rsidR="00961E98" w:rsidRDefault="00961E98" w:rsidP="007F37EC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643EDD" w:rsidRDefault="00643EDD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643EDD" w:rsidRPr="00643EDD" w:rsidRDefault="00643EDD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200171" w:rsidRDefault="00200171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200171" w:rsidRPr="00200171" w:rsidRDefault="00200171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F25C25" w:rsidRPr="00200171" w:rsidRDefault="00F25C25" w:rsidP="005720E4">
      <w:pPr>
        <w:rPr>
          <w:rFonts w:ascii="Times New Roman" w:hAnsi="Times New Roman" w:cs="Times New Roman"/>
          <w:sz w:val="40"/>
          <w:szCs w:val="40"/>
        </w:rPr>
      </w:pP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</w:p>
    <w:p w:rsidR="005720E4" w:rsidRPr="005720E4" w:rsidRDefault="005720E4" w:rsidP="001E6511">
      <w:pPr>
        <w:rPr>
          <w:rFonts w:ascii="Times New Roman" w:hAnsi="Times New Roman" w:cs="Times New Roman"/>
          <w:sz w:val="40"/>
          <w:szCs w:val="40"/>
        </w:rPr>
      </w:pPr>
    </w:p>
    <w:p w:rsidR="001E6511" w:rsidRPr="005720E4" w:rsidRDefault="001E6511" w:rsidP="001E6511">
      <w:pPr>
        <w:rPr>
          <w:rFonts w:ascii="Times New Roman" w:hAnsi="Times New Roman" w:cs="Times New Roman"/>
          <w:sz w:val="40"/>
          <w:szCs w:val="40"/>
        </w:rPr>
      </w:pPr>
    </w:p>
    <w:p w:rsid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E6511" w:rsidRP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</w:p>
    <w:p w:rsidR="00302710" w:rsidRPr="001E6511" w:rsidRDefault="00302710" w:rsidP="00302710">
      <w:pPr>
        <w:rPr>
          <w:rFonts w:ascii="Times New Roman" w:hAnsi="Times New Roman" w:cs="Times New Roman"/>
          <w:sz w:val="40"/>
          <w:szCs w:val="40"/>
        </w:rPr>
      </w:pPr>
    </w:p>
    <w:p w:rsidR="00302710" w:rsidRP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</w:p>
    <w:p w:rsid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Pr="008C22FB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8C22FB" w:rsidRPr="008C22FB" w:rsidRDefault="008C22FB" w:rsidP="00AE5354">
      <w:pPr>
        <w:rPr>
          <w:rFonts w:ascii="Times New Roman" w:hAnsi="Times New Roman" w:cs="Times New Roman"/>
          <w:sz w:val="40"/>
          <w:szCs w:val="40"/>
        </w:rPr>
      </w:pPr>
    </w:p>
    <w:p w:rsidR="008C22FB" w:rsidRDefault="008C22FB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P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P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sectPr w:rsidR="00AE5354" w:rsidRPr="00AE5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9A0" w:rsidRDefault="007C09A0" w:rsidP="005221A9">
      <w:pPr>
        <w:spacing w:after="0" w:line="240" w:lineRule="auto"/>
      </w:pPr>
      <w:r>
        <w:separator/>
      </w:r>
    </w:p>
  </w:endnote>
  <w:endnote w:type="continuationSeparator" w:id="0">
    <w:p w:rsidR="007C09A0" w:rsidRDefault="007C09A0" w:rsidP="0052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9A0" w:rsidRDefault="007C09A0" w:rsidP="005221A9">
      <w:pPr>
        <w:spacing w:after="0" w:line="240" w:lineRule="auto"/>
      </w:pPr>
      <w:r>
        <w:separator/>
      </w:r>
    </w:p>
  </w:footnote>
  <w:footnote w:type="continuationSeparator" w:id="0">
    <w:p w:rsidR="007C09A0" w:rsidRDefault="007C09A0" w:rsidP="0052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35.15pt;height:28.85pt;visibility:visible;mso-wrap-style:square" o:bullet="t">
        <v:imagedata r:id="rId1" o:title=""/>
      </v:shape>
    </w:pict>
  </w:numPicBullet>
  <w:numPicBullet w:numPicBulletId="1">
    <w:pict>
      <v:shape id="_x0000_i1087" type="#_x0000_t75" style="width:30.85pt;height:27.45pt;visibility:visible;mso-wrap-style:square" o:bullet="t">
        <v:imagedata r:id="rId2" o:title=""/>
      </v:shape>
    </w:pict>
  </w:numPicBullet>
  <w:abstractNum w:abstractNumId="0" w15:restartNumberingAfterBreak="0">
    <w:nsid w:val="199925F7"/>
    <w:multiLevelType w:val="hybridMultilevel"/>
    <w:tmpl w:val="5A106A98"/>
    <w:lvl w:ilvl="0" w:tplc="A2F88B4A">
      <w:start w:val="1"/>
      <w:numFmt w:val="bullet"/>
      <w:lvlText w:val=""/>
      <w:lvlPicBulletId w:val="1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7DA2F8E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408A2D2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F42023D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3C42003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F24B52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C862E37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2DB4C37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5F4EBF20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 w15:restartNumberingAfterBreak="0">
    <w:nsid w:val="385E31BC"/>
    <w:multiLevelType w:val="hybridMultilevel"/>
    <w:tmpl w:val="E904D1CC"/>
    <w:lvl w:ilvl="0" w:tplc="ACC0EA7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560B1F"/>
    <w:multiLevelType w:val="hybridMultilevel"/>
    <w:tmpl w:val="C80AA65C"/>
    <w:lvl w:ilvl="0" w:tplc="5A083892">
      <w:start w:val="1"/>
      <w:numFmt w:val="bullet"/>
      <w:lvlText w:val=""/>
      <w:lvlJc w:val="left"/>
      <w:pPr>
        <w:ind w:left="1120" w:hanging="7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2F2F13"/>
    <w:multiLevelType w:val="hybridMultilevel"/>
    <w:tmpl w:val="78CCB26E"/>
    <w:lvl w:ilvl="0" w:tplc="11E86B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A02E6C"/>
    <w:multiLevelType w:val="hybridMultilevel"/>
    <w:tmpl w:val="EB3E3B1E"/>
    <w:lvl w:ilvl="0" w:tplc="74D444A6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6CBF3D00"/>
    <w:multiLevelType w:val="hybridMultilevel"/>
    <w:tmpl w:val="D4D45608"/>
    <w:lvl w:ilvl="0" w:tplc="FFD0549E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9B50F42C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D1C2B31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892E190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749E4AA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DB68C0A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30D47F5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E15C00E0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F686FB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DGzMDM3NzEzNbBQ0lEKTi0uzszPAykwrQUA6Z9IgSwAAAA="/>
  </w:docVars>
  <w:rsids>
    <w:rsidRoot w:val="00E057DD"/>
    <w:rsid w:val="00040806"/>
    <w:rsid w:val="00072F5F"/>
    <w:rsid w:val="000A0021"/>
    <w:rsid w:val="001213EA"/>
    <w:rsid w:val="00123EA6"/>
    <w:rsid w:val="001E1E29"/>
    <w:rsid w:val="001E6511"/>
    <w:rsid w:val="00200171"/>
    <w:rsid w:val="00215685"/>
    <w:rsid w:val="002A153F"/>
    <w:rsid w:val="00302710"/>
    <w:rsid w:val="003F7D5B"/>
    <w:rsid w:val="00431DB1"/>
    <w:rsid w:val="0048552D"/>
    <w:rsid w:val="004925DE"/>
    <w:rsid w:val="00506043"/>
    <w:rsid w:val="005221A9"/>
    <w:rsid w:val="005720E4"/>
    <w:rsid w:val="005A09E0"/>
    <w:rsid w:val="005D7040"/>
    <w:rsid w:val="00643EDD"/>
    <w:rsid w:val="007250E6"/>
    <w:rsid w:val="0077000D"/>
    <w:rsid w:val="00771046"/>
    <w:rsid w:val="00773348"/>
    <w:rsid w:val="00782CDE"/>
    <w:rsid w:val="007C09A0"/>
    <w:rsid w:val="007F37EC"/>
    <w:rsid w:val="008C22FB"/>
    <w:rsid w:val="008D0734"/>
    <w:rsid w:val="00961E98"/>
    <w:rsid w:val="0096600B"/>
    <w:rsid w:val="009A5282"/>
    <w:rsid w:val="00A06066"/>
    <w:rsid w:val="00A62EBD"/>
    <w:rsid w:val="00AA1442"/>
    <w:rsid w:val="00AD2F24"/>
    <w:rsid w:val="00AE5354"/>
    <w:rsid w:val="00B05965"/>
    <w:rsid w:val="00C82121"/>
    <w:rsid w:val="00CA4020"/>
    <w:rsid w:val="00D55090"/>
    <w:rsid w:val="00DB01A3"/>
    <w:rsid w:val="00E057DD"/>
    <w:rsid w:val="00E10207"/>
    <w:rsid w:val="00E16794"/>
    <w:rsid w:val="00E61B18"/>
    <w:rsid w:val="00EC7A97"/>
    <w:rsid w:val="00F25C25"/>
    <w:rsid w:val="00F35ABE"/>
    <w:rsid w:val="00F85D36"/>
    <w:rsid w:val="00FC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A255"/>
  <w15:chartTrackingRefBased/>
  <w15:docId w15:val="{E3A3A26B-763E-4241-9E17-8C8F86CF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4"/>
    <w:pPr>
      <w:ind w:leftChars="400" w:left="800"/>
    </w:pPr>
  </w:style>
  <w:style w:type="table" w:styleId="TableGrid">
    <w:name w:val="Table Grid"/>
    <w:basedOn w:val="TableNormal"/>
    <w:uiPriority w:val="39"/>
    <w:rsid w:val="008D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21A9"/>
  </w:style>
  <w:style w:type="paragraph" w:styleId="Footer">
    <w:name w:val="footer"/>
    <w:basedOn w:val="Normal"/>
    <w:link w:val="Foot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2</cp:revision>
  <dcterms:created xsi:type="dcterms:W3CDTF">2021-05-07T13:09:00Z</dcterms:created>
  <dcterms:modified xsi:type="dcterms:W3CDTF">2021-05-07T13:09:00Z</dcterms:modified>
</cp:coreProperties>
</file>