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03732" w14:textId="77777777" w:rsidR="008A4271" w:rsidRPr="008A4271" w:rsidRDefault="008A4271" w:rsidP="008A4271">
      <w:r w:rsidRPr="008A4271">
        <w:rPr>
          <w:b/>
          <w:bCs/>
          <w:lang w:val="vi-VN"/>
        </w:rPr>
        <w:t>BASICS FLOW</w:t>
      </w:r>
    </w:p>
    <w:p w14:paraId="4E79FC41" w14:textId="09E26D85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1:</w:t>
      </w:r>
      <w:r w:rsidRPr="008A4271">
        <w:rPr>
          <w:lang w:val="vi-VN"/>
        </w:rPr>
        <w:t xml:space="preserve"> </w:t>
      </w:r>
      <w:r w:rsidRPr="008A4271">
        <w:t>Người dùng nội bộ (operator) gửi yêu cầu hoàn tiền đến hệ thống với các thông tin: mã giao dịch (orderId), số tiền (amount), và tên người thực hiện (operator).</w:t>
      </w:r>
    </w:p>
    <w:p w14:paraId="7BB5A026" w14:textId="2A08B941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2:</w:t>
      </w:r>
      <w:r w:rsidRPr="008A4271">
        <w:rPr>
          <w:lang w:val="vi-VN"/>
        </w:rPr>
        <w:t xml:space="preserve"> </w:t>
      </w:r>
      <w:r w:rsidRPr="008A4271">
        <w:t>PayOrderService nhận yêu cầu và xác định cổng thanh toán là VNPay. Nó chuyển yêu cầu sang VNPaySubsystem.</w:t>
      </w:r>
    </w:p>
    <w:p w14:paraId="4E57DB69" w14:textId="3822CC69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3:</w:t>
      </w:r>
      <w:r w:rsidRPr="008A4271">
        <w:rPr>
          <w:lang w:val="vi-VN"/>
        </w:rPr>
        <w:t xml:space="preserve"> </w:t>
      </w:r>
      <w:r w:rsidRPr="008A4271">
        <w:t>VNPaySubsystem khởi tạo các tham số cần thiết cho API refund của VNPay, bao gồm: vnp_TmnCode, vnp_Amount, vnp_TxnRef, vnp_Command, vnp_CreateBy, vnp_CreateDate, vnp_IpAddr, v.v.</w:t>
      </w:r>
    </w:p>
    <w:p w14:paraId="7617EED5" w14:textId="1C7B1008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4:</w:t>
      </w:r>
      <w:r w:rsidRPr="008A4271">
        <w:rPr>
          <w:lang w:val="vi-VN"/>
        </w:rPr>
        <w:t xml:space="preserve"> </w:t>
      </w:r>
      <w:r w:rsidRPr="008A4271">
        <w:t>VNPaySubsystem tạo chuỗi hashData bằng cách sắp xếp các tham số theo đúng định dạng và thứ tự mà VNPay yêu cầu.</w:t>
      </w:r>
    </w:p>
    <w:p w14:paraId="1A356A1F" w14:textId="0E779425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5:</w:t>
      </w:r>
      <w:r w:rsidRPr="008A4271">
        <w:rPr>
          <w:lang w:val="vi-VN"/>
        </w:rPr>
        <w:t xml:space="preserve"> </w:t>
      </w:r>
      <w:r w:rsidRPr="008A4271">
        <w:t>Từ hashData, hệ thống tạo chữ ký bảo mật vnp_SecureHash bằng thuật toán HMAC SHA512 sử dụng vnp_HashSecret.</w:t>
      </w:r>
    </w:p>
    <w:p w14:paraId="1DC96A0C" w14:textId="4F2D0DCF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6:</w:t>
      </w:r>
      <w:r w:rsidRPr="008A4271">
        <w:rPr>
          <w:lang w:val="vi-VN"/>
        </w:rPr>
        <w:t xml:space="preserve"> </w:t>
      </w:r>
      <w:r w:rsidRPr="008A4271">
        <w:t>VNPaySubsystem gửi HTTP POST request đến VNPay Refund API, kèm tất cả các tham số bao gồm vnp_SecureHash.</w:t>
      </w:r>
    </w:p>
    <w:p w14:paraId="4731EC8E" w14:textId="3603F931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7:</w:t>
      </w:r>
      <w:r w:rsidRPr="008A4271">
        <w:rPr>
          <w:lang w:val="vi-VN"/>
        </w:rPr>
        <w:t xml:space="preserve"> </w:t>
      </w:r>
      <w:r w:rsidRPr="008A4271">
        <w:t>VNPay nhận request, xác minh chữ ký bảo mật, kiểm tra giao dịch, và tiến hành xử lý hoàn tiền.</w:t>
      </w:r>
    </w:p>
    <w:p w14:paraId="5C561616" w14:textId="0E25253B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8:</w:t>
      </w:r>
      <w:r w:rsidRPr="008A4271">
        <w:rPr>
          <w:lang w:val="vi-VN"/>
        </w:rPr>
        <w:t xml:space="preserve"> </w:t>
      </w:r>
      <w:r w:rsidRPr="008A4271">
        <w:t>VNPay trả về phản hồi (dạng JSON hoặc XML) với thông tin kết quả hoàn tiền như: mã kết quả (RspCode), mô tả (Message), và mã giao dịch hoàn tiền.</w:t>
      </w:r>
    </w:p>
    <w:p w14:paraId="52179D9B" w14:textId="4684109E" w:rsidR="008A4271" w:rsidRPr="008A4271" w:rsidRDefault="008A4271" w:rsidP="008A4271">
      <w:pPr>
        <w:pStyle w:val="ListParagraph"/>
        <w:numPr>
          <w:ilvl w:val="0"/>
          <w:numId w:val="1"/>
        </w:numPr>
      </w:pPr>
      <w:r w:rsidRPr="008A4271">
        <w:t>Step 9:</w:t>
      </w:r>
      <w:r w:rsidRPr="008A4271">
        <w:rPr>
          <w:lang w:val="vi-VN"/>
        </w:rPr>
        <w:t xml:space="preserve"> </w:t>
      </w:r>
      <w:r w:rsidRPr="008A4271">
        <w:t>VNPaySubsystem phân tích phản hồi để xác định giao dịch hoàn tiền thành công hay thất bại.</w:t>
      </w:r>
    </w:p>
    <w:p w14:paraId="57401BFF" w14:textId="0C06FC41" w:rsidR="008A4271" w:rsidRPr="008A4271" w:rsidRDefault="008A4271" w:rsidP="008A4271">
      <w:pPr>
        <w:pStyle w:val="ListParagraph"/>
        <w:numPr>
          <w:ilvl w:val="0"/>
          <w:numId w:val="1"/>
        </w:numPr>
        <w:rPr>
          <w:lang w:val="vi-VN"/>
        </w:rPr>
      </w:pPr>
      <w:r w:rsidRPr="008A4271">
        <w:t>Step 10:</w:t>
      </w:r>
      <w:r w:rsidRPr="008A4271">
        <w:rPr>
          <w:lang w:val="vi-VN"/>
        </w:rPr>
        <w:t xml:space="preserve"> </w:t>
      </w:r>
      <w:r w:rsidRPr="008A4271">
        <w:t>Kết quả hoàn tiền (true/false) được trả lại cho PayOrderService.</w:t>
      </w:r>
    </w:p>
    <w:p w14:paraId="0AA3A4C1" w14:textId="36CCF318" w:rsidR="008A4271" w:rsidRPr="008A4271" w:rsidRDefault="008A4271" w:rsidP="008A4271">
      <w:pPr>
        <w:pStyle w:val="ListParagraph"/>
        <w:numPr>
          <w:ilvl w:val="0"/>
          <w:numId w:val="1"/>
        </w:numPr>
        <w:rPr>
          <w:lang w:val="vi-VN"/>
        </w:rPr>
      </w:pPr>
      <w:r w:rsidRPr="008A4271">
        <w:rPr>
          <w:lang w:val="vi-VN"/>
        </w:rPr>
        <w:t>Step 11:</w:t>
      </w:r>
      <w:r w:rsidRPr="008A4271">
        <w:rPr>
          <w:lang w:val="vi-VN"/>
        </w:rPr>
        <w:t xml:space="preserve"> </w:t>
      </w:r>
      <w:r w:rsidRPr="008A4271">
        <w:rPr>
          <w:lang w:val="vi-VN"/>
        </w:rPr>
        <w:t>PayOrderService trả kết quả về cho người dùng nội bộ để hiển thị thông báo thành công hoặc lỗi.</w:t>
      </w:r>
    </w:p>
    <w:p w14:paraId="14A3B176" w14:textId="77777777" w:rsidR="00BF460A" w:rsidRPr="008A4271" w:rsidRDefault="00BF460A">
      <w:pPr>
        <w:rPr>
          <w:lang w:val="vi-VN"/>
        </w:rPr>
      </w:pPr>
    </w:p>
    <w:sectPr w:rsidR="00BF460A" w:rsidRPr="008A4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A7F7A"/>
    <w:multiLevelType w:val="hybridMultilevel"/>
    <w:tmpl w:val="A320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935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71"/>
    <w:rsid w:val="004132FE"/>
    <w:rsid w:val="00821289"/>
    <w:rsid w:val="008A4271"/>
    <w:rsid w:val="00B559E9"/>
    <w:rsid w:val="00BF460A"/>
    <w:rsid w:val="00F3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BB899"/>
  <w15:chartTrackingRefBased/>
  <w15:docId w15:val="{AF8D48BA-07DD-41D6-8F27-1952406B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Tuu 20225951</dc:creator>
  <cp:keywords/>
  <dc:description/>
  <cp:lastModifiedBy>Dang Thanh Tuu 20225951</cp:lastModifiedBy>
  <cp:revision>1</cp:revision>
  <dcterms:created xsi:type="dcterms:W3CDTF">2025-04-06T10:08:00Z</dcterms:created>
  <dcterms:modified xsi:type="dcterms:W3CDTF">2025-04-06T10:09:00Z</dcterms:modified>
</cp:coreProperties>
</file>