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5A71" w14:textId="675725DF" w:rsidR="00B85A2C" w:rsidRPr="009E70A5" w:rsidRDefault="004E09AE" w:rsidP="00B85A2C">
      <w:pPr>
        <w:jc w:val="center"/>
        <w:outlineLvl w:val="0"/>
        <w:rPr>
          <w:b/>
          <w:color w:val="000000"/>
        </w:rPr>
      </w:pPr>
      <w:r w:rsidRPr="009E70A5">
        <w:rPr>
          <w:b/>
          <w:color w:val="000000"/>
        </w:rPr>
        <w:t>Phụ lục LV</w:t>
      </w:r>
    </w:p>
    <w:p w14:paraId="59918A78" w14:textId="3830F589" w:rsidR="004E09AE" w:rsidRPr="009E70A5" w:rsidRDefault="004E09AE" w:rsidP="00B85A2C">
      <w:pPr>
        <w:jc w:val="center"/>
        <w:outlineLvl w:val="0"/>
        <w:rPr>
          <w:b/>
          <w:color w:val="000000"/>
        </w:rPr>
      </w:pPr>
      <w:r w:rsidRPr="009E70A5">
        <w:rPr>
          <w:b/>
          <w:color w:val="000000"/>
        </w:rPr>
        <w:t>GIẤY CHỨNG NHẬN ĐỦ ĐIỀU KIỆN BAY XUẤT KHẨU</w:t>
      </w:r>
    </w:p>
    <w:p w14:paraId="00B6E28D" w14:textId="77777777" w:rsidR="00B85A2C" w:rsidRPr="009E70A5" w:rsidRDefault="00B85A2C" w:rsidP="00B85A2C">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p w14:paraId="3F79F795" w14:textId="77777777" w:rsidR="004E09AE" w:rsidRPr="009E70A5" w:rsidRDefault="004E09AE" w:rsidP="004E09AE">
      <w:pPr>
        <w:jc w:val="center"/>
        <w:rPr>
          <w:b/>
          <w:bCs/>
          <w:color w:val="000000"/>
          <w:sz w:val="24"/>
          <w:szCs w:val="24"/>
        </w:rPr>
      </w:pPr>
      <w:r w:rsidRPr="009E70A5">
        <w:rPr>
          <w:b/>
          <w:bCs/>
          <w:color w:val="000000"/>
          <w:sz w:val="24"/>
          <w:szCs w:val="24"/>
        </w:rPr>
        <w:t>CỘNG HOÀ XÃ HỘI CHỦ NGHĨA VIỆT NAM</w:t>
      </w:r>
    </w:p>
    <w:p w14:paraId="451BEEBD" w14:textId="77777777" w:rsidR="004E09AE" w:rsidRPr="009E70A5" w:rsidRDefault="004E09AE" w:rsidP="004E09AE">
      <w:pPr>
        <w:jc w:val="center"/>
        <w:rPr>
          <w:b/>
          <w:bCs/>
          <w:color w:val="000000"/>
          <w:sz w:val="24"/>
          <w:szCs w:val="24"/>
        </w:rPr>
      </w:pPr>
      <w:r w:rsidRPr="009E70A5">
        <w:rPr>
          <w:b/>
          <w:bCs/>
          <w:color w:val="000000"/>
          <w:sz w:val="24"/>
          <w:szCs w:val="24"/>
        </w:rPr>
        <w:t>Độc lập - Tự do - Hạnh phúc</w:t>
      </w:r>
    </w:p>
    <w:p w14:paraId="5BA299CE" w14:textId="77777777" w:rsidR="004E09AE" w:rsidRPr="009E70A5" w:rsidRDefault="004E09AE" w:rsidP="004E09AE">
      <w:pPr>
        <w:jc w:val="center"/>
        <w:rPr>
          <w:color w:val="000000"/>
          <w:sz w:val="24"/>
          <w:szCs w:val="24"/>
        </w:rPr>
      </w:pPr>
      <w:r w:rsidRPr="009E70A5">
        <w:rPr>
          <w:color w:val="000000"/>
          <w:sz w:val="24"/>
          <w:szCs w:val="24"/>
        </w:rPr>
        <w:t>SOCIALIST REPUBLIC OF VIETNAM</w:t>
      </w:r>
    </w:p>
    <w:p w14:paraId="07F3692D" w14:textId="77777777" w:rsidR="004E09AE" w:rsidRPr="009E70A5" w:rsidRDefault="004E09AE" w:rsidP="004E09AE">
      <w:pPr>
        <w:tabs>
          <w:tab w:val="center" w:pos="4153"/>
          <w:tab w:val="right" w:pos="8306"/>
        </w:tabs>
        <w:ind w:firstLine="562"/>
        <w:jc w:val="center"/>
        <w:rPr>
          <w:color w:val="000000"/>
          <w:sz w:val="24"/>
          <w:szCs w:val="24"/>
          <w:lang w:val="x-none" w:eastAsia="x-none"/>
        </w:rPr>
      </w:pPr>
      <w:r w:rsidRPr="009E70A5">
        <w:rPr>
          <w:color w:val="000000"/>
          <w:sz w:val="24"/>
          <w:szCs w:val="24"/>
          <w:lang w:val="x-none" w:eastAsia="x-none"/>
        </w:rPr>
        <w:t>Independence - Freedom – Happiness</w:t>
      </w:r>
    </w:p>
    <w:p w14:paraId="2016A80F" w14:textId="77777777" w:rsidR="004E09AE" w:rsidRPr="009E70A5" w:rsidRDefault="004E09AE" w:rsidP="004E09AE">
      <w:pPr>
        <w:tabs>
          <w:tab w:val="center" w:pos="4153"/>
          <w:tab w:val="right" w:pos="8306"/>
        </w:tabs>
        <w:ind w:firstLine="562"/>
        <w:jc w:val="center"/>
        <w:rPr>
          <w:color w:val="000000"/>
          <w:sz w:val="24"/>
          <w:szCs w:val="24"/>
          <w:lang w:val="x-none" w:eastAsia="x-none"/>
        </w:rPr>
      </w:pPr>
      <w:r w:rsidRPr="009E70A5">
        <w:rPr>
          <w:noProof/>
          <w:sz w:val="24"/>
          <w:szCs w:val="24"/>
          <w:lang w:val="en-US"/>
        </w:rPr>
        <mc:AlternateContent>
          <mc:Choice Requires="wps">
            <w:drawing>
              <wp:anchor distT="4294967295" distB="4294967295" distL="114300" distR="114300" simplePos="0" relativeHeight="251709440" behindDoc="0" locked="0" layoutInCell="1" allowOverlap="1" wp14:anchorId="5AA4CE03" wp14:editId="7F80252D">
                <wp:simplePos x="0" y="0"/>
                <wp:positionH relativeFrom="column">
                  <wp:posOffset>2299335</wp:posOffset>
                </wp:positionH>
                <wp:positionV relativeFrom="paragraph">
                  <wp:posOffset>81914</wp:posOffset>
                </wp:positionV>
                <wp:extent cx="1653540" cy="0"/>
                <wp:effectExtent l="0" t="0" r="0" b="0"/>
                <wp:wrapNone/>
                <wp:docPr id="12116839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5354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C87FCAE" id="Straight Connector 2"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05pt,6.45pt" to="311.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" strokecolor="windowText" strokeweight="1pt">
                <v:stroke joinstyle="miter"/>
                <o:lock v:ext="edit" shapetype="f"/>
              </v:line>
            </w:pict>
          </mc:Fallback>
        </mc:AlternateContent>
      </w:r>
    </w:p>
    <w:p w14:paraId="203A1095" w14:textId="77777777" w:rsidR="004E09AE" w:rsidRPr="009E70A5" w:rsidRDefault="004E09AE" w:rsidP="004E09AE">
      <w:pPr>
        <w:ind w:right="-234"/>
        <w:jc w:val="center"/>
        <w:rPr>
          <w:b/>
          <w:sz w:val="24"/>
          <w:szCs w:val="24"/>
        </w:rPr>
      </w:pPr>
      <w:r w:rsidRPr="009E70A5">
        <w:rPr>
          <w:b/>
          <w:sz w:val="24"/>
          <w:szCs w:val="24"/>
        </w:rPr>
        <w:t>BỘ XÂY DỰNG</w:t>
      </w:r>
    </w:p>
    <w:p w14:paraId="6E9AE264" w14:textId="77777777" w:rsidR="004E09AE" w:rsidRPr="009E70A5" w:rsidRDefault="004E09AE" w:rsidP="004E09AE">
      <w:pPr>
        <w:ind w:right="-234"/>
        <w:jc w:val="center"/>
        <w:rPr>
          <w:bCs/>
          <w:sz w:val="24"/>
          <w:szCs w:val="24"/>
        </w:rPr>
      </w:pPr>
      <w:r w:rsidRPr="009E70A5">
        <w:rPr>
          <w:bCs/>
          <w:sz w:val="24"/>
          <w:szCs w:val="24"/>
        </w:rPr>
        <w:t>MINISTRY OF CONSTRUCTION</w:t>
      </w:r>
    </w:p>
    <w:p w14:paraId="69D5D4FA" w14:textId="77777777" w:rsidR="004E09AE" w:rsidRPr="009E70A5" w:rsidRDefault="004E09AE" w:rsidP="004E09AE">
      <w:pPr>
        <w:ind w:right="-234"/>
        <w:jc w:val="center"/>
        <w:rPr>
          <w:b/>
          <w:sz w:val="24"/>
          <w:szCs w:val="24"/>
        </w:rPr>
      </w:pPr>
      <w:r w:rsidRPr="009E70A5">
        <w:rPr>
          <w:b/>
          <w:noProof/>
          <w:sz w:val="24"/>
          <w:szCs w:val="24"/>
          <w:lang w:val="en-US"/>
        </w:rPr>
        <w:drawing>
          <wp:inline distT="0" distB="0" distL="0" distR="0" wp14:anchorId="721F1DB7" wp14:editId="640028FD">
            <wp:extent cx="2435801" cy="771696"/>
            <wp:effectExtent l="0" t="0" r="3175" b="0"/>
            <wp:docPr id="684779652" name="Picture 1" descr="A blue and yellow logo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9652" name="Picture 1" descr="A blue and yellow logo with a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3714" cy="777371"/>
                    </a:xfrm>
                    <a:prstGeom prst="rect">
                      <a:avLst/>
                    </a:prstGeom>
                    <a:noFill/>
                    <a:ln>
                      <a:noFill/>
                    </a:ln>
                  </pic:spPr>
                </pic:pic>
              </a:graphicData>
            </a:graphic>
          </wp:inline>
        </w:drawing>
      </w:r>
    </w:p>
    <w:p w14:paraId="4B586691" w14:textId="77777777" w:rsidR="004E09AE" w:rsidRPr="009E70A5" w:rsidRDefault="004E09AE" w:rsidP="004E09AE">
      <w:pPr>
        <w:ind w:right="-234"/>
        <w:jc w:val="center"/>
        <w:rPr>
          <w:b/>
          <w:sz w:val="24"/>
          <w:szCs w:val="24"/>
        </w:rPr>
      </w:pPr>
      <w:r w:rsidRPr="009E70A5">
        <w:rPr>
          <w:b/>
          <w:sz w:val="24"/>
          <w:szCs w:val="24"/>
        </w:rPr>
        <w:t>CỤC HÀNG KHÔNG VIỆT NAM</w:t>
      </w:r>
    </w:p>
    <w:p w14:paraId="1963AA29" w14:textId="77777777" w:rsidR="004E09AE" w:rsidRPr="009E70A5" w:rsidRDefault="004E09AE" w:rsidP="004E09AE">
      <w:pPr>
        <w:ind w:right="-234"/>
        <w:jc w:val="center"/>
        <w:rPr>
          <w:bCs/>
          <w:sz w:val="24"/>
          <w:szCs w:val="24"/>
        </w:rPr>
      </w:pPr>
      <w:r w:rsidRPr="009E70A5">
        <w:rPr>
          <w:bCs/>
          <w:sz w:val="24"/>
          <w:szCs w:val="24"/>
        </w:rPr>
        <w:t>CIVIL AVIATION AUTHORITY OF VIETNAM</w:t>
      </w:r>
    </w:p>
    <w:p w14:paraId="1F83A670" w14:textId="77777777" w:rsidR="004E09AE" w:rsidRPr="009E70A5" w:rsidRDefault="004E09AE" w:rsidP="004E09AE">
      <w:pPr>
        <w:rPr>
          <w:sz w:val="24"/>
          <w:szCs w:val="24"/>
        </w:rPr>
      </w:pPr>
    </w:p>
    <w:p w14:paraId="1894CB5D" w14:textId="77777777" w:rsidR="004E09AE" w:rsidRPr="009E70A5" w:rsidRDefault="004E09AE" w:rsidP="004E09AE">
      <w:pPr>
        <w:spacing w:before="120" w:after="120"/>
        <w:jc w:val="center"/>
        <w:rPr>
          <w:b/>
          <w:sz w:val="24"/>
          <w:szCs w:val="24"/>
        </w:rPr>
      </w:pPr>
      <w:r w:rsidRPr="009E70A5">
        <w:rPr>
          <w:b/>
          <w:sz w:val="24"/>
          <w:szCs w:val="24"/>
        </w:rPr>
        <w:t>GIẤY CHỨNG NHẬN ĐỦ ĐIỀU KIỆN BAY XUẤT KHẨU</w:t>
      </w:r>
    </w:p>
    <w:p w14:paraId="1F4A7CDD" w14:textId="77777777" w:rsidR="004E09AE" w:rsidRPr="009E70A5" w:rsidRDefault="004E09AE" w:rsidP="004E09AE">
      <w:pPr>
        <w:spacing w:before="120" w:after="120"/>
        <w:jc w:val="center"/>
        <w:rPr>
          <w:b/>
          <w:sz w:val="24"/>
          <w:szCs w:val="24"/>
        </w:rPr>
      </w:pPr>
      <w:r w:rsidRPr="009E70A5">
        <w:rPr>
          <w:b/>
          <w:sz w:val="24"/>
          <w:szCs w:val="24"/>
        </w:rPr>
        <w:t>EXPORT CERTIFICATE OF AIRWORTHINESS</w:t>
      </w:r>
    </w:p>
    <w:p w14:paraId="07A4E81B" w14:textId="35B7B74F" w:rsidR="004E09AE" w:rsidRPr="009E70A5" w:rsidRDefault="004E09AE" w:rsidP="00B85A2C">
      <w:pPr>
        <w:jc w:val="center"/>
      </w:pPr>
      <w:r w:rsidRPr="009E70A5">
        <w:rPr>
          <w:sz w:val="26"/>
          <w:szCs w:val="26"/>
        </w:rPr>
        <w:t>Số</w:t>
      </w:r>
      <w:r w:rsidRPr="009E70A5">
        <w:t xml:space="preserve">/ </w:t>
      </w:r>
      <w:r w:rsidRPr="009E70A5">
        <w:rPr>
          <w:i/>
        </w:rPr>
        <w:t xml:space="preserve">Number: </w:t>
      </w:r>
    </w:p>
    <w:p w14:paraId="5C6901AA" w14:textId="77777777" w:rsidR="004E09AE" w:rsidRPr="009E70A5" w:rsidRDefault="004E09AE" w:rsidP="004E09AE">
      <w:pPr>
        <w:rPr>
          <w:sz w:val="20"/>
        </w:rPr>
      </w:pPr>
      <w:r w:rsidRPr="009E70A5">
        <w:rPr>
          <w:sz w:val="20"/>
          <w:szCs w:val="20"/>
        </w:rPr>
        <w:t xml:space="preserve">                                       </w:t>
      </w:r>
      <w:r w:rsidRPr="009E70A5">
        <w:rPr>
          <w:sz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3"/>
        <w:gridCol w:w="1410"/>
        <w:gridCol w:w="540"/>
        <w:gridCol w:w="1066"/>
        <w:gridCol w:w="2945"/>
      </w:tblGrid>
      <w:tr w:rsidR="004E09AE" w:rsidRPr="009E70A5" w14:paraId="7C822463" w14:textId="77777777" w:rsidTr="00640D8F">
        <w:trPr>
          <w:trHeight w:val="1571"/>
        </w:trPr>
        <w:tc>
          <w:tcPr>
            <w:tcW w:w="8954" w:type="dxa"/>
            <w:gridSpan w:val="5"/>
          </w:tcPr>
          <w:p w14:paraId="4371B6E4" w14:textId="77777777" w:rsidR="004E09AE" w:rsidRPr="009E70A5" w:rsidRDefault="004E09AE" w:rsidP="004E09AE">
            <w:pPr>
              <w:spacing w:before="120" w:after="120"/>
              <w:jc w:val="both"/>
              <w:rPr>
                <w:sz w:val="24"/>
                <w:szCs w:val="24"/>
              </w:rPr>
            </w:pPr>
            <w:r w:rsidRPr="009E70A5">
              <w:rPr>
                <w:sz w:val="24"/>
                <w:szCs w:val="24"/>
              </w:rPr>
              <w:t>Giấy chứng nhận này được cấp phù hợp với Công ước Quốc tế Hàng không dân dụng ngày 07 tháng 12 năm 1944 và Luật Hàng không dân dụng Việt Nam. Giấy chứng nhận này không có giá trị để đưa tàu bay vào khai thác, trừ khi kèm theo Giấy chứng nhận đủ điều kiện bay do quốc gia đăng ký cấp</w:t>
            </w:r>
            <w:r w:rsidRPr="009E70A5">
              <w:rPr>
                <w:i/>
                <w:sz w:val="24"/>
                <w:szCs w:val="24"/>
              </w:rPr>
              <w:t>/ This Export Certificate of Airworthiness is issued pursuant to the Convention on International Civil Aviation dated 07 December 1944, and the Law on Civil Aviation of Vietnam in respect of below mentioned aircraft. Unless accompanied by a Certificate of Airworthiness issued by the State of Registry, this Certificate does not constitute authority for flight.</w:t>
            </w:r>
          </w:p>
        </w:tc>
      </w:tr>
      <w:tr w:rsidR="004E09AE" w:rsidRPr="009E70A5" w14:paraId="529C9579" w14:textId="77777777" w:rsidTr="00640D8F">
        <w:tc>
          <w:tcPr>
            <w:tcW w:w="4943" w:type="dxa"/>
            <w:gridSpan w:val="3"/>
          </w:tcPr>
          <w:p w14:paraId="27BAE8D2" w14:textId="6495F942" w:rsidR="004E09AE" w:rsidRPr="009E70A5" w:rsidRDefault="004E09AE" w:rsidP="00E73DB5">
            <w:pPr>
              <w:spacing w:before="120" w:after="120"/>
              <w:rPr>
                <w:sz w:val="24"/>
                <w:szCs w:val="24"/>
              </w:rPr>
            </w:pPr>
            <w:r w:rsidRPr="009E70A5">
              <w:rPr>
                <w:sz w:val="24"/>
                <w:szCs w:val="24"/>
              </w:rPr>
              <w:t>Kiểu loại tàu bay/</w:t>
            </w:r>
            <w:r w:rsidRPr="009E70A5">
              <w:rPr>
                <w:i/>
                <w:sz w:val="24"/>
                <w:szCs w:val="24"/>
              </w:rPr>
              <w:t>Make, model &amp; variant:</w:t>
            </w:r>
            <w:r w:rsidRPr="009E70A5">
              <w:rPr>
                <w:sz w:val="24"/>
                <w:szCs w:val="24"/>
              </w:rPr>
              <w:t xml:space="preserve"> </w:t>
            </w:r>
          </w:p>
        </w:tc>
        <w:tc>
          <w:tcPr>
            <w:tcW w:w="4011" w:type="dxa"/>
            <w:gridSpan w:val="2"/>
          </w:tcPr>
          <w:p w14:paraId="488287B2" w14:textId="1982005B" w:rsidR="004E09AE" w:rsidRPr="009E70A5" w:rsidRDefault="004E09AE" w:rsidP="00E73DB5">
            <w:pPr>
              <w:spacing w:before="120" w:after="120"/>
              <w:rPr>
                <w:sz w:val="24"/>
                <w:szCs w:val="24"/>
              </w:rPr>
            </w:pPr>
            <w:r w:rsidRPr="009E70A5">
              <w:rPr>
                <w:sz w:val="24"/>
                <w:szCs w:val="24"/>
              </w:rPr>
              <w:t>Nhà sản xuất/</w:t>
            </w:r>
            <w:r w:rsidRPr="009E70A5">
              <w:rPr>
                <w:i/>
                <w:sz w:val="24"/>
                <w:szCs w:val="24"/>
              </w:rPr>
              <w:t>Manufacturer</w:t>
            </w:r>
            <w:r w:rsidRPr="009E70A5">
              <w:rPr>
                <w:sz w:val="24"/>
                <w:szCs w:val="24"/>
              </w:rPr>
              <w:t xml:space="preserve">:  </w:t>
            </w:r>
          </w:p>
        </w:tc>
      </w:tr>
      <w:tr w:rsidR="004E09AE" w:rsidRPr="009E70A5" w14:paraId="6D0875DD" w14:textId="77777777" w:rsidTr="00640D8F">
        <w:tc>
          <w:tcPr>
            <w:tcW w:w="4943" w:type="dxa"/>
            <w:gridSpan w:val="3"/>
          </w:tcPr>
          <w:p w14:paraId="5C1F2CAE" w14:textId="2F9690A5" w:rsidR="004E09AE" w:rsidRPr="009E70A5" w:rsidRDefault="004E09AE" w:rsidP="00E73DB5">
            <w:pPr>
              <w:spacing w:before="120" w:after="120"/>
              <w:rPr>
                <w:sz w:val="24"/>
                <w:szCs w:val="24"/>
              </w:rPr>
            </w:pPr>
            <w:r w:rsidRPr="009E70A5">
              <w:rPr>
                <w:sz w:val="24"/>
                <w:szCs w:val="24"/>
              </w:rPr>
              <w:t>Loại động cơ/</w:t>
            </w:r>
            <w:r w:rsidRPr="009E70A5">
              <w:rPr>
                <w:i/>
                <w:sz w:val="24"/>
                <w:szCs w:val="24"/>
              </w:rPr>
              <w:t>Engine model</w:t>
            </w:r>
            <w:r w:rsidRPr="009E70A5">
              <w:rPr>
                <w:sz w:val="24"/>
                <w:szCs w:val="24"/>
              </w:rPr>
              <w:t xml:space="preserve">: </w:t>
            </w:r>
          </w:p>
        </w:tc>
        <w:tc>
          <w:tcPr>
            <w:tcW w:w="4011" w:type="dxa"/>
            <w:gridSpan w:val="2"/>
          </w:tcPr>
          <w:p w14:paraId="3301F45E" w14:textId="186A7F0C" w:rsidR="004E09AE" w:rsidRPr="009E70A5" w:rsidRDefault="004E09AE" w:rsidP="004E09AE">
            <w:pPr>
              <w:spacing w:before="120" w:after="120"/>
              <w:rPr>
                <w:sz w:val="24"/>
                <w:szCs w:val="24"/>
              </w:rPr>
            </w:pPr>
            <w:r w:rsidRPr="009E70A5">
              <w:rPr>
                <w:sz w:val="24"/>
                <w:szCs w:val="24"/>
              </w:rPr>
              <w:t>Loại cánh quạt/</w:t>
            </w:r>
            <w:r w:rsidRPr="009E70A5">
              <w:rPr>
                <w:i/>
                <w:sz w:val="24"/>
                <w:szCs w:val="24"/>
              </w:rPr>
              <w:t>Propeller Model:</w:t>
            </w:r>
          </w:p>
        </w:tc>
      </w:tr>
      <w:tr w:rsidR="004E09AE" w:rsidRPr="009E70A5" w14:paraId="77033F78" w14:textId="77777777" w:rsidTr="00640D8F">
        <w:tc>
          <w:tcPr>
            <w:tcW w:w="8954" w:type="dxa"/>
            <w:gridSpan w:val="5"/>
          </w:tcPr>
          <w:p w14:paraId="789E9691" w14:textId="66B97170" w:rsidR="004E09AE" w:rsidRPr="009E70A5" w:rsidRDefault="004E09AE" w:rsidP="004E09AE">
            <w:pPr>
              <w:rPr>
                <w:sz w:val="24"/>
                <w:szCs w:val="24"/>
              </w:rPr>
            </w:pPr>
            <w:r w:rsidRPr="009E70A5">
              <w:rPr>
                <w:sz w:val="24"/>
                <w:szCs w:val="24"/>
              </w:rPr>
              <w:t>Số xuất xưởng/</w:t>
            </w:r>
            <w:r w:rsidRPr="009E70A5">
              <w:rPr>
                <w:i/>
                <w:sz w:val="24"/>
                <w:szCs w:val="24"/>
              </w:rPr>
              <w:t>Serial Number:</w:t>
            </w:r>
            <w:r w:rsidR="00E73DB5">
              <w:rPr>
                <w:sz w:val="24"/>
                <w:szCs w:val="24"/>
              </w:rPr>
              <w:t xml:space="preserve"> </w:t>
            </w:r>
          </w:p>
        </w:tc>
      </w:tr>
      <w:tr w:rsidR="004E09AE" w:rsidRPr="009E70A5" w14:paraId="735507F4" w14:textId="77777777" w:rsidTr="00640D8F">
        <w:tc>
          <w:tcPr>
            <w:tcW w:w="2993" w:type="dxa"/>
          </w:tcPr>
          <w:p w14:paraId="52A6D61B" w14:textId="77777777" w:rsidR="004E09AE" w:rsidRPr="009E70A5" w:rsidRDefault="004E09AE" w:rsidP="004E09AE">
            <w:pPr>
              <w:spacing w:before="120" w:after="120"/>
              <w:rPr>
                <w:sz w:val="24"/>
                <w:szCs w:val="24"/>
              </w:rPr>
            </w:pPr>
            <w:r w:rsidRPr="009E70A5">
              <w:rPr>
                <w:sz w:val="24"/>
                <w:szCs w:val="24"/>
              </w:rPr>
              <w:t xml:space="preserve">Tàu bay mới/ </w:t>
            </w:r>
            <w:r w:rsidRPr="009E70A5">
              <w:rPr>
                <w:i/>
                <w:sz w:val="24"/>
                <w:szCs w:val="24"/>
              </w:rPr>
              <w:t>New aircraft:</w:t>
            </w:r>
            <w:r w:rsidRPr="009E70A5">
              <w:rPr>
                <w:sz w:val="24"/>
                <w:szCs w:val="24"/>
              </w:rPr>
              <w:t xml:space="preserve">    </w:t>
            </w:r>
            <w:r w:rsidRPr="009E70A5">
              <w:rPr>
                <w:sz w:val="24"/>
                <w:szCs w:val="24"/>
              </w:rPr>
              <w:sym w:font="Wingdings" w:char="F06F"/>
            </w:r>
          </w:p>
        </w:tc>
        <w:tc>
          <w:tcPr>
            <w:tcW w:w="3016" w:type="dxa"/>
            <w:gridSpan w:val="3"/>
          </w:tcPr>
          <w:p w14:paraId="657098DB" w14:textId="77777777" w:rsidR="004E09AE" w:rsidRPr="009E70A5" w:rsidRDefault="004E09AE" w:rsidP="004E09AE">
            <w:pPr>
              <w:spacing w:before="120" w:after="120"/>
              <w:rPr>
                <w:sz w:val="24"/>
                <w:szCs w:val="24"/>
              </w:rPr>
            </w:pPr>
            <w:r w:rsidRPr="009E70A5">
              <w:rPr>
                <w:sz w:val="24"/>
                <w:szCs w:val="24"/>
              </w:rPr>
              <w:t xml:space="preserve">Mới đại tu/ </w:t>
            </w:r>
            <w:r w:rsidRPr="009E70A5">
              <w:rPr>
                <w:i/>
                <w:sz w:val="24"/>
                <w:szCs w:val="24"/>
              </w:rPr>
              <w:t>Newly overhauled</w:t>
            </w:r>
            <w:r w:rsidRPr="009E70A5">
              <w:rPr>
                <w:sz w:val="24"/>
                <w:szCs w:val="24"/>
              </w:rPr>
              <w:t xml:space="preserve">:  </w:t>
            </w:r>
            <w:r w:rsidRPr="009E70A5">
              <w:rPr>
                <w:sz w:val="24"/>
                <w:szCs w:val="24"/>
              </w:rPr>
              <w:sym w:font="Wingdings" w:char="F06F"/>
            </w:r>
          </w:p>
        </w:tc>
        <w:tc>
          <w:tcPr>
            <w:tcW w:w="2945" w:type="dxa"/>
          </w:tcPr>
          <w:p w14:paraId="2BA4FB9A" w14:textId="77777777" w:rsidR="004E09AE" w:rsidRPr="009E70A5" w:rsidRDefault="004E09AE" w:rsidP="004E09AE">
            <w:pPr>
              <w:spacing w:before="120" w:after="120"/>
              <w:rPr>
                <w:sz w:val="24"/>
                <w:szCs w:val="24"/>
              </w:rPr>
            </w:pPr>
            <w:r w:rsidRPr="009E70A5">
              <w:rPr>
                <w:sz w:val="24"/>
                <w:szCs w:val="24"/>
              </w:rPr>
              <w:t xml:space="preserve">Tàu bay cũ/ </w:t>
            </w:r>
            <w:r w:rsidRPr="009E70A5">
              <w:rPr>
                <w:i/>
                <w:sz w:val="24"/>
                <w:szCs w:val="24"/>
              </w:rPr>
              <w:t>Used aircraft</w:t>
            </w:r>
            <w:r w:rsidRPr="009E70A5">
              <w:rPr>
                <w:sz w:val="24"/>
                <w:szCs w:val="24"/>
              </w:rPr>
              <w:t xml:space="preserve">:   </w:t>
            </w:r>
            <w:r w:rsidRPr="009E70A5">
              <w:rPr>
                <w:sz w:val="24"/>
                <w:szCs w:val="24"/>
              </w:rPr>
              <w:sym w:font="Wingdings" w:char="F06F"/>
            </w:r>
          </w:p>
        </w:tc>
      </w:tr>
      <w:tr w:rsidR="004E09AE" w:rsidRPr="009E70A5" w14:paraId="60688E16" w14:textId="77777777" w:rsidTr="00640D8F">
        <w:tc>
          <w:tcPr>
            <w:tcW w:w="8954" w:type="dxa"/>
            <w:gridSpan w:val="5"/>
          </w:tcPr>
          <w:p w14:paraId="201F00A5" w14:textId="08019A36" w:rsidR="004E09AE" w:rsidRPr="009E70A5" w:rsidRDefault="004E09AE" w:rsidP="004E09AE">
            <w:pPr>
              <w:spacing w:before="120" w:after="120"/>
              <w:rPr>
                <w:sz w:val="24"/>
                <w:szCs w:val="24"/>
              </w:rPr>
            </w:pPr>
            <w:r w:rsidRPr="009E70A5">
              <w:rPr>
                <w:sz w:val="24"/>
                <w:szCs w:val="24"/>
              </w:rPr>
              <w:t xml:space="preserve">Xuất khẩu tới/ </w:t>
            </w:r>
            <w:r w:rsidRPr="009E70A5">
              <w:rPr>
                <w:i/>
                <w:sz w:val="24"/>
                <w:szCs w:val="24"/>
              </w:rPr>
              <w:t>State to which exported:</w:t>
            </w:r>
          </w:p>
        </w:tc>
      </w:tr>
      <w:tr w:rsidR="004E09AE" w:rsidRPr="009E70A5" w14:paraId="2A5BCD37" w14:textId="77777777" w:rsidTr="00640D8F">
        <w:tc>
          <w:tcPr>
            <w:tcW w:w="8954" w:type="dxa"/>
            <w:gridSpan w:val="5"/>
            <w:tcBorders>
              <w:bottom w:val="single" w:sz="4" w:space="0" w:color="auto"/>
            </w:tcBorders>
          </w:tcPr>
          <w:p w14:paraId="261FBB29" w14:textId="76965FD9" w:rsidR="004E09AE" w:rsidRPr="009E70A5" w:rsidRDefault="004E09AE" w:rsidP="004E09AE">
            <w:pPr>
              <w:spacing w:before="120" w:after="120"/>
              <w:rPr>
                <w:sz w:val="24"/>
                <w:szCs w:val="24"/>
              </w:rPr>
            </w:pPr>
            <w:r w:rsidRPr="009E70A5">
              <w:rPr>
                <w:sz w:val="24"/>
                <w:szCs w:val="24"/>
              </w:rPr>
              <w:t>Ghi chú/</w:t>
            </w:r>
            <w:r w:rsidR="00E73DB5">
              <w:rPr>
                <w:i/>
                <w:sz w:val="24"/>
                <w:szCs w:val="24"/>
              </w:rPr>
              <w:t>Remarks/ Exceptions:</w:t>
            </w:r>
          </w:p>
        </w:tc>
      </w:tr>
      <w:tr w:rsidR="00640D8F" w:rsidRPr="009E70A5" w14:paraId="2D77BD9B" w14:textId="34254D85" w:rsidTr="00640D8F">
        <w:tc>
          <w:tcPr>
            <w:tcW w:w="4403" w:type="dxa"/>
            <w:gridSpan w:val="2"/>
            <w:tcBorders>
              <w:top w:val="single" w:sz="4" w:space="0" w:color="auto"/>
              <w:left w:val="single" w:sz="4" w:space="0" w:color="auto"/>
              <w:bottom w:val="nil"/>
              <w:right w:val="nil"/>
            </w:tcBorders>
          </w:tcPr>
          <w:p w14:paraId="35CDA676" w14:textId="7DFDE3F8" w:rsidR="00640D8F" w:rsidRPr="009E70A5" w:rsidRDefault="00640D8F" w:rsidP="004E09AE">
            <w:pPr>
              <w:spacing w:before="120" w:after="120"/>
              <w:rPr>
                <w:sz w:val="24"/>
                <w:szCs w:val="24"/>
              </w:rPr>
            </w:pPr>
            <w:r w:rsidRPr="009E70A5">
              <w:rPr>
                <w:sz w:val="24"/>
                <w:szCs w:val="24"/>
              </w:rPr>
              <w:t>Ngày ban hành/ Date of issue:</w:t>
            </w:r>
          </w:p>
        </w:tc>
        <w:tc>
          <w:tcPr>
            <w:tcW w:w="4551" w:type="dxa"/>
            <w:gridSpan w:val="3"/>
            <w:tcBorders>
              <w:top w:val="single" w:sz="4" w:space="0" w:color="auto"/>
              <w:left w:val="nil"/>
              <w:bottom w:val="nil"/>
              <w:right w:val="single" w:sz="4" w:space="0" w:color="auto"/>
            </w:tcBorders>
          </w:tcPr>
          <w:p w14:paraId="2911F1A8" w14:textId="77777777" w:rsidR="00640D8F" w:rsidRPr="009E70A5" w:rsidRDefault="00640D8F" w:rsidP="00640D8F">
            <w:pPr>
              <w:jc w:val="center"/>
              <w:rPr>
                <w:b/>
                <w:bCs/>
                <w:sz w:val="26"/>
                <w:szCs w:val="26"/>
              </w:rPr>
            </w:pPr>
            <w:r w:rsidRPr="009E70A5">
              <w:rPr>
                <w:b/>
                <w:bCs/>
                <w:sz w:val="26"/>
                <w:szCs w:val="26"/>
              </w:rPr>
              <w:t>CỤC TRƯỞNG</w:t>
            </w:r>
          </w:p>
          <w:p w14:paraId="161BA416" w14:textId="6490411D" w:rsidR="00640D8F" w:rsidRPr="009E70A5" w:rsidRDefault="00640D8F" w:rsidP="00640D8F">
            <w:pPr>
              <w:jc w:val="center"/>
              <w:rPr>
                <w:b/>
                <w:bCs/>
                <w:sz w:val="26"/>
                <w:szCs w:val="26"/>
                <w:lang w:val="en-US"/>
              </w:rPr>
            </w:pPr>
            <w:r w:rsidRPr="009E70A5">
              <w:rPr>
                <w:b/>
                <w:bCs/>
                <w:sz w:val="26"/>
                <w:szCs w:val="26"/>
              </w:rPr>
              <w:t>DIRECTOR GENERAL</w:t>
            </w:r>
          </w:p>
        </w:tc>
      </w:tr>
    </w:tbl>
    <w:p w14:paraId="2647C846" w14:textId="0D1ECFE7" w:rsidR="004E09AE" w:rsidRPr="009E70A5" w:rsidRDefault="004E09AE" w:rsidP="004E09AE">
      <w:pPr>
        <w:jc w:val="both"/>
        <w:rPr>
          <w:sz w:val="20"/>
        </w:rPr>
      </w:pPr>
    </w:p>
    <w:p w14:paraId="24FAE063" w14:textId="77777777" w:rsidR="004E09AE" w:rsidRPr="009E70A5" w:rsidRDefault="004E09AE" w:rsidP="004E09AE">
      <w:pPr>
        <w:jc w:val="both"/>
        <w:rPr>
          <w:sz w:val="20"/>
        </w:rPr>
      </w:pPr>
    </w:p>
    <w:p w14:paraId="477F03D1" w14:textId="77777777" w:rsidR="004E09AE" w:rsidRPr="009E70A5" w:rsidRDefault="004E09AE" w:rsidP="004E09AE">
      <w:pPr>
        <w:jc w:val="both"/>
        <w:rPr>
          <w:sz w:val="20"/>
        </w:rPr>
      </w:pPr>
      <w:r w:rsidRPr="009E70A5">
        <w:rPr>
          <w:sz w:val="20"/>
        </w:rPr>
        <w:t xml:space="preserve">      </w:t>
      </w:r>
    </w:p>
    <w:p w14:paraId="6EC23833" w14:textId="77777777" w:rsidR="004E09AE" w:rsidRPr="009E70A5" w:rsidRDefault="004E09AE" w:rsidP="004E09AE">
      <w:pPr>
        <w:jc w:val="both"/>
      </w:pPr>
    </w:p>
    <w:p w14:paraId="510DB363" w14:textId="77777777" w:rsidR="00640D8F" w:rsidRPr="009E70A5" w:rsidRDefault="00640D8F">
      <w:pPr>
        <w:rPr>
          <w:rFonts w:asciiTheme="majorHAnsi" w:hAnsiTheme="majorHAnsi" w:cstheme="majorHAnsi"/>
          <w:b/>
          <w:color w:val="000000"/>
        </w:rPr>
      </w:pPr>
      <w:r w:rsidRPr="009E70A5">
        <w:rPr>
          <w:rFonts w:asciiTheme="majorHAnsi" w:hAnsiTheme="majorHAnsi" w:cstheme="majorHAnsi"/>
          <w:b/>
          <w:color w:val="000000"/>
        </w:rPr>
        <w:br w:type="page"/>
      </w:r>
    </w:p>
    <w:sectPr w:rsidR="00640D8F"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3481" w14:textId="77777777" w:rsidR="0011174E" w:rsidRDefault="0011174E">
      <w:r>
        <w:separator/>
      </w:r>
    </w:p>
  </w:endnote>
  <w:endnote w:type="continuationSeparator" w:id="0">
    <w:p w14:paraId="33E36DC8" w14:textId="77777777" w:rsidR="0011174E" w:rsidRDefault="00111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6E9D3" w14:textId="77777777" w:rsidR="0011174E" w:rsidRDefault="0011174E">
      <w:r>
        <w:separator/>
      </w:r>
    </w:p>
  </w:footnote>
  <w:footnote w:type="continuationSeparator" w:id="0">
    <w:p w14:paraId="47A0AD63" w14:textId="77777777" w:rsidR="0011174E" w:rsidRDefault="00111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24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4E"/>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1A3"/>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892"/>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1550</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