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37455" w:rsidRPr="00D034D7" w:rsidRDefault="00537455" w:rsidP="00D448DB">
      <w:pPr>
        <w:spacing w:after="0" w:line="240" w:lineRule="auto"/>
        <w:jc w:val="center"/>
        <w:rPr>
          <w:rFonts w:ascii="Times New Roman" w:eastAsia="Calibri" w:hAnsi="Times New Roman" w:cs="Times New Roman"/>
          <w:b/>
          <w:bCs/>
          <w:color w:val="000000"/>
          <w:kern w:val="0"/>
          <w:sz w:val="28"/>
          <w:szCs w:val="28"/>
          <w:lang w:val="vi-VN"/>
          <w14:ligatures w14:val="none"/>
        </w:rPr>
      </w:pPr>
      <w:r w:rsidRPr="00D034D7">
        <w:rPr>
          <w:rFonts w:ascii="Times New Roman" w:eastAsia="Calibri" w:hAnsi="Times New Roman" w:cs="Times New Roman"/>
          <w:b/>
          <w:bCs/>
          <w:color w:val="000000"/>
          <w:kern w:val="0"/>
          <w:sz w:val="28"/>
          <w:szCs w:val="28"/>
          <w:lang w:val="vi-VN"/>
          <w14:ligatures w14:val="none"/>
        </w:rPr>
        <w:t>Phụ lục II</w:t>
      </w:r>
    </w:p>
    <w:p w:rsidR="00537455" w:rsidRPr="00D034D7" w:rsidRDefault="00537455" w:rsidP="00D448DB">
      <w:pPr>
        <w:spacing w:after="0" w:line="240" w:lineRule="auto"/>
        <w:jc w:val="center"/>
        <w:rPr>
          <w:rFonts w:ascii="Times New Roman" w:eastAsia="Calibri" w:hAnsi="Times New Roman" w:cs="Times New Roman"/>
          <w:b/>
          <w:bCs/>
          <w:color w:val="000000"/>
          <w:kern w:val="0"/>
          <w:sz w:val="28"/>
          <w:szCs w:val="28"/>
          <w:lang w:val="vi-VN"/>
          <w14:ligatures w14:val="none"/>
        </w:rPr>
      </w:pPr>
      <w:r w:rsidRPr="00D034D7">
        <w:rPr>
          <w:rFonts w:ascii="Times New Roman" w:eastAsia="Calibri" w:hAnsi="Times New Roman" w:cs="Times New Roman"/>
          <w:b/>
          <w:bCs/>
          <w:color w:val="000000"/>
          <w:kern w:val="0"/>
          <w:sz w:val="28"/>
          <w:szCs w:val="28"/>
          <w:lang w:val="vi-VN"/>
          <w14:ligatures w14:val="none"/>
        </w:rPr>
        <w:t xml:space="preserve">YÊU CẦU CƠ SỞ VẬT CHẤT CƠ SỞ ĐÀO TẠO, </w:t>
      </w:r>
    </w:p>
    <w:p w:rsidR="00537455" w:rsidRPr="00D034D7" w:rsidRDefault="00537455" w:rsidP="00D448DB">
      <w:pPr>
        <w:spacing w:after="0" w:line="240" w:lineRule="auto"/>
        <w:jc w:val="center"/>
        <w:rPr>
          <w:rFonts w:ascii="Times New Roman" w:eastAsia="Calibri" w:hAnsi="Times New Roman" w:cs="Times New Roman"/>
          <w:b/>
          <w:bCs/>
          <w:color w:val="000000"/>
          <w:kern w:val="0"/>
          <w:sz w:val="28"/>
          <w:szCs w:val="28"/>
          <w:lang w:val="vi-VN"/>
          <w14:ligatures w14:val="none"/>
        </w:rPr>
      </w:pPr>
      <w:r w:rsidRPr="00D034D7">
        <w:rPr>
          <w:rFonts w:ascii="Times New Roman" w:eastAsia="Calibri" w:hAnsi="Times New Roman" w:cs="Times New Roman"/>
          <w:b/>
          <w:bCs/>
          <w:color w:val="000000"/>
          <w:kern w:val="0"/>
          <w:sz w:val="28"/>
          <w:szCs w:val="28"/>
          <w:lang w:val="vi-VN"/>
          <w14:ligatures w14:val="none"/>
        </w:rPr>
        <w:t>HUẤN LUYỆN NGHIỆP VỤ NHÂN VIÊN HÀNG KHÔNG</w:t>
      </w:r>
    </w:p>
    <w:p w:rsidR="00537455" w:rsidRPr="00D034D7" w:rsidRDefault="00537455" w:rsidP="00D448DB">
      <w:pPr>
        <w:spacing w:after="0" w:line="240" w:lineRule="auto"/>
        <w:jc w:val="center"/>
        <w:rPr>
          <w:rFonts w:ascii="Times New Roman" w:eastAsia="Times New Roman" w:hAnsi="Times New Roman" w:cs="Times New Roman"/>
          <w:i/>
          <w:iCs/>
          <w:color w:val="000000"/>
          <w:kern w:val="0"/>
          <w:sz w:val="28"/>
          <w:szCs w:val="28"/>
          <w:lang w:val="vi-VN"/>
          <w14:ligatures w14:val="none"/>
        </w:rPr>
      </w:pPr>
      <w:r w:rsidRPr="00D448DB">
        <w:rPr>
          <w:rFonts w:ascii="Times New Roman" w:eastAsia="Times New Roman" w:hAnsi="Times New Roman" w:cs="Times New Roman"/>
          <w:i/>
          <w:iCs/>
          <w:color w:val="000000"/>
          <w:kern w:val="0"/>
          <w:sz w:val="28"/>
          <w:szCs w:val="28"/>
          <w:lang w:val="vi-VN"/>
          <w14:ligatures w14:val="none"/>
        </w:rPr>
        <w:t xml:space="preserve">(Kèm theo Nghị định số </w:t>
      </w:r>
      <w:r w:rsidRPr="00D034D7">
        <w:rPr>
          <w:rFonts w:ascii="Times New Roman" w:eastAsia="Times New Roman" w:hAnsi="Times New Roman" w:cs="Times New Roman"/>
          <w:i/>
          <w:iCs/>
          <w:color w:val="000000"/>
          <w:kern w:val="0"/>
          <w:sz w:val="28"/>
          <w:szCs w:val="28"/>
          <w:lang w:val="vi-VN"/>
          <w14:ligatures w14:val="none"/>
        </w:rPr>
        <w:t>221</w:t>
      </w:r>
      <w:r w:rsidRPr="00D448DB">
        <w:rPr>
          <w:rFonts w:ascii="Times New Roman" w:eastAsia="Times New Roman" w:hAnsi="Times New Roman" w:cs="Times New Roman"/>
          <w:i/>
          <w:iCs/>
          <w:color w:val="000000"/>
          <w:kern w:val="0"/>
          <w:sz w:val="28"/>
          <w:szCs w:val="28"/>
          <w:lang w:val="vi-VN"/>
          <w14:ligatures w14:val="none"/>
        </w:rPr>
        <w:t>/2026/NĐ-CP</w:t>
      </w:r>
      <w:r w:rsidRPr="00D034D7">
        <w:rPr>
          <w:rFonts w:ascii="Times New Roman" w:eastAsia="Times New Roman" w:hAnsi="Times New Roman" w:cs="Times New Roman"/>
          <w:i/>
          <w:iCs/>
          <w:color w:val="000000"/>
          <w:kern w:val="0"/>
          <w:sz w:val="28"/>
          <w:szCs w:val="28"/>
          <w:lang w:val="vi-VN"/>
          <w14:ligatures w14:val="none"/>
        </w:rPr>
        <w:t xml:space="preserve"> </w:t>
      </w:r>
    </w:p>
    <w:p w:rsidR="00537455" w:rsidRPr="00D448DB" w:rsidRDefault="00537455" w:rsidP="00D448DB">
      <w:pPr>
        <w:spacing w:after="0" w:line="240" w:lineRule="auto"/>
        <w:jc w:val="center"/>
        <w:rPr>
          <w:rFonts w:ascii="Times New Roman" w:eastAsia="Times New Roman" w:hAnsi="Times New Roman" w:cs="Times New Roman"/>
          <w:i/>
          <w:iCs/>
          <w:color w:val="000000"/>
          <w:kern w:val="0"/>
          <w:sz w:val="28"/>
          <w:szCs w:val="28"/>
          <w:lang w:val="vi-VN"/>
          <w14:ligatures w14:val="none"/>
        </w:rPr>
      </w:pPr>
      <w:r w:rsidRPr="00D448DB">
        <w:rPr>
          <w:rFonts w:ascii="Times New Roman" w:eastAsia="Times New Roman" w:hAnsi="Times New Roman" w:cs="Times New Roman"/>
          <w:i/>
          <w:iCs/>
          <w:color w:val="000000"/>
          <w:kern w:val="0"/>
          <w:sz w:val="28"/>
          <w:szCs w:val="28"/>
          <w:lang w:val="vi-VN"/>
          <w14:ligatures w14:val="none"/>
        </w:rPr>
        <w:t>ngày</w:t>
      </w:r>
      <w:r w:rsidRPr="00D034D7">
        <w:rPr>
          <w:rFonts w:ascii="Times New Roman" w:eastAsia="Times New Roman" w:hAnsi="Times New Roman" w:cs="Times New Roman"/>
          <w:i/>
          <w:iCs/>
          <w:color w:val="000000"/>
          <w:kern w:val="0"/>
          <w:sz w:val="28"/>
          <w:szCs w:val="28"/>
          <w:lang w:val="vi-VN"/>
          <w14:ligatures w14:val="none"/>
        </w:rPr>
        <w:t xml:space="preserve"> 22 </w:t>
      </w:r>
      <w:r w:rsidRPr="00D448DB">
        <w:rPr>
          <w:rFonts w:ascii="Times New Roman" w:eastAsia="Times New Roman" w:hAnsi="Times New Roman" w:cs="Times New Roman"/>
          <w:i/>
          <w:iCs/>
          <w:color w:val="000000"/>
          <w:kern w:val="0"/>
          <w:sz w:val="28"/>
          <w:szCs w:val="28"/>
          <w:lang w:val="vi-VN"/>
          <w14:ligatures w14:val="none"/>
        </w:rPr>
        <w:t>thán</w:t>
      </w:r>
      <w:r w:rsidRPr="00D034D7">
        <w:rPr>
          <w:rFonts w:ascii="Times New Roman" w:eastAsia="Times New Roman" w:hAnsi="Times New Roman" w:cs="Times New Roman"/>
          <w:i/>
          <w:iCs/>
          <w:color w:val="000000"/>
          <w:kern w:val="0"/>
          <w:sz w:val="28"/>
          <w:szCs w:val="28"/>
          <w:lang w:val="vi-VN"/>
          <w14:ligatures w14:val="none"/>
        </w:rPr>
        <w:t xml:space="preserve">g 6 </w:t>
      </w:r>
      <w:r w:rsidRPr="00D448DB">
        <w:rPr>
          <w:rFonts w:ascii="Times New Roman" w:eastAsia="Times New Roman" w:hAnsi="Times New Roman" w:cs="Times New Roman"/>
          <w:i/>
          <w:iCs/>
          <w:color w:val="000000"/>
          <w:kern w:val="0"/>
          <w:sz w:val="28"/>
          <w:szCs w:val="28"/>
          <w:lang w:val="vi-VN"/>
          <w14:ligatures w14:val="none"/>
        </w:rPr>
        <w:t>năm 2026 của Chính phủ)</w:t>
      </w:r>
    </w:p>
    <w:p w:rsidR="00537455" w:rsidRPr="00D034D7" w:rsidRDefault="00537455" w:rsidP="00D448DB">
      <w:pPr>
        <w:spacing w:after="0" w:line="240" w:lineRule="auto"/>
        <w:jc w:val="center"/>
        <w:rPr>
          <w:rFonts w:ascii="Times New Roman" w:eastAsia="Calibri" w:hAnsi="Times New Roman" w:cs="Times New Roman"/>
          <w:b/>
          <w:bCs/>
          <w:color w:val="000000"/>
          <w:kern w:val="0"/>
          <w:sz w:val="2"/>
          <w:szCs w:val="28"/>
          <w:lang w:val="vi-VN"/>
          <w14:ligatures w14:val="none"/>
        </w:rPr>
      </w:pPr>
    </w:p>
    <w:p w:rsidR="00537455" w:rsidRPr="00D034D7" w:rsidRDefault="00537455" w:rsidP="00D448DB">
      <w:pPr>
        <w:spacing w:after="0" w:line="240" w:lineRule="auto"/>
        <w:jc w:val="center"/>
        <w:rPr>
          <w:rFonts w:ascii="Times New Roman" w:eastAsia="Calibri" w:hAnsi="Times New Roman" w:cs="Times New Roman"/>
          <w:b/>
          <w:bCs/>
          <w:color w:val="000000"/>
          <w:kern w:val="0"/>
          <w:sz w:val="16"/>
          <w:szCs w:val="28"/>
          <w:lang w:val="vi-VN"/>
          <w14:ligatures w14:val="none"/>
        </w:rPr>
      </w:pPr>
    </w:p>
    <w:p w:rsidR="00537455" w:rsidRPr="00D034D7" w:rsidRDefault="00537455" w:rsidP="00D448DB">
      <w:pPr>
        <w:spacing w:before="120" w:after="0" w:line="240" w:lineRule="auto"/>
        <w:ind w:firstLine="567"/>
        <w:jc w:val="both"/>
        <w:rPr>
          <w:rFonts w:ascii="Times New Roman" w:eastAsia="Calibri" w:hAnsi="Times New Roman" w:cs="Times New Roman"/>
          <w:b/>
          <w:bCs/>
          <w:color w:val="000000"/>
          <w:kern w:val="0"/>
          <w:sz w:val="28"/>
          <w:szCs w:val="28"/>
          <w:lang w:val="vi-VN"/>
          <w14:ligatures w14:val="none"/>
        </w:rPr>
      </w:pPr>
      <w:r w:rsidRPr="00D034D7">
        <w:rPr>
          <w:rFonts w:ascii="Times New Roman" w:eastAsia="Calibri" w:hAnsi="Times New Roman" w:cs="Times New Roman"/>
          <w:b/>
          <w:bCs/>
          <w:color w:val="000000"/>
          <w:kern w:val="0"/>
          <w:sz w:val="28"/>
          <w:szCs w:val="28"/>
          <w:lang w:val="vi-VN"/>
          <w14:ligatures w14:val="none"/>
        </w:rPr>
        <w:t>I. Yêu cầu chung về phòng học và phòng thảo luận</w:t>
      </w:r>
    </w:p>
    <w:p w:rsidR="00537455" w:rsidRPr="00D034D7" w:rsidRDefault="00537455" w:rsidP="00D448DB">
      <w:pPr>
        <w:spacing w:before="120" w:after="0" w:line="240" w:lineRule="auto"/>
        <w:ind w:firstLine="567"/>
        <w:jc w:val="both"/>
        <w:rPr>
          <w:rFonts w:ascii="Times New Roman" w:eastAsia="Calibri" w:hAnsi="Times New Roman" w:cs="Times New Roman"/>
          <w:color w:val="000000"/>
          <w:kern w:val="0"/>
          <w:sz w:val="28"/>
          <w:szCs w:val="28"/>
          <w:lang w:val="vi-VN"/>
          <w14:ligatures w14:val="none"/>
        </w:rPr>
      </w:pPr>
      <w:r w:rsidRPr="00D034D7">
        <w:rPr>
          <w:rFonts w:ascii="Times New Roman" w:eastAsia="Calibri" w:hAnsi="Times New Roman" w:cs="Times New Roman"/>
          <w:color w:val="000000"/>
          <w:kern w:val="0"/>
          <w:sz w:val="28"/>
          <w:szCs w:val="28"/>
          <w:lang w:val="vi-VN"/>
          <w14:ligatures w14:val="none"/>
        </w:rPr>
        <w:t>Cơ sở đào tạo, huấn luyện nghiệp vụ nhân viên hàng không phải đảm bảo phòng học và các phòng thảo luận đáp ứng các quy định sau:</w:t>
      </w:r>
    </w:p>
    <w:p w:rsidR="00537455" w:rsidRPr="00D034D7" w:rsidRDefault="00537455" w:rsidP="00D448DB">
      <w:pPr>
        <w:spacing w:before="120" w:after="0" w:line="240" w:lineRule="auto"/>
        <w:ind w:firstLine="567"/>
        <w:jc w:val="both"/>
        <w:rPr>
          <w:rFonts w:ascii="Times New Roman" w:eastAsia="Calibri" w:hAnsi="Times New Roman" w:cs="Times New Roman"/>
          <w:color w:val="000000"/>
          <w:kern w:val="0"/>
          <w:sz w:val="28"/>
          <w:szCs w:val="28"/>
          <w:lang w:val="vi-VN"/>
          <w14:ligatures w14:val="none"/>
        </w:rPr>
      </w:pPr>
      <w:r w:rsidRPr="00D034D7">
        <w:rPr>
          <w:rFonts w:ascii="Times New Roman" w:eastAsia="Calibri" w:hAnsi="Times New Roman" w:cs="Times New Roman"/>
          <w:color w:val="000000"/>
          <w:kern w:val="0"/>
          <w:sz w:val="28"/>
          <w:szCs w:val="28"/>
          <w:lang w:val="vi-VN"/>
          <w14:ligatures w14:val="none"/>
        </w:rPr>
        <w:t>1. Có đầy đủ hệ thống chiếu sáng, điều hoà nhiệt độ, thông thoáng phù hợp với khí hậu địa phương, vệ sinh và đảm bảo cho sức khoẻ.</w:t>
      </w:r>
    </w:p>
    <w:p w:rsidR="00537455" w:rsidRPr="00D034D7" w:rsidRDefault="00537455" w:rsidP="00D448DB">
      <w:pPr>
        <w:spacing w:before="120" w:after="0" w:line="240" w:lineRule="auto"/>
        <w:ind w:firstLine="567"/>
        <w:jc w:val="both"/>
        <w:rPr>
          <w:rFonts w:ascii="Times New Roman" w:eastAsia="Calibri" w:hAnsi="Times New Roman" w:cs="Times New Roman"/>
          <w:color w:val="000000"/>
          <w:kern w:val="0"/>
          <w:sz w:val="28"/>
          <w:szCs w:val="28"/>
          <w:lang w:val="vi-VN"/>
          <w14:ligatures w14:val="none"/>
        </w:rPr>
      </w:pPr>
      <w:r w:rsidRPr="00D034D7">
        <w:rPr>
          <w:rFonts w:ascii="Times New Roman" w:eastAsia="Calibri" w:hAnsi="Times New Roman" w:cs="Times New Roman"/>
          <w:color w:val="000000"/>
          <w:kern w:val="0"/>
          <w:sz w:val="28"/>
          <w:szCs w:val="28"/>
          <w:lang w:val="vi-VN"/>
          <w14:ligatures w14:val="none"/>
        </w:rPr>
        <w:t>2. Không làm cho học viên mất tập trung bởi hoạt động bên ngoài, hoạt động khai thác bay và khai thác bảo dưỡng ở sân bay.</w:t>
      </w:r>
    </w:p>
    <w:p w:rsidR="00537455" w:rsidRPr="00D034D7" w:rsidRDefault="00537455" w:rsidP="00D448DB">
      <w:pPr>
        <w:spacing w:before="120" w:after="0" w:line="240" w:lineRule="auto"/>
        <w:ind w:firstLine="567"/>
        <w:jc w:val="both"/>
        <w:rPr>
          <w:rFonts w:ascii="Times New Roman" w:eastAsia="Calibri" w:hAnsi="Times New Roman" w:cs="Times New Roman"/>
          <w:color w:val="000000"/>
          <w:kern w:val="0"/>
          <w:sz w:val="28"/>
          <w:szCs w:val="28"/>
          <w:lang w:val="vi-VN"/>
          <w14:ligatures w14:val="none"/>
        </w:rPr>
      </w:pPr>
      <w:r w:rsidRPr="00D034D7">
        <w:rPr>
          <w:rFonts w:ascii="Times New Roman" w:eastAsia="Calibri" w:hAnsi="Times New Roman" w:cs="Times New Roman"/>
          <w:color w:val="000000"/>
          <w:kern w:val="0"/>
          <w:sz w:val="28"/>
          <w:szCs w:val="28"/>
          <w:lang w:val="vi-VN"/>
          <w14:ligatures w14:val="none"/>
        </w:rPr>
        <w:t>3. Phải được trang bị bàn ghế cho học viên và giáo viên; thiết bị trình chiếu, nghe nhìn phù hợp với loại hình huấn luyện.</w:t>
      </w:r>
    </w:p>
    <w:p w:rsidR="00537455" w:rsidRPr="00D034D7" w:rsidRDefault="00537455" w:rsidP="00D448DB">
      <w:pPr>
        <w:spacing w:before="120" w:after="0" w:line="240" w:lineRule="auto"/>
        <w:ind w:firstLine="567"/>
        <w:jc w:val="both"/>
        <w:rPr>
          <w:rFonts w:ascii="Times New Roman" w:eastAsia="Calibri" w:hAnsi="Times New Roman" w:cs="Times New Roman"/>
          <w:color w:val="000000"/>
          <w:kern w:val="0"/>
          <w:sz w:val="28"/>
          <w:szCs w:val="28"/>
          <w:lang w:val="vi-VN"/>
          <w14:ligatures w14:val="none"/>
        </w:rPr>
      </w:pPr>
      <w:r w:rsidRPr="00D034D7">
        <w:rPr>
          <w:rFonts w:ascii="Times New Roman" w:eastAsia="Calibri" w:hAnsi="Times New Roman" w:cs="Times New Roman"/>
          <w:color w:val="000000"/>
          <w:kern w:val="0"/>
          <w:sz w:val="28"/>
          <w:szCs w:val="28"/>
          <w:lang w:val="vi-VN"/>
          <w14:ligatures w14:val="none"/>
        </w:rPr>
        <w:t>4. Có diện tích tối thiểu 1,5 m</w:t>
      </w:r>
      <w:r w:rsidRPr="00D034D7">
        <w:rPr>
          <w:rFonts w:ascii="Times New Roman" w:eastAsia="Calibri" w:hAnsi="Times New Roman" w:cs="Times New Roman"/>
          <w:color w:val="000000"/>
          <w:kern w:val="0"/>
          <w:sz w:val="28"/>
          <w:szCs w:val="28"/>
          <w:vertAlign w:val="superscript"/>
          <w:lang w:val="vi-VN"/>
          <w14:ligatures w14:val="none"/>
        </w:rPr>
        <w:t>2</w:t>
      </w:r>
      <w:r w:rsidRPr="00D034D7">
        <w:rPr>
          <w:rFonts w:ascii="Times New Roman" w:eastAsia="Calibri" w:hAnsi="Times New Roman" w:cs="Times New Roman"/>
          <w:color w:val="000000"/>
          <w:kern w:val="0"/>
          <w:sz w:val="28"/>
          <w:szCs w:val="28"/>
          <w:lang w:val="vi-VN"/>
          <w14:ligatures w14:val="none"/>
        </w:rPr>
        <w:t xml:space="preserve"> tính trên mỗi học viên đối với lớp học lý thuyết và tối thiểu từ 3 m</w:t>
      </w:r>
      <w:r w:rsidRPr="00D034D7">
        <w:rPr>
          <w:rFonts w:ascii="Times New Roman" w:eastAsia="Calibri" w:hAnsi="Times New Roman" w:cs="Times New Roman"/>
          <w:color w:val="000000"/>
          <w:kern w:val="0"/>
          <w:sz w:val="28"/>
          <w:szCs w:val="28"/>
          <w:vertAlign w:val="superscript"/>
          <w:lang w:val="vi-VN"/>
          <w14:ligatures w14:val="none"/>
        </w:rPr>
        <w:t>2</w:t>
      </w:r>
      <w:r w:rsidRPr="00D034D7">
        <w:rPr>
          <w:rFonts w:ascii="Times New Roman" w:eastAsia="Calibri" w:hAnsi="Times New Roman" w:cs="Times New Roman"/>
          <w:color w:val="000000"/>
          <w:kern w:val="0"/>
          <w:sz w:val="28"/>
          <w:szCs w:val="28"/>
          <w:lang w:val="vi-VN"/>
          <w14:ligatures w14:val="none"/>
        </w:rPr>
        <w:t xml:space="preserve"> đối với lớp học thực hành.</w:t>
      </w:r>
    </w:p>
    <w:p w:rsidR="00537455" w:rsidRPr="00D034D7" w:rsidRDefault="00537455" w:rsidP="00D448DB">
      <w:pPr>
        <w:spacing w:before="120" w:after="0" w:line="240" w:lineRule="auto"/>
        <w:ind w:firstLine="567"/>
        <w:jc w:val="both"/>
        <w:rPr>
          <w:rFonts w:ascii="Times New Roman" w:eastAsia="Calibri" w:hAnsi="Times New Roman" w:cs="Times New Roman"/>
          <w:b/>
          <w:bCs/>
          <w:strike/>
          <w:color w:val="000000"/>
          <w:kern w:val="0"/>
          <w:sz w:val="28"/>
          <w:szCs w:val="28"/>
          <w:lang w:val="vi-VN"/>
          <w14:ligatures w14:val="none"/>
        </w:rPr>
      </w:pPr>
      <w:r w:rsidRPr="00D034D7">
        <w:rPr>
          <w:rFonts w:ascii="Times New Roman" w:eastAsia="Calibri" w:hAnsi="Times New Roman" w:cs="Times New Roman"/>
          <w:b/>
          <w:bCs/>
          <w:color w:val="000000"/>
          <w:kern w:val="0"/>
          <w:sz w:val="28"/>
          <w:szCs w:val="28"/>
          <w:lang w:val="vi-VN"/>
          <w14:ligatures w14:val="none"/>
        </w:rPr>
        <w:t>II. Yêu cầu về cơ sở vật chất đào tạo, huấn luyện nghiệp vụ nhân viên hàng không lĩnh vực khai thác cảng hàng không:</w:t>
      </w:r>
    </w:p>
    <w:p w:rsidR="00537455" w:rsidRPr="00D034D7" w:rsidRDefault="00537455" w:rsidP="00D448DB">
      <w:pPr>
        <w:spacing w:before="120" w:after="0" w:line="240" w:lineRule="auto"/>
        <w:ind w:firstLine="567"/>
        <w:jc w:val="both"/>
        <w:rPr>
          <w:rFonts w:ascii="Times New Roman" w:eastAsia="Calibri" w:hAnsi="Times New Roman" w:cs="Times New Roman"/>
          <w:color w:val="000000"/>
          <w:kern w:val="0"/>
          <w:sz w:val="28"/>
          <w:szCs w:val="28"/>
          <w:lang w:val="vi-VN"/>
          <w14:ligatures w14:val="none"/>
        </w:rPr>
      </w:pPr>
      <w:r w:rsidRPr="00D034D7">
        <w:rPr>
          <w:rFonts w:ascii="Times New Roman" w:eastAsia="Calibri" w:hAnsi="Times New Roman" w:cs="Times New Roman"/>
          <w:color w:val="000000"/>
          <w:kern w:val="0"/>
          <w:sz w:val="28"/>
          <w:szCs w:val="28"/>
          <w:lang w:val="vi-VN"/>
          <w14:ligatures w14:val="none"/>
        </w:rPr>
        <w:t>1. Hạ tầng, thiết bị phục vụ đào tạo thực hành nghiệp vụ chuyên môn phải đáp ứng các yêu cầu tối thiểu sau đây:</w:t>
      </w:r>
    </w:p>
    <w:p w:rsidR="00537455" w:rsidRPr="00D034D7" w:rsidRDefault="00537455" w:rsidP="00D448DB">
      <w:pPr>
        <w:spacing w:before="120" w:after="0" w:line="240" w:lineRule="auto"/>
        <w:ind w:firstLine="567"/>
        <w:jc w:val="both"/>
        <w:rPr>
          <w:rFonts w:ascii="Times New Roman" w:eastAsia="Calibri" w:hAnsi="Times New Roman" w:cs="Times New Roman"/>
          <w:color w:val="000000"/>
          <w:kern w:val="0"/>
          <w:sz w:val="28"/>
          <w:szCs w:val="28"/>
          <w:lang w:val="vi-VN"/>
          <w14:ligatures w14:val="none"/>
        </w:rPr>
      </w:pPr>
      <w:r w:rsidRPr="00D034D7">
        <w:rPr>
          <w:rFonts w:ascii="Times New Roman" w:eastAsia="Calibri" w:hAnsi="Times New Roman" w:cs="Times New Roman"/>
          <w:color w:val="000000"/>
          <w:kern w:val="0"/>
          <w:sz w:val="28"/>
          <w:szCs w:val="28"/>
          <w:lang w:val="vi-VN"/>
          <w14:ligatures w14:val="none"/>
        </w:rPr>
        <w:t xml:space="preserve">a) Đối với đào tạo thực hành nghiệp vụ nhân viên điều khiển phương tiện hoạt động tại sân bay, vận hành thiết bị hàng không tại sân bay: </w:t>
      </w:r>
    </w:p>
    <w:p w:rsidR="00537455" w:rsidRPr="00D034D7" w:rsidRDefault="00537455" w:rsidP="00D448DB">
      <w:pPr>
        <w:spacing w:before="120" w:after="0" w:line="240" w:lineRule="auto"/>
        <w:ind w:firstLine="567"/>
        <w:jc w:val="both"/>
        <w:rPr>
          <w:rFonts w:ascii="Times New Roman" w:eastAsia="Calibri" w:hAnsi="Times New Roman" w:cs="Times New Roman"/>
          <w:color w:val="000000"/>
          <w:kern w:val="0"/>
          <w:sz w:val="28"/>
          <w:szCs w:val="28"/>
          <w:lang w:val="vi-VN"/>
          <w14:ligatures w14:val="none"/>
        </w:rPr>
      </w:pPr>
      <w:r w:rsidRPr="00D034D7">
        <w:rPr>
          <w:rFonts w:ascii="Times New Roman" w:eastAsia="Calibri" w:hAnsi="Times New Roman" w:cs="Times New Roman"/>
          <w:color w:val="000000"/>
          <w:kern w:val="0"/>
          <w:sz w:val="28"/>
          <w:szCs w:val="28"/>
          <w:lang w:val="vi-VN"/>
          <w14:ligatures w14:val="none"/>
        </w:rPr>
        <w:t xml:space="preserve">a1) Có khu vực thực hành bảo đảm sơn tín hiệu, biển báo theo quy định về sơn tín hiệu, biển báo trên sân đỗ tàu bay </w:t>
      </w:r>
      <w:r w:rsidRPr="00D448DB">
        <w:rPr>
          <w:rFonts w:ascii="Times New Roman" w:eastAsia="Calibri" w:hAnsi="Times New Roman" w:cs="Times New Roman"/>
          <w:color w:val="000000"/>
          <w:kern w:val="0"/>
          <w:sz w:val="28"/>
          <w:szCs w:val="28"/>
          <w:lang w:val="vi-VN"/>
          <w14:ligatures w14:val="none"/>
        </w:rPr>
        <w:t>phù hợp với nghiệp vụ chuyên môn được đào tạo, huấn luyện</w:t>
      </w:r>
      <w:r w:rsidRPr="00D034D7">
        <w:rPr>
          <w:rFonts w:ascii="Times New Roman" w:eastAsia="Calibri" w:hAnsi="Times New Roman" w:cs="Times New Roman"/>
          <w:color w:val="000000"/>
          <w:kern w:val="0"/>
          <w:sz w:val="28"/>
          <w:szCs w:val="28"/>
          <w:lang w:val="vi-VN"/>
          <w14:ligatures w14:val="none"/>
        </w:rPr>
        <w:t xml:space="preserve">; </w:t>
      </w:r>
    </w:p>
    <w:p w:rsidR="00537455" w:rsidRPr="00D034D7" w:rsidRDefault="00537455" w:rsidP="00D448DB">
      <w:pPr>
        <w:spacing w:before="120" w:after="0" w:line="240" w:lineRule="auto"/>
        <w:ind w:firstLine="567"/>
        <w:jc w:val="both"/>
        <w:rPr>
          <w:rFonts w:ascii="Times New Roman" w:eastAsia="Calibri" w:hAnsi="Times New Roman" w:cs="Times New Roman"/>
          <w:color w:val="000000"/>
          <w:kern w:val="0"/>
          <w:sz w:val="28"/>
          <w:szCs w:val="28"/>
          <w:lang w:val="vi-VN"/>
          <w14:ligatures w14:val="none"/>
        </w:rPr>
      </w:pPr>
      <w:r w:rsidRPr="00D034D7">
        <w:rPr>
          <w:rFonts w:ascii="Times New Roman" w:eastAsia="Calibri" w:hAnsi="Times New Roman" w:cs="Times New Roman"/>
          <w:color w:val="000000"/>
          <w:kern w:val="0"/>
          <w:sz w:val="28"/>
          <w:szCs w:val="28"/>
          <w:lang w:val="vi-VN"/>
          <w14:ligatures w14:val="none"/>
        </w:rPr>
        <w:t xml:space="preserve">a2) Có thiết bị, phương tiện thực hành phù hợp với nghiệp vụ </w:t>
      </w:r>
      <w:r w:rsidRPr="00D448DB">
        <w:rPr>
          <w:rFonts w:ascii="Times New Roman" w:eastAsia="Calibri" w:hAnsi="Times New Roman" w:cs="Times New Roman"/>
          <w:color w:val="000000"/>
          <w:kern w:val="0"/>
          <w:sz w:val="28"/>
          <w:szCs w:val="28"/>
          <w:lang w:val="vi-VN"/>
          <w14:ligatures w14:val="none"/>
        </w:rPr>
        <w:t>chuyên môn được đào tạo, huấn luyện</w:t>
      </w:r>
      <w:r w:rsidRPr="00D034D7">
        <w:rPr>
          <w:rFonts w:ascii="Times New Roman" w:eastAsia="Calibri" w:hAnsi="Times New Roman" w:cs="Times New Roman"/>
          <w:color w:val="000000"/>
          <w:kern w:val="0"/>
          <w:sz w:val="28"/>
          <w:szCs w:val="28"/>
          <w:lang w:val="vi-VN"/>
          <w14:ligatures w14:val="none"/>
        </w:rPr>
        <w:t>;</w:t>
      </w:r>
    </w:p>
    <w:p w:rsidR="00537455" w:rsidRPr="00D034D7" w:rsidRDefault="00537455" w:rsidP="00D448DB">
      <w:pPr>
        <w:spacing w:before="120" w:after="0" w:line="240" w:lineRule="auto"/>
        <w:ind w:firstLine="567"/>
        <w:jc w:val="both"/>
        <w:rPr>
          <w:rFonts w:ascii="Times New Roman" w:eastAsia="Calibri" w:hAnsi="Times New Roman" w:cs="Times New Roman"/>
          <w:color w:val="000000"/>
          <w:kern w:val="0"/>
          <w:sz w:val="28"/>
          <w:szCs w:val="28"/>
          <w:lang w:val="vi-VN"/>
          <w14:ligatures w14:val="none"/>
        </w:rPr>
      </w:pPr>
      <w:r w:rsidRPr="00D034D7">
        <w:rPr>
          <w:rFonts w:ascii="Times New Roman" w:eastAsia="Calibri" w:hAnsi="Times New Roman" w:cs="Times New Roman"/>
          <w:color w:val="000000"/>
          <w:kern w:val="0"/>
          <w:sz w:val="28"/>
          <w:szCs w:val="28"/>
          <w:lang w:val="vi-VN"/>
          <w14:ligatures w14:val="none"/>
        </w:rPr>
        <w:t xml:space="preserve">a3) Có mô hình giả định bộ phận của tàu bay </w:t>
      </w:r>
      <w:r w:rsidRPr="00D448DB">
        <w:rPr>
          <w:rFonts w:ascii="Times New Roman" w:eastAsia="Calibri" w:hAnsi="Times New Roman" w:cs="Times New Roman"/>
          <w:color w:val="000000"/>
          <w:kern w:val="0"/>
          <w:sz w:val="28"/>
          <w:szCs w:val="28"/>
          <w:lang w:val="vi-VN"/>
          <w14:ligatures w14:val="none"/>
        </w:rPr>
        <w:t xml:space="preserve">tương ứng </w:t>
      </w:r>
      <w:r w:rsidRPr="00D034D7">
        <w:rPr>
          <w:rFonts w:ascii="Times New Roman" w:eastAsia="Calibri" w:hAnsi="Times New Roman" w:cs="Times New Roman"/>
          <w:color w:val="000000"/>
          <w:kern w:val="0"/>
          <w:sz w:val="28"/>
          <w:szCs w:val="28"/>
          <w:lang w:val="vi-VN"/>
          <w14:ligatures w14:val="none"/>
        </w:rPr>
        <w:t xml:space="preserve">với loại thiết bị, phương tiện thực hành </w:t>
      </w:r>
      <w:r w:rsidRPr="00D448DB">
        <w:rPr>
          <w:rFonts w:ascii="Times New Roman" w:eastAsia="Calibri" w:hAnsi="Times New Roman" w:cs="Times New Roman"/>
          <w:color w:val="000000"/>
          <w:kern w:val="0"/>
          <w:sz w:val="28"/>
          <w:szCs w:val="28"/>
          <w:lang w:val="vi-VN"/>
          <w14:ligatures w14:val="none"/>
        </w:rPr>
        <w:t>có tiếp cận trực tiếp với tàu bay</w:t>
      </w:r>
      <w:r w:rsidRPr="00D034D7">
        <w:rPr>
          <w:rFonts w:ascii="Times New Roman" w:eastAsia="Calibri" w:hAnsi="Times New Roman" w:cs="Times New Roman"/>
          <w:color w:val="000000"/>
          <w:kern w:val="0"/>
          <w:sz w:val="28"/>
          <w:szCs w:val="28"/>
          <w:lang w:val="vi-VN"/>
          <w14:ligatures w14:val="none"/>
        </w:rPr>
        <w:t xml:space="preserve"> và </w:t>
      </w:r>
      <w:r w:rsidRPr="00D448DB">
        <w:rPr>
          <w:rFonts w:ascii="Times New Roman" w:eastAsia="Calibri" w:hAnsi="Times New Roman" w:cs="Times New Roman"/>
          <w:color w:val="000000"/>
          <w:kern w:val="0"/>
          <w:sz w:val="28"/>
          <w:szCs w:val="28"/>
          <w:lang w:val="vi-VN"/>
          <w14:ligatures w14:val="none"/>
        </w:rPr>
        <w:t>nghiệp vụ chuyên môn được đào tạo, huấn luyện</w:t>
      </w:r>
      <w:r w:rsidRPr="00D034D7">
        <w:rPr>
          <w:rFonts w:ascii="Times New Roman" w:eastAsia="Calibri" w:hAnsi="Times New Roman" w:cs="Times New Roman"/>
          <w:color w:val="000000"/>
          <w:kern w:val="0"/>
          <w:sz w:val="28"/>
          <w:szCs w:val="28"/>
          <w:lang w:val="vi-VN"/>
          <w14:ligatures w14:val="none"/>
        </w:rPr>
        <w:t>.</w:t>
      </w:r>
    </w:p>
    <w:p w:rsidR="00537455" w:rsidRPr="00D034D7" w:rsidRDefault="00537455" w:rsidP="00D448DB">
      <w:pPr>
        <w:spacing w:before="120" w:after="0" w:line="240" w:lineRule="auto"/>
        <w:ind w:firstLine="567"/>
        <w:jc w:val="both"/>
        <w:rPr>
          <w:rFonts w:ascii="Times New Roman" w:eastAsia="Calibri" w:hAnsi="Times New Roman" w:cs="Times New Roman"/>
          <w:color w:val="000000"/>
          <w:kern w:val="0"/>
          <w:sz w:val="28"/>
          <w:szCs w:val="28"/>
          <w:lang w:val="vi-VN"/>
          <w14:ligatures w14:val="none"/>
        </w:rPr>
      </w:pPr>
      <w:r w:rsidRPr="00D034D7">
        <w:rPr>
          <w:rFonts w:ascii="Times New Roman" w:eastAsia="Calibri" w:hAnsi="Times New Roman" w:cs="Times New Roman"/>
          <w:color w:val="000000"/>
          <w:kern w:val="0"/>
          <w:sz w:val="28"/>
          <w:szCs w:val="28"/>
          <w:lang w:val="vi-VN"/>
          <w14:ligatures w14:val="none"/>
        </w:rPr>
        <w:t>b) Đối với đào tạo thực hành nghiệp vụ nhân viên khai thác mặt đất phục vụ chuyến bay:</w:t>
      </w:r>
    </w:p>
    <w:p w:rsidR="00537455" w:rsidRPr="00D034D7" w:rsidRDefault="00537455" w:rsidP="00D448DB">
      <w:pPr>
        <w:spacing w:before="120" w:after="0" w:line="240" w:lineRule="auto"/>
        <w:ind w:firstLine="567"/>
        <w:jc w:val="both"/>
        <w:rPr>
          <w:rFonts w:ascii="Times New Roman" w:eastAsia="Calibri" w:hAnsi="Times New Roman" w:cs="Times New Roman"/>
          <w:color w:val="000000"/>
          <w:kern w:val="0"/>
          <w:sz w:val="28"/>
          <w:szCs w:val="28"/>
          <w:lang w:val="vi-VN"/>
          <w14:ligatures w14:val="none"/>
        </w:rPr>
      </w:pPr>
      <w:r w:rsidRPr="00D034D7">
        <w:rPr>
          <w:rFonts w:ascii="Times New Roman" w:eastAsia="Calibri" w:hAnsi="Times New Roman" w:cs="Times New Roman"/>
          <w:color w:val="000000"/>
          <w:kern w:val="0"/>
          <w:sz w:val="28"/>
          <w:szCs w:val="28"/>
          <w:lang w:val="vi-VN"/>
          <w14:ligatures w14:val="none"/>
        </w:rPr>
        <w:t xml:space="preserve">b1) Có khu vực thực hành phù hợp với việc thực hành nghiệp vụ chuyên môn </w:t>
      </w:r>
      <w:r w:rsidRPr="00D448DB">
        <w:rPr>
          <w:rFonts w:ascii="Times New Roman" w:eastAsia="Calibri" w:hAnsi="Times New Roman" w:cs="Times New Roman"/>
          <w:color w:val="000000"/>
          <w:kern w:val="0"/>
          <w:sz w:val="28"/>
          <w:szCs w:val="28"/>
          <w:lang w:val="vi-VN"/>
          <w14:ligatures w14:val="none"/>
        </w:rPr>
        <w:t>được đào tạo, huấn luyện</w:t>
      </w:r>
      <w:r w:rsidRPr="00D034D7">
        <w:rPr>
          <w:rFonts w:ascii="Times New Roman" w:eastAsia="Calibri" w:hAnsi="Times New Roman" w:cs="Times New Roman"/>
          <w:color w:val="000000"/>
          <w:kern w:val="0"/>
          <w:sz w:val="28"/>
          <w:szCs w:val="28"/>
          <w:lang w:val="vi-VN"/>
          <w14:ligatures w14:val="none"/>
        </w:rPr>
        <w:t>;</w:t>
      </w:r>
    </w:p>
    <w:p w:rsidR="00537455" w:rsidRPr="00D034D7" w:rsidRDefault="00537455" w:rsidP="00D448DB">
      <w:pPr>
        <w:spacing w:before="120" w:after="0" w:line="240" w:lineRule="auto"/>
        <w:ind w:firstLine="567"/>
        <w:jc w:val="both"/>
        <w:rPr>
          <w:rFonts w:ascii="Times New Roman" w:eastAsia="Calibri" w:hAnsi="Times New Roman" w:cs="Times New Roman"/>
          <w:color w:val="000000"/>
          <w:kern w:val="0"/>
          <w:sz w:val="28"/>
          <w:szCs w:val="28"/>
          <w:lang w:val="vi-VN"/>
          <w14:ligatures w14:val="none"/>
        </w:rPr>
      </w:pPr>
      <w:r w:rsidRPr="00D034D7">
        <w:rPr>
          <w:rFonts w:ascii="Times New Roman" w:eastAsia="Calibri" w:hAnsi="Times New Roman" w:cs="Times New Roman"/>
          <w:color w:val="000000"/>
          <w:kern w:val="0"/>
          <w:sz w:val="28"/>
          <w:szCs w:val="28"/>
          <w:lang w:val="vi-VN"/>
          <w14:ligatures w14:val="none"/>
        </w:rPr>
        <w:t xml:space="preserve">b2) Có hệ thống thiết bị, phần mềm giả định hướng dẫn thực hành tương ứng với nghiệp vụ chuyên môn </w:t>
      </w:r>
      <w:r w:rsidRPr="00D448DB">
        <w:rPr>
          <w:rFonts w:ascii="Times New Roman" w:eastAsia="Calibri" w:hAnsi="Times New Roman" w:cs="Times New Roman"/>
          <w:color w:val="000000"/>
          <w:kern w:val="0"/>
          <w:sz w:val="28"/>
          <w:szCs w:val="28"/>
          <w:lang w:val="vi-VN"/>
          <w14:ligatures w14:val="none"/>
        </w:rPr>
        <w:t>được đào tạo, huấn luyện</w:t>
      </w:r>
      <w:r w:rsidRPr="00D034D7">
        <w:rPr>
          <w:rFonts w:ascii="Times New Roman" w:eastAsia="Calibri" w:hAnsi="Times New Roman" w:cs="Times New Roman"/>
          <w:color w:val="000000"/>
          <w:kern w:val="0"/>
          <w:sz w:val="28"/>
          <w:szCs w:val="28"/>
          <w:lang w:val="vi-VN"/>
          <w14:ligatures w14:val="none"/>
        </w:rPr>
        <w:t>;</w:t>
      </w:r>
    </w:p>
    <w:p w:rsidR="00537455" w:rsidRPr="00D034D7" w:rsidRDefault="00537455" w:rsidP="00D448DB">
      <w:pPr>
        <w:spacing w:before="120" w:after="0" w:line="240" w:lineRule="auto"/>
        <w:ind w:firstLine="567"/>
        <w:jc w:val="both"/>
        <w:rPr>
          <w:rFonts w:ascii="Times New Roman" w:eastAsia="Calibri" w:hAnsi="Times New Roman" w:cs="Times New Roman"/>
          <w:color w:val="000000"/>
          <w:kern w:val="0"/>
          <w:sz w:val="28"/>
          <w:szCs w:val="28"/>
          <w:lang w:val="vi-VN"/>
          <w14:ligatures w14:val="none"/>
        </w:rPr>
      </w:pPr>
      <w:r w:rsidRPr="00D034D7">
        <w:rPr>
          <w:rFonts w:ascii="Times New Roman" w:eastAsia="Calibri" w:hAnsi="Times New Roman" w:cs="Times New Roman"/>
          <w:color w:val="000000"/>
          <w:kern w:val="0"/>
          <w:sz w:val="28"/>
          <w:szCs w:val="28"/>
          <w:lang w:val="vi-VN"/>
          <w14:ligatures w14:val="none"/>
        </w:rPr>
        <w:t xml:space="preserve">b3) Có mô hình giả định bộ phận của tàu bay tương ứng với nghiệp vụ chuyên môn </w:t>
      </w:r>
      <w:r w:rsidRPr="00D448DB">
        <w:rPr>
          <w:rFonts w:ascii="Times New Roman" w:eastAsia="Calibri" w:hAnsi="Times New Roman" w:cs="Times New Roman"/>
          <w:color w:val="000000"/>
          <w:kern w:val="0"/>
          <w:sz w:val="28"/>
          <w:szCs w:val="28"/>
          <w:lang w:val="vi-VN"/>
          <w14:ligatures w14:val="none"/>
        </w:rPr>
        <w:t>được đào tạo, huấn luyện</w:t>
      </w:r>
      <w:r w:rsidRPr="00D034D7">
        <w:rPr>
          <w:rFonts w:ascii="Times New Roman" w:eastAsia="Calibri" w:hAnsi="Times New Roman" w:cs="Times New Roman"/>
          <w:color w:val="000000"/>
          <w:kern w:val="0"/>
          <w:sz w:val="28"/>
          <w:szCs w:val="28"/>
          <w:lang w:val="vi-VN"/>
          <w14:ligatures w14:val="none"/>
        </w:rPr>
        <w:t>.</w:t>
      </w:r>
    </w:p>
    <w:p w:rsidR="00537455" w:rsidRPr="00D034D7" w:rsidRDefault="00537455" w:rsidP="00D448DB">
      <w:pPr>
        <w:spacing w:before="120" w:after="0" w:line="240" w:lineRule="auto"/>
        <w:ind w:firstLine="567"/>
        <w:jc w:val="both"/>
        <w:rPr>
          <w:rFonts w:ascii="Times New Roman" w:eastAsia="Calibri" w:hAnsi="Times New Roman" w:cs="Times New Roman"/>
          <w:color w:val="000000"/>
          <w:kern w:val="0"/>
          <w:sz w:val="28"/>
          <w:szCs w:val="28"/>
          <w:lang w:val="vi-VN"/>
          <w14:ligatures w14:val="none"/>
        </w:rPr>
      </w:pPr>
      <w:r w:rsidRPr="00D034D7">
        <w:rPr>
          <w:rFonts w:ascii="Times New Roman" w:eastAsia="Calibri" w:hAnsi="Times New Roman" w:cs="Times New Roman"/>
          <w:color w:val="000000"/>
          <w:kern w:val="0"/>
          <w:sz w:val="28"/>
          <w:szCs w:val="28"/>
          <w:lang w:val="vi-VN"/>
          <w14:ligatures w14:val="none"/>
        </w:rPr>
        <w:t>c) Đối với đào tạo thực hành nghiệp vụ nhân viên cứu nạn, chữa cháy: có các thiết bị và cơ sở vật chất cho nghiệp vụ cứu nạn, chữa cháy, bảo đảm sự mô phỏng thực tế về lửa cháy, nhiệt độ và áp suất cao, tầm nhìn bị suy giảm, cụ thể như sau:</w:t>
      </w:r>
    </w:p>
    <w:p w:rsidR="00537455" w:rsidRPr="00D034D7" w:rsidRDefault="00537455" w:rsidP="00D448DB">
      <w:pPr>
        <w:spacing w:before="120" w:after="0" w:line="240" w:lineRule="auto"/>
        <w:ind w:firstLine="567"/>
        <w:jc w:val="both"/>
        <w:rPr>
          <w:rFonts w:ascii="Times New Roman" w:eastAsia="Calibri" w:hAnsi="Times New Roman" w:cs="Times New Roman"/>
          <w:color w:val="000000"/>
          <w:kern w:val="0"/>
          <w:sz w:val="28"/>
          <w:szCs w:val="28"/>
          <w:lang w:val="vi-VN"/>
          <w14:ligatures w14:val="none"/>
        </w:rPr>
      </w:pPr>
      <w:r w:rsidRPr="00D034D7">
        <w:rPr>
          <w:rFonts w:ascii="Times New Roman" w:eastAsia="Calibri" w:hAnsi="Times New Roman" w:cs="Times New Roman"/>
          <w:color w:val="000000"/>
          <w:kern w:val="0"/>
          <w:sz w:val="28"/>
          <w:szCs w:val="28"/>
          <w:lang w:val="vi-VN"/>
          <w14:ligatures w14:val="none"/>
        </w:rPr>
        <w:t>c1) Khu vực cháy để tạo môi trường cháy, phục vụ hoạt động thực hành cứu nạn, chữa cháy, sử dụng các thiết bị, hóa chất dùng để chữa cháy tàu bay đối với tình huống cháy tàu bay;</w:t>
      </w:r>
    </w:p>
    <w:p w:rsidR="00537455" w:rsidRPr="00D034D7" w:rsidRDefault="00537455" w:rsidP="00D448DB">
      <w:pPr>
        <w:spacing w:before="120" w:after="0" w:line="240" w:lineRule="auto"/>
        <w:ind w:firstLine="567"/>
        <w:jc w:val="both"/>
        <w:rPr>
          <w:rFonts w:ascii="Times New Roman" w:eastAsia="Calibri" w:hAnsi="Times New Roman" w:cs="Times New Roman"/>
          <w:color w:val="000000"/>
          <w:kern w:val="0"/>
          <w:sz w:val="28"/>
          <w:szCs w:val="28"/>
          <w:lang w:val="vi-VN"/>
          <w14:ligatures w14:val="none"/>
        </w:rPr>
      </w:pPr>
      <w:r w:rsidRPr="00D034D7">
        <w:rPr>
          <w:rFonts w:ascii="Times New Roman" w:eastAsia="Calibri" w:hAnsi="Times New Roman" w:cs="Times New Roman"/>
          <w:color w:val="000000"/>
          <w:kern w:val="0"/>
          <w:sz w:val="28"/>
          <w:szCs w:val="28"/>
          <w:lang w:val="vi-VN"/>
          <w14:ligatures w14:val="none"/>
        </w:rPr>
        <w:t>c2) Khu vực vận hành xe chữa cháy bao quanh khu vực cháy, có kích thước đủ rộng và bảo đảm kết cấu để xe chữa cháy tiếp cận và nhân viên cứu nạn, chữa cháy thực hiện hoạt động cứu nạn chữa cháy;</w:t>
      </w:r>
    </w:p>
    <w:p w:rsidR="00537455" w:rsidRPr="00D034D7" w:rsidRDefault="00537455" w:rsidP="00D448DB">
      <w:pPr>
        <w:spacing w:before="120" w:after="0" w:line="240" w:lineRule="auto"/>
        <w:ind w:firstLine="567"/>
        <w:jc w:val="both"/>
        <w:rPr>
          <w:rFonts w:ascii="Times New Roman" w:eastAsia="Calibri" w:hAnsi="Times New Roman" w:cs="Times New Roman"/>
          <w:color w:val="000000"/>
          <w:kern w:val="0"/>
          <w:sz w:val="28"/>
          <w:szCs w:val="28"/>
          <w:lang w:val="vi-VN"/>
          <w14:ligatures w14:val="none"/>
        </w:rPr>
      </w:pPr>
      <w:r w:rsidRPr="00D034D7">
        <w:rPr>
          <w:rFonts w:ascii="Times New Roman" w:eastAsia="Calibri" w:hAnsi="Times New Roman" w:cs="Times New Roman"/>
          <w:color w:val="000000"/>
          <w:kern w:val="0"/>
          <w:sz w:val="28"/>
          <w:szCs w:val="28"/>
          <w:lang w:val="vi-VN"/>
          <w14:ligatures w14:val="none"/>
        </w:rPr>
        <w:t>c3) Mô hình tàu bay có kết cấu, hình dạng, kích thước tương tự loại tàu bay điển hình đang khai thác thương mại tại sân bay; mô hình có thể được lắp đặt cố định hoặc di động và bao gồm các bộ phận bên ngoài (cánh, càng bánh và lốp, động cơ…) và bên trong (khoang hành khách, ghế hành khách…);</w:t>
      </w:r>
    </w:p>
    <w:p w:rsidR="00537455" w:rsidRPr="00D034D7" w:rsidRDefault="00537455" w:rsidP="00D448DB">
      <w:pPr>
        <w:spacing w:before="120" w:after="0" w:line="240" w:lineRule="auto"/>
        <w:ind w:firstLine="567"/>
        <w:jc w:val="both"/>
        <w:rPr>
          <w:rFonts w:ascii="Times New Roman" w:eastAsia="Calibri" w:hAnsi="Times New Roman" w:cs="Times New Roman"/>
          <w:color w:val="000000"/>
          <w:kern w:val="0"/>
          <w:sz w:val="28"/>
          <w:szCs w:val="28"/>
          <w:lang w:val="vi-VN"/>
          <w14:ligatures w14:val="none"/>
        </w:rPr>
      </w:pPr>
      <w:r w:rsidRPr="00D034D7">
        <w:rPr>
          <w:rFonts w:ascii="Times New Roman" w:eastAsia="Calibri" w:hAnsi="Times New Roman" w:cs="Times New Roman"/>
          <w:color w:val="000000"/>
          <w:kern w:val="0"/>
          <w:sz w:val="28"/>
          <w:szCs w:val="28"/>
          <w:lang w:val="vi-VN"/>
          <w14:ligatures w14:val="none"/>
        </w:rPr>
        <w:t>c4) Khu vực điều khiển để người vận hành điều khiển và kiểm soát các tình huống cháy giả định trong khu vực cháy. Việc điều khiển có thể được lập trình tự động hoặc do người vận hành thực hiện để tạo lập tình huống;</w:t>
      </w:r>
    </w:p>
    <w:p w:rsidR="00537455" w:rsidRPr="00D034D7" w:rsidRDefault="00537455" w:rsidP="00D448DB">
      <w:pPr>
        <w:spacing w:before="120" w:after="0" w:line="240" w:lineRule="auto"/>
        <w:ind w:firstLine="567"/>
        <w:jc w:val="both"/>
        <w:rPr>
          <w:rFonts w:ascii="Times New Roman" w:eastAsia="Calibri" w:hAnsi="Times New Roman" w:cs="Times New Roman"/>
          <w:color w:val="000000"/>
          <w:kern w:val="0"/>
          <w:sz w:val="28"/>
          <w:szCs w:val="28"/>
          <w:lang w:val="vi-VN"/>
          <w14:ligatures w14:val="none"/>
        </w:rPr>
      </w:pPr>
      <w:r w:rsidRPr="00D034D7">
        <w:rPr>
          <w:rFonts w:ascii="Times New Roman" w:eastAsia="Calibri" w:hAnsi="Times New Roman" w:cs="Times New Roman"/>
          <w:color w:val="000000"/>
          <w:kern w:val="0"/>
          <w:sz w:val="28"/>
          <w:szCs w:val="28"/>
          <w:lang w:val="vi-VN"/>
          <w14:ligatures w14:val="none"/>
        </w:rPr>
        <w:t>c5) Các hệ thống hỗ trợ bao gồm: hệ thống cung cấp nhiên liệu, hệ thống cung cấp và thu hồi nước, hệ thống điện.</w:t>
      </w:r>
    </w:p>
    <w:p w:rsidR="00537455" w:rsidRPr="00D034D7" w:rsidRDefault="00537455" w:rsidP="00D448DB">
      <w:pPr>
        <w:spacing w:before="120" w:after="0" w:line="240" w:lineRule="auto"/>
        <w:ind w:firstLine="567"/>
        <w:jc w:val="both"/>
        <w:rPr>
          <w:rFonts w:ascii="Times New Roman" w:eastAsia="Calibri" w:hAnsi="Times New Roman" w:cs="Times New Roman"/>
          <w:b/>
          <w:bCs/>
          <w:color w:val="000000"/>
          <w:kern w:val="0"/>
          <w:sz w:val="28"/>
          <w:szCs w:val="28"/>
          <w:lang w:val="vi-VN"/>
          <w14:ligatures w14:val="none"/>
        </w:rPr>
      </w:pPr>
      <w:r w:rsidRPr="00D034D7">
        <w:rPr>
          <w:rFonts w:ascii="Times New Roman" w:eastAsia="Calibri" w:hAnsi="Times New Roman" w:cs="Times New Roman"/>
          <w:color w:val="000000"/>
          <w:kern w:val="0"/>
          <w:sz w:val="28"/>
          <w:szCs w:val="28"/>
          <w:lang w:val="vi-VN"/>
          <w14:ligatures w14:val="none"/>
        </w:rPr>
        <w:t xml:space="preserve">2. Cơ sở đào tạo được sử dụng công trình, hạ tầng, phương tiện, thiết bị tại cảng hàng không để phục vụ cho đào tạo thực hành nhân viên hàng không trên cơ sở thống nhất với người khai thác cảng hàng không, doanh nghiệp kinh doanh dịch vụ hàng không </w:t>
      </w:r>
      <w:r w:rsidRPr="00D448DB">
        <w:rPr>
          <w:rFonts w:ascii="Times New Roman" w:eastAsia="Calibri" w:hAnsi="Times New Roman" w:cs="Times New Roman"/>
          <w:color w:val="000000"/>
          <w:kern w:val="0"/>
          <w:sz w:val="28"/>
          <w:szCs w:val="28"/>
          <w:lang w:val="vi-VN"/>
          <w14:ligatures w14:val="none"/>
        </w:rPr>
        <w:t>và đảm bảo đáp ứng các yêu cầu về cơ sở vật chất theo quy định</w:t>
      </w:r>
      <w:r w:rsidRPr="00D034D7">
        <w:rPr>
          <w:rFonts w:ascii="Times New Roman" w:eastAsia="Calibri" w:hAnsi="Times New Roman" w:cs="Times New Roman"/>
          <w:color w:val="000000"/>
          <w:kern w:val="0"/>
          <w:sz w:val="28"/>
          <w:szCs w:val="28"/>
          <w:lang w:val="vi-VN"/>
          <w14:ligatures w14:val="none"/>
        </w:rPr>
        <w:t>.</w:t>
      </w:r>
    </w:p>
    <w:p w:rsidR="00537455" w:rsidRPr="00D034D7" w:rsidRDefault="00537455" w:rsidP="00D448DB">
      <w:pPr>
        <w:spacing w:before="120" w:after="0" w:line="240" w:lineRule="auto"/>
        <w:ind w:firstLine="567"/>
        <w:rPr>
          <w:rFonts w:ascii="Times New Roman" w:eastAsia="Calibri" w:hAnsi="Times New Roman" w:cs="Times New Roman"/>
          <w:b/>
          <w:bCs/>
          <w:color w:val="000000"/>
          <w:kern w:val="0"/>
          <w:sz w:val="28"/>
          <w:szCs w:val="28"/>
          <w:lang w:val="vi-VN"/>
          <w14:ligatures w14:val="none"/>
        </w:rPr>
      </w:pPr>
      <w:r w:rsidRPr="00D034D7">
        <w:rPr>
          <w:rFonts w:ascii="Times New Roman" w:eastAsia="Calibri" w:hAnsi="Times New Roman" w:cs="Times New Roman"/>
          <w:b/>
          <w:bCs/>
          <w:color w:val="000000"/>
          <w:kern w:val="0"/>
          <w:sz w:val="28"/>
          <w:szCs w:val="28"/>
          <w:lang w:val="vi-VN"/>
          <w14:ligatures w14:val="none"/>
        </w:rPr>
        <w:t>III. Yêu cầu về cơ sở vật chất của Cơ sở đào tạo, huấn luyện nghiệp vụ nhân viên hàng không lĩnh vực bảo đảm hoạt động bay:</w:t>
      </w:r>
    </w:p>
    <w:p w:rsidR="00537455" w:rsidRPr="00D034D7" w:rsidRDefault="00537455" w:rsidP="00D448DB">
      <w:pPr>
        <w:spacing w:before="120" w:after="0" w:line="240" w:lineRule="auto"/>
        <w:ind w:firstLine="567"/>
        <w:jc w:val="both"/>
        <w:rPr>
          <w:rFonts w:ascii="Times New Roman" w:eastAsia="Calibri" w:hAnsi="Times New Roman" w:cs="Times New Roman"/>
          <w:color w:val="000000"/>
          <w:kern w:val="0"/>
          <w:sz w:val="28"/>
          <w:szCs w:val="28"/>
          <w:lang w:val="vi-VN" w:eastAsia="en-GB"/>
          <w14:ligatures w14:val="none"/>
        </w:rPr>
      </w:pPr>
      <w:r w:rsidRPr="00D448DB">
        <w:rPr>
          <w:rFonts w:ascii="Times New Roman" w:eastAsia="Calibri" w:hAnsi="Times New Roman" w:cs="Times New Roman"/>
          <w:color w:val="000000"/>
          <w:kern w:val="0"/>
          <w:sz w:val="28"/>
          <w:szCs w:val="28"/>
          <w:lang w:val="vi-VN" w:eastAsia="en-GB"/>
          <w14:ligatures w14:val="none"/>
        </w:rPr>
        <w:t xml:space="preserve">1. </w:t>
      </w:r>
      <w:r w:rsidRPr="00D034D7">
        <w:rPr>
          <w:rFonts w:ascii="Times New Roman" w:eastAsia="Calibri" w:hAnsi="Times New Roman" w:cs="Times New Roman"/>
          <w:color w:val="000000"/>
          <w:kern w:val="0"/>
          <w:sz w:val="28"/>
          <w:szCs w:val="28"/>
          <w:lang w:val="vi-VN" w:eastAsia="en-GB"/>
          <w14:ligatures w14:val="none"/>
        </w:rPr>
        <w:t xml:space="preserve">Đối với đào tạo, huấn luyện kiểm soát viên không lưu: </w:t>
      </w:r>
    </w:p>
    <w:p w:rsidR="00537455" w:rsidRPr="00D034D7" w:rsidRDefault="00537455" w:rsidP="00D448DB">
      <w:pPr>
        <w:spacing w:before="120" w:after="0" w:line="240" w:lineRule="auto"/>
        <w:ind w:firstLine="567"/>
        <w:jc w:val="both"/>
        <w:rPr>
          <w:rFonts w:ascii="Times New Roman" w:eastAsia="Calibri" w:hAnsi="Times New Roman" w:cs="Times New Roman"/>
          <w:color w:val="000000"/>
          <w:kern w:val="0"/>
          <w:sz w:val="28"/>
          <w:szCs w:val="28"/>
          <w:lang w:val="vi-VN" w:eastAsia="en-GB"/>
          <w14:ligatures w14:val="none"/>
        </w:rPr>
      </w:pPr>
      <w:r w:rsidRPr="00D034D7">
        <w:rPr>
          <w:rFonts w:ascii="Times New Roman" w:eastAsia="Calibri" w:hAnsi="Times New Roman" w:cs="Times New Roman"/>
          <w:color w:val="000000"/>
          <w:kern w:val="0"/>
          <w:sz w:val="28"/>
          <w:szCs w:val="28"/>
          <w:lang w:val="vi-VN"/>
          <w14:ligatures w14:val="none"/>
        </w:rPr>
        <w:t>Cơ sở đào tạo, huấn luyện phải</w:t>
      </w:r>
      <w:r w:rsidRPr="00D448DB">
        <w:rPr>
          <w:rFonts w:ascii="Times New Roman" w:eastAsia="Calibri" w:hAnsi="Times New Roman" w:cs="Times New Roman"/>
          <w:color w:val="000000"/>
          <w:kern w:val="0"/>
          <w:sz w:val="28"/>
          <w:szCs w:val="28"/>
          <w:lang w:val="vi-VN"/>
          <w14:ligatures w14:val="none"/>
        </w:rPr>
        <w:t xml:space="preserve"> </w:t>
      </w:r>
      <w:r w:rsidRPr="00D034D7">
        <w:rPr>
          <w:rFonts w:ascii="Times New Roman" w:eastAsia="Calibri" w:hAnsi="Times New Roman" w:cs="Times New Roman"/>
          <w:color w:val="000000"/>
          <w:kern w:val="0"/>
          <w:sz w:val="28"/>
          <w:szCs w:val="28"/>
          <w:lang w:val="vi-VN"/>
          <w14:ligatures w14:val="none"/>
        </w:rPr>
        <w:t>đảm bảo có tối thiểu 01 thiết bị huấn luyện mô phỏng phù hợp với chương trình đào tạo, huấn luyện. Thiết bị huấn luyện mô phỏng phải đáp ứng các yêu cầu sau:</w:t>
      </w:r>
    </w:p>
    <w:p w:rsidR="00537455" w:rsidRPr="00D034D7" w:rsidRDefault="00537455" w:rsidP="00D448DB">
      <w:pPr>
        <w:spacing w:before="120" w:after="0" w:line="240" w:lineRule="auto"/>
        <w:ind w:firstLine="567"/>
        <w:jc w:val="both"/>
        <w:rPr>
          <w:rFonts w:ascii="Times New Roman" w:eastAsia="Calibri" w:hAnsi="Times New Roman" w:cs="Times New Roman"/>
          <w:color w:val="000000"/>
          <w:kern w:val="0"/>
          <w:sz w:val="28"/>
          <w:szCs w:val="28"/>
          <w:lang w:val="vi-VN" w:eastAsia="en-GB"/>
          <w14:ligatures w14:val="none"/>
        </w:rPr>
      </w:pPr>
      <w:r w:rsidRPr="00D034D7">
        <w:rPr>
          <w:rFonts w:ascii="Times New Roman" w:eastAsia="Calibri" w:hAnsi="Times New Roman" w:cs="Times New Roman"/>
          <w:color w:val="000000"/>
          <w:kern w:val="0"/>
          <w:sz w:val="28"/>
          <w:szCs w:val="28"/>
          <w:lang w:val="vi-VN" w:eastAsia="en-GB"/>
          <w14:ligatures w14:val="none"/>
        </w:rPr>
        <w:t>a) Đảm bảo các tính năng hoạt động, chức năng và các đặc tính kỹ thuật phù hợp phạm vi đào tạo, huấn luyện của cơ sở;</w:t>
      </w:r>
    </w:p>
    <w:p w:rsidR="00537455" w:rsidRPr="00D034D7" w:rsidRDefault="00537455" w:rsidP="00D448DB">
      <w:pPr>
        <w:spacing w:before="120" w:after="0" w:line="240" w:lineRule="auto"/>
        <w:ind w:firstLine="567"/>
        <w:jc w:val="both"/>
        <w:rPr>
          <w:rFonts w:ascii="Times New Roman" w:eastAsia="Calibri" w:hAnsi="Times New Roman" w:cs="Times New Roman"/>
          <w:color w:val="000000"/>
          <w:kern w:val="0"/>
          <w:sz w:val="28"/>
          <w:szCs w:val="28"/>
          <w:lang w:val="vi-VN" w:eastAsia="en-GB"/>
          <w14:ligatures w14:val="none"/>
        </w:rPr>
      </w:pPr>
      <w:r w:rsidRPr="00D034D7">
        <w:rPr>
          <w:rFonts w:ascii="Times New Roman" w:eastAsia="Calibri" w:hAnsi="Times New Roman" w:cs="Times New Roman"/>
          <w:color w:val="000000"/>
          <w:kern w:val="0"/>
          <w:sz w:val="28"/>
          <w:szCs w:val="28"/>
          <w:lang w:val="vi-VN" w:eastAsia="en-GB"/>
          <w14:ligatures w14:val="none"/>
        </w:rPr>
        <w:t xml:space="preserve">b) Được bảo dưỡng nhằm bảo đảm độ tin cậy của các tính năng hoạt động, chức năng và các đặc tính kỹ thuật khác đã được yêu cầu trong quá trình thẩm định đủ điều kiện; </w:t>
      </w:r>
      <w:r w:rsidRPr="00D034D7">
        <w:rPr>
          <w:rFonts w:ascii="Times New Roman" w:eastAsia="Calibri" w:hAnsi="Times New Roman" w:cs="Times New Roman"/>
          <w:kern w:val="0"/>
          <w:sz w:val="28"/>
          <w:szCs w:val="28"/>
          <w:lang w:val="vi-VN"/>
          <w14:ligatures w14:val="none"/>
        </w:rPr>
        <w:t>có phương án dự phòng thay thế hoặc khắc phục ngay để không gián đoạn chương trình huấn luyện;</w:t>
      </w:r>
    </w:p>
    <w:p w:rsidR="00537455" w:rsidRPr="00D034D7" w:rsidRDefault="00537455" w:rsidP="00D448DB">
      <w:pPr>
        <w:spacing w:before="120" w:after="0" w:line="240" w:lineRule="auto"/>
        <w:ind w:firstLine="567"/>
        <w:jc w:val="both"/>
        <w:rPr>
          <w:rFonts w:ascii="Times New Roman" w:eastAsia="Calibri" w:hAnsi="Times New Roman" w:cs="Times New Roman"/>
          <w:color w:val="000000"/>
          <w:kern w:val="0"/>
          <w:sz w:val="28"/>
          <w:szCs w:val="28"/>
          <w:lang w:val="vi-VN" w:eastAsia="en-GB"/>
          <w14:ligatures w14:val="none"/>
        </w:rPr>
      </w:pPr>
      <w:r w:rsidRPr="00D034D7">
        <w:rPr>
          <w:rFonts w:ascii="Times New Roman" w:eastAsia="Calibri" w:hAnsi="Times New Roman" w:cs="Times New Roman"/>
          <w:color w:val="000000"/>
          <w:kern w:val="0"/>
          <w:sz w:val="28"/>
          <w:szCs w:val="28"/>
          <w:lang w:val="vi-VN" w:eastAsia="en-GB"/>
          <w14:ligatures w14:val="none"/>
        </w:rPr>
        <w:t>c) Được sửa đổi, cập nhật để luôn luôn phù hợp với tổ chức vùng trời, cấu hình sân bay, loại tàu bay, hệ thống, tính năng hoạt động;</w:t>
      </w:r>
    </w:p>
    <w:p w:rsidR="00537455" w:rsidRPr="00D034D7" w:rsidRDefault="00537455" w:rsidP="00D448DB">
      <w:pPr>
        <w:spacing w:before="120" w:after="0" w:line="240" w:lineRule="auto"/>
        <w:ind w:firstLine="567"/>
        <w:jc w:val="both"/>
        <w:rPr>
          <w:rFonts w:ascii="Times New Roman" w:eastAsia="Calibri" w:hAnsi="Times New Roman" w:cs="Times New Roman"/>
          <w:color w:val="000000"/>
          <w:kern w:val="0"/>
          <w:sz w:val="28"/>
          <w:szCs w:val="28"/>
          <w:lang w:val="vi-VN" w:eastAsia="en-GB"/>
          <w14:ligatures w14:val="none"/>
        </w:rPr>
      </w:pPr>
      <w:r w:rsidRPr="00D034D7">
        <w:rPr>
          <w:rFonts w:ascii="Times New Roman" w:eastAsia="Calibri" w:hAnsi="Times New Roman" w:cs="Times New Roman"/>
          <w:color w:val="000000"/>
          <w:kern w:val="0"/>
          <w:sz w:val="28"/>
          <w:szCs w:val="28"/>
          <w:lang w:val="vi-VN" w:eastAsia="en-GB"/>
          <w14:ligatures w14:val="none"/>
        </w:rPr>
        <w:t>d) Được thực hiện kiểm tra các chức năng hoạt động hàng ngày và trước khi đưa vào sử dụng để huấn luyện;</w:t>
      </w:r>
    </w:p>
    <w:p w:rsidR="00537455" w:rsidRPr="00D034D7" w:rsidRDefault="00537455" w:rsidP="00D448DB">
      <w:pPr>
        <w:spacing w:before="120" w:after="0" w:line="240" w:lineRule="auto"/>
        <w:ind w:firstLine="567"/>
        <w:jc w:val="both"/>
        <w:rPr>
          <w:rFonts w:ascii="Times New Roman" w:eastAsia="Calibri" w:hAnsi="Times New Roman" w:cs="Times New Roman"/>
          <w:color w:val="000000"/>
          <w:kern w:val="0"/>
          <w:sz w:val="28"/>
          <w:szCs w:val="28"/>
          <w:lang w:val="vi-VN" w:eastAsia="en-GB"/>
          <w14:ligatures w14:val="none"/>
        </w:rPr>
      </w:pPr>
      <w:r w:rsidRPr="00D034D7">
        <w:rPr>
          <w:rFonts w:ascii="Times New Roman" w:eastAsia="Calibri" w:hAnsi="Times New Roman" w:cs="Times New Roman"/>
          <w:color w:val="000000"/>
          <w:kern w:val="0"/>
          <w:sz w:val="28"/>
          <w:szCs w:val="28"/>
          <w:lang w:val="vi-VN" w:eastAsia="en-GB"/>
          <w14:ligatures w14:val="none"/>
        </w:rPr>
        <w:t>đ) Có sổ nhật ký kỹ thuật để giáo viên, đánh giá viên ghi nhận mọi sai lệch, hỏng hóc phát sinh sau từng bài huấn luyện.</w:t>
      </w:r>
    </w:p>
    <w:p w:rsidR="00537455" w:rsidRPr="00D034D7" w:rsidRDefault="00537455" w:rsidP="00D448DB">
      <w:pPr>
        <w:spacing w:before="120" w:after="0" w:line="240" w:lineRule="auto"/>
        <w:ind w:firstLine="567"/>
        <w:jc w:val="both"/>
        <w:rPr>
          <w:rFonts w:ascii="Times New Roman" w:eastAsia="Calibri" w:hAnsi="Times New Roman" w:cs="Times New Roman"/>
          <w:color w:val="000000"/>
          <w:kern w:val="0"/>
          <w:sz w:val="28"/>
          <w:szCs w:val="28"/>
          <w:lang w:val="vi-VN" w:eastAsia="en-GB"/>
          <w14:ligatures w14:val="none"/>
        </w:rPr>
      </w:pPr>
      <w:r w:rsidRPr="00D034D7">
        <w:rPr>
          <w:rFonts w:ascii="Times New Roman" w:eastAsia="Calibri" w:hAnsi="Times New Roman" w:cs="Times New Roman"/>
          <w:color w:val="000000"/>
          <w:kern w:val="0"/>
          <w:sz w:val="28"/>
          <w:szCs w:val="28"/>
          <w:lang w:val="vi-VN" w:eastAsia="en-GB"/>
          <w14:ligatures w14:val="none"/>
        </w:rPr>
        <w:t>2.</w:t>
      </w:r>
      <w:r w:rsidRPr="00D448DB">
        <w:rPr>
          <w:rFonts w:ascii="Times New Roman" w:eastAsia="Calibri" w:hAnsi="Times New Roman" w:cs="Times New Roman"/>
          <w:color w:val="000000"/>
          <w:kern w:val="0"/>
          <w:sz w:val="28"/>
          <w:szCs w:val="28"/>
          <w:lang w:val="vi-VN" w:eastAsia="en-GB"/>
          <w14:ligatures w14:val="none"/>
        </w:rPr>
        <w:t xml:space="preserve"> Đối với đào tạo, huấn luyện nghiệp vụ nhân viên </w:t>
      </w:r>
      <w:r w:rsidRPr="00D034D7">
        <w:rPr>
          <w:rFonts w:ascii="Times New Roman" w:eastAsia="Calibri" w:hAnsi="Times New Roman" w:cs="Times New Roman"/>
          <w:color w:val="000000"/>
          <w:kern w:val="0"/>
          <w:sz w:val="28"/>
          <w:szCs w:val="28"/>
          <w:lang w:val="vi-VN" w:eastAsia="en-GB"/>
          <w14:ligatures w14:val="none"/>
        </w:rPr>
        <w:t>kỹ thuật bảo đảm hoạt động bay</w:t>
      </w:r>
      <w:r w:rsidRPr="00D448DB">
        <w:rPr>
          <w:rFonts w:ascii="Times New Roman" w:eastAsia="Calibri" w:hAnsi="Times New Roman" w:cs="Times New Roman"/>
          <w:color w:val="000000"/>
          <w:kern w:val="0"/>
          <w:sz w:val="28"/>
          <w:szCs w:val="28"/>
          <w:lang w:val="vi-VN" w:eastAsia="en-GB"/>
          <w14:ligatures w14:val="none"/>
        </w:rPr>
        <w:t xml:space="preserve">: </w:t>
      </w:r>
      <w:r w:rsidRPr="00D034D7">
        <w:rPr>
          <w:rFonts w:ascii="Times New Roman" w:eastAsia="Calibri" w:hAnsi="Times New Roman" w:cs="Times New Roman"/>
          <w:color w:val="000000"/>
          <w:kern w:val="0"/>
          <w:sz w:val="28"/>
          <w:szCs w:val="28"/>
          <w:lang w:val="vi-VN" w:eastAsia="en-GB"/>
          <w14:ligatures w14:val="none"/>
        </w:rPr>
        <w:t>Phải c</w:t>
      </w:r>
      <w:r w:rsidRPr="00D448DB">
        <w:rPr>
          <w:rFonts w:ascii="Times New Roman" w:eastAsia="Calibri" w:hAnsi="Times New Roman" w:cs="Times New Roman"/>
          <w:color w:val="000000"/>
          <w:kern w:val="0"/>
          <w:sz w:val="28"/>
          <w:szCs w:val="28"/>
          <w:lang w:val="vi-VN" w:eastAsia="en-GB"/>
          <w14:ligatures w14:val="none"/>
        </w:rPr>
        <w:t xml:space="preserve">ó </w:t>
      </w:r>
      <w:r w:rsidRPr="00D034D7">
        <w:rPr>
          <w:rFonts w:ascii="Times New Roman" w:eastAsia="Calibri" w:hAnsi="Times New Roman" w:cs="Times New Roman"/>
          <w:color w:val="000000"/>
          <w:kern w:val="0"/>
          <w:sz w:val="28"/>
          <w:szCs w:val="28"/>
          <w:lang w:val="vi-VN" w:eastAsia="en-GB"/>
          <w14:ligatures w14:val="none"/>
        </w:rPr>
        <w:t xml:space="preserve">và duy trì các thiết bị huấn luyện sau đây phù hợp </w:t>
      </w:r>
      <w:r w:rsidRPr="00D448DB">
        <w:rPr>
          <w:rFonts w:ascii="Times New Roman" w:eastAsia="Calibri" w:hAnsi="Times New Roman" w:cs="Times New Roman"/>
          <w:color w:val="000000"/>
          <w:kern w:val="0"/>
          <w:sz w:val="28"/>
          <w:szCs w:val="28"/>
          <w:lang w:val="vi-VN" w:eastAsia="en-GB"/>
          <w14:ligatures w14:val="none"/>
        </w:rPr>
        <w:t xml:space="preserve">với </w:t>
      </w:r>
      <w:r w:rsidRPr="00D034D7">
        <w:rPr>
          <w:rFonts w:ascii="Times New Roman" w:eastAsia="Calibri" w:hAnsi="Times New Roman" w:cs="Times New Roman"/>
          <w:color w:val="000000"/>
          <w:kern w:val="0"/>
          <w:sz w:val="28"/>
          <w:szCs w:val="28"/>
          <w:lang w:val="vi-VN" w:eastAsia="en-GB"/>
          <w14:ligatures w14:val="none"/>
        </w:rPr>
        <w:t>phạm vi</w:t>
      </w:r>
      <w:r w:rsidRPr="00D448DB">
        <w:rPr>
          <w:rFonts w:ascii="Times New Roman" w:eastAsia="Calibri" w:hAnsi="Times New Roman" w:cs="Times New Roman"/>
          <w:color w:val="000000"/>
          <w:kern w:val="0"/>
          <w:sz w:val="28"/>
          <w:szCs w:val="28"/>
          <w:lang w:val="vi-VN" w:eastAsia="en-GB"/>
          <w14:ligatures w14:val="none"/>
        </w:rPr>
        <w:t xml:space="preserve"> đào tạo, huấn luyện</w:t>
      </w:r>
      <w:r w:rsidRPr="00D034D7">
        <w:rPr>
          <w:rFonts w:ascii="Times New Roman" w:eastAsia="Calibri" w:hAnsi="Times New Roman" w:cs="Times New Roman"/>
          <w:color w:val="000000"/>
          <w:kern w:val="0"/>
          <w:sz w:val="28"/>
          <w:szCs w:val="28"/>
          <w:lang w:val="vi-VN" w:eastAsia="en-GB"/>
          <w14:ligatures w14:val="none"/>
        </w:rPr>
        <w:t>:</w:t>
      </w:r>
    </w:p>
    <w:p w:rsidR="00537455" w:rsidRPr="00D034D7" w:rsidRDefault="00537455" w:rsidP="00D448DB">
      <w:pPr>
        <w:spacing w:before="120" w:after="0" w:line="240" w:lineRule="auto"/>
        <w:ind w:firstLine="567"/>
        <w:jc w:val="both"/>
        <w:rPr>
          <w:rFonts w:ascii="Times New Roman" w:eastAsia="Calibri" w:hAnsi="Times New Roman" w:cs="Times New Roman"/>
          <w:color w:val="000000"/>
          <w:kern w:val="0"/>
          <w:sz w:val="28"/>
          <w:szCs w:val="28"/>
          <w:lang w:val="vi-VN" w:eastAsia="en-GB"/>
          <w14:ligatures w14:val="none"/>
        </w:rPr>
      </w:pPr>
      <w:r w:rsidRPr="00D034D7">
        <w:rPr>
          <w:rFonts w:ascii="Times New Roman" w:eastAsia="Calibri" w:hAnsi="Times New Roman" w:cs="Times New Roman"/>
          <w:color w:val="000000"/>
          <w:kern w:val="0"/>
          <w:sz w:val="28"/>
          <w:szCs w:val="28"/>
          <w:lang w:val="vi-VN" w:eastAsia="en-GB"/>
          <w14:ligatures w14:val="none"/>
        </w:rPr>
        <w:t>a) Trang thiết bị, mô hình, dụng cụ và vật tư huấn luyện, các bộ phận phần cứng và phần mềm điều khiển (nếu cần thiết) phù hợp với nội dung chương trình huấn luyện;</w:t>
      </w:r>
    </w:p>
    <w:p w:rsidR="00537455" w:rsidRPr="00D034D7" w:rsidRDefault="00537455" w:rsidP="00D448DB">
      <w:pPr>
        <w:spacing w:before="120" w:after="0" w:line="240" w:lineRule="auto"/>
        <w:ind w:firstLine="567"/>
        <w:jc w:val="both"/>
        <w:rPr>
          <w:rFonts w:ascii="Times New Roman" w:eastAsia="Calibri" w:hAnsi="Times New Roman" w:cs="Times New Roman"/>
          <w:color w:val="000000"/>
          <w:kern w:val="0"/>
          <w:sz w:val="28"/>
          <w:szCs w:val="28"/>
          <w:lang w:val="vi-VN" w:eastAsia="en-GB"/>
          <w14:ligatures w14:val="none"/>
        </w:rPr>
      </w:pPr>
      <w:r w:rsidRPr="00D034D7">
        <w:rPr>
          <w:rFonts w:ascii="Times New Roman" w:eastAsia="Calibri" w:hAnsi="Times New Roman" w:cs="Times New Roman"/>
          <w:color w:val="000000"/>
          <w:kern w:val="0"/>
          <w:sz w:val="28"/>
          <w:szCs w:val="28"/>
          <w:lang w:val="vi-VN" w:eastAsia="en-GB"/>
          <w14:ligatures w14:val="none"/>
        </w:rPr>
        <w:t>b) Có khả năng tiếp cận hoặc sử dụng cho mục đích thực hành hệ thống thiết bị thực tế thuộc loại thiết bị bảo đảm hoạt động bay; trường hợp không có hệ thống thiết bị thực tế, phải có thiết bị huấn luyện giả định hoặc mô phỏng tương đương được Cục Hàng không Việt Nam phê chuẩn;</w:t>
      </w:r>
    </w:p>
    <w:p w:rsidR="00537455" w:rsidRPr="00D034D7" w:rsidRDefault="00537455" w:rsidP="00D448DB">
      <w:pPr>
        <w:spacing w:before="120" w:after="0" w:line="240" w:lineRule="auto"/>
        <w:ind w:firstLine="567"/>
        <w:jc w:val="both"/>
        <w:rPr>
          <w:rFonts w:ascii="Times New Roman" w:eastAsia="Times New Roman" w:hAnsi="Times New Roman" w:cs="Times New Roman"/>
          <w:bCs/>
          <w:color w:val="000000"/>
          <w:kern w:val="0"/>
          <w:sz w:val="28"/>
          <w:szCs w:val="28"/>
          <w:lang w:val="vi-VN" w:eastAsia="en-GB"/>
          <w14:ligatures w14:val="none"/>
        </w:rPr>
      </w:pPr>
      <w:r w:rsidRPr="00D034D7">
        <w:rPr>
          <w:rFonts w:ascii="Times New Roman" w:eastAsia="Times New Roman" w:hAnsi="Times New Roman" w:cs="Times New Roman"/>
          <w:bCs/>
          <w:color w:val="000000"/>
          <w:kern w:val="0"/>
          <w:sz w:val="28"/>
          <w:szCs w:val="28"/>
          <w:lang w:val="vi-VN" w:eastAsia="en-GB"/>
          <w14:ligatures w14:val="none"/>
        </w:rPr>
        <w:t>c) Bảo đảm số lượng thiết bị, mô hình, vật tư huấn luyện đáp ứng tỷ lệ không quá 08 học viên trên một thiết bị, mô hình tại cùng một thời điểm;</w:t>
      </w:r>
    </w:p>
    <w:p w:rsidR="00537455" w:rsidRPr="00D034D7" w:rsidRDefault="00537455" w:rsidP="00D448DB">
      <w:pPr>
        <w:spacing w:before="120" w:after="0" w:line="240" w:lineRule="auto"/>
        <w:ind w:firstLine="567"/>
        <w:jc w:val="both"/>
        <w:rPr>
          <w:rFonts w:ascii="Times New Roman" w:eastAsia="Calibri" w:hAnsi="Times New Roman" w:cs="Times New Roman"/>
          <w:color w:val="000000"/>
          <w:kern w:val="0"/>
          <w:sz w:val="28"/>
          <w:szCs w:val="28"/>
          <w:lang w:val="vi-VN" w:eastAsia="en-GB"/>
          <w14:ligatures w14:val="none"/>
        </w:rPr>
      </w:pPr>
      <w:r w:rsidRPr="00D034D7">
        <w:rPr>
          <w:rFonts w:ascii="Times New Roman" w:eastAsia="Calibri" w:hAnsi="Times New Roman" w:cs="Times New Roman"/>
          <w:color w:val="000000"/>
          <w:kern w:val="0"/>
          <w:sz w:val="28"/>
          <w:szCs w:val="28"/>
          <w:lang w:val="vi-VN" w:eastAsia="en-GB"/>
          <w14:ligatures w14:val="none"/>
        </w:rPr>
        <w:t>d) Thiết bị quy định tại điểm b khoản này, nếu là thiết bị đã ngừng khai thác hoặc hỏng hóc trước đó, thì phải được duy trì hoặc sửa chữa để có thể sử dụng được cho mục đích huấn luyện và không yêu cầu phải đáp ứng tiêu chuẩn vận hành khai thác thực tế.</w:t>
      </w:r>
    </w:p>
    <w:p w:rsidR="00537455" w:rsidRPr="00D034D7" w:rsidRDefault="00537455" w:rsidP="00D448DB">
      <w:pPr>
        <w:spacing w:before="120" w:after="0" w:line="240" w:lineRule="auto"/>
        <w:ind w:firstLine="567"/>
        <w:jc w:val="both"/>
        <w:rPr>
          <w:rFonts w:ascii="Times New Roman" w:eastAsia="Calibri" w:hAnsi="Times New Roman" w:cs="Times New Roman"/>
          <w:color w:val="000000"/>
          <w:kern w:val="0"/>
          <w:sz w:val="28"/>
          <w:szCs w:val="28"/>
          <w:lang w:val="vi-VN" w:eastAsia="en-GB"/>
          <w14:ligatures w14:val="none"/>
        </w:rPr>
      </w:pPr>
      <w:r w:rsidRPr="00D034D7">
        <w:rPr>
          <w:rFonts w:ascii="Times New Roman" w:eastAsia="Calibri" w:hAnsi="Times New Roman" w:cs="Times New Roman"/>
          <w:color w:val="000000"/>
          <w:kern w:val="0"/>
          <w:sz w:val="28"/>
          <w:szCs w:val="28"/>
          <w:lang w:val="vi-VN" w:eastAsia="en-GB"/>
          <w14:ligatures w14:val="none"/>
        </w:rPr>
        <w:t xml:space="preserve">3. </w:t>
      </w:r>
      <w:r w:rsidRPr="00D448DB">
        <w:rPr>
          <w:rFonts w:ascii="Times New Roman" w:eastAsia="Calibri" w:hAnsi="Times New Roman" w:cs="Times New Roman"/>
          <w:color w:val="000000"/>
          <w:kern w:val="0"/>
          <w:sz w:val="28"/>
          <w:szCs w:val="28"/>
          <w:lang w:val="vi-VN" w:eastAsia="en-GB"/>
          <w14:ligatures w14:val="none"/>
        </w:rPr>
        <w:t xml:space="preserve">Đối với đào tạo, huấn luyện nghiệp vụ nhân viên khí tượng hàng không: </w:t>
      </w:r>
    </w:p>
    <w:p w:rsidR="00537455" w:rsidRPr="00D034D7" w:rsidRDefault="00537455" w:rsidP="00D448DB">
      <w:pPr>
        <w:spacing w:before="120" w:after="0" w:line="240" w:lineRule="auto"/>
        <w:ind w:firstLine="567"/>
        <w:jc w:val="both"/>
        <w:rPr>
          <w:rFonts w:ascii="Times New Roman" w:eastAsia="Calibri" w:hAnsi="Times New Roman" w:cs="Times New Roman"/>
          <w:color w:val="000000"/>
          <w:kern w:val="0"/>
          <w:sz w:val="28"/>
          <w:szCs w:val="28"/>
          <w:lang w:val="vi-VN" w:eastAsia="en-GB"/>
          <w14:ligatures w14:val="none"/>
        </w:rPr>
      </w:pPr>
      <w:r w:rsidRPr="00D034D7">
        <w:rPr>
          <w:rFonts w:ascii="Times New Roman" w:eastAsia="Calibri" w:hAnsi="Times New Roman" w:cs="Times New Roman"/>
          <w:color w:val="000000"/>
          <w:kern w:val="0"/>
          <w:sz w:val="28"/>
          <w:szCs w:val="28"/>
          <w:lang w:val="vi-VN" w:eastAsia="en-GB"/>
          <w14:ligatures w14:val="none"/>
        </w:rPr>
        <w:t xml:space="preserve">a) </w:t>
      </w:r>
      <w:r w:rsidRPr="00D448DB">
        <w:rPr>
          <w:rFonts w:ascii="Times New Roman" w:eastAsia="Calibri" w:hAnsi="Times New Roman" w:cs="Times New Roman"/>
          <w:color w:val="000000"/>
          <w:kern w:val="0"/>
          <w:sz w:val="28"/>
          <w:szCs w:val="28"/>
          <w:lang w:val="vi-VN" w:eastAsia="en-GB"/>
          <w14:ligatures w14:val="none"/>
        </w:rPr>
        <w:t>Có thiết bị và hệ thống thông tin, dữ liệu phù hợp với nội dung chương trình đào tạo, huấn luyện nghiệp vụ</w:t>
      </w:r>
      <w:r w:rsidRPr="00D034D7">
        <w:rPr>
          <w:rFonts w:ascii="Times New Roman" w:eastAsia="Calibri" w:hAnsi="Times New Roman" w:cs="Times New Roman"/>
          <w:color w:val="000000"/>
          <w:kern w:val="0"/>
          <w:sz w:val="28"/>
          <w:szCs w:val="28"/>
          <w:lang w:val="vi-VN" w:eastAsia="en-GB"/>
          <w14:ligatures w14:val="none"/>
        </w:rPr>
        <w:t>;</w:t>
      </w:r>
    </w:p>
    <w:p w:rsidR="00537455" w:rsidRPr="00D034D7" w:rsidRDefault="00537455" w:rsidP="00D448DB">
      <w:pPr>
        <w:spacing w:before="120" w:after="0" w:line="240" w:lineRule="auto"/>
        <w:ind w:firstLine="567"/>
        <w:jc w:val="both"/>
        <w:rPr>
          <w:rFonts w:ascii="Times New Roman" w:eastAsia="Calibri" w:hAnsi="Times New Roman" w:cs="Times New Roman"/>
          <w:strike/>
          <w:color w:val="000000"/>
          <w:kern w:val="0"/>
          <w:sz w:val="28"/>
          <w:szCs w:val="28"/>
          <w:lang w:val="vi-VN" w:eastAsia="en-GB"/>
          <w14:ligatures w14:val="none"/>
        </w:rPr>
      </w:pPr>
      <w:r w:rsidRPr="00D034D7">
        <w:rPr>
          <w:rFonts w:ascii="Times New Roman" w:eastAsia="Calibri" w:hAnsi="Times New Roman" w:cs="Times New Roman"/>
          <w:color w:val="000000"/>
          <w:kern w:val="0"/>
          <w:sz w:val="28"/>
          <w:szCs w:val="28"/>
          <w:lang w:val="vi-VN" w:eastAsia="en-GB"/>
          <w14:ligatures w14:val="none"/>
        </w:rPr>
        <w:t xml:space="preserve">b) Có khả năng tiếp cận hoặc sử dụng cho mục đích thực hành một hệ thống thiết bị khí tượng thực tế; </w:t>
      </w:r>
    </w:p>
    <w:p w:rsidR="00537455" w:rsidRPr="00D034D7" w:rsidRDefault="00537455" w:rsidP="00D448DB">
      <w:pPr>
        <w:spacing w:before="120" w:after="0" w:line="240" w:lineRule="auto"/>
        <w:ind w:firstLine="567"/>
        <w:jc w:val="both"/>
        <w:rPr>
          <w:rFonts w:ascii="Times New Roman" w:eastAsia="Calibri" w:hAnsi="Times New Roman" w:cs="Times New Roman"/>
          <w:color w:val="000000"/>
          <w:kern w:val="0"/>
          <w:sz w:val="28"/>
          <w:szCs w:val="28"/>
          <w:lang w:val="vi-VN" w:eastAsia="en-GB"/>
          <w14:ligatures w14:val="none"/>
        </w:rPr>
      </w:pPr>
      <w:r w:rsidRPr="00D034D7">
        <w:rPr>
          <w:rFonts w:ascii="Times New Roman" w:eastAsia="Calibri" w:hAnsi="Times New Roman" w:cs="Times New Roman"/>
          <w:color w:val="000000"/>
          <w:kern w:val="0"/>
          <w:sz w:val="28"/>
          <w:szCs w:val="28"/>
          <w:lang w:val="vi-VN" w:eastAsia="en-GB"/>
          <w14:ligatures w14:val="none"/>
        </w:rPr>
        <w:t>c) Thiết bị quy định tại điểm b khoản này, nếu là thiết bị đã ngừng khai thác hoặc hỏng hóc trước đó, thì phải được duy trì hoặc sửa chữa để có thể sử dụng được cho mục đích huấn luyện và không yêu cầu phải đáp ứng tiêu chuẩn vận hành khai thác thực tế.</w:t>
      </w:r>
    </w:p>
    <w:p w:rsidR="00537455" w:rsidRPr="00D448DB" w:rsidRDefault="00537455" w:rsidP="00D448DB">
      <w:pPr>
        <w:spacing w:before="120" w:after="0" w:line="240" w:lineRule="auto"/>
        <w:ind w:firstLine="567"/>
        <w:jc w:val="both"/>
        <w:rPr>
          <w:rFonts w:ascii="Times New Roman" w:eastAsia="Calibri" w:hAnsi="Times New Roman" w:cs="Times New Roman"/>
          <w:color w:val="000000"/>
          <w:kern w:val="0"/>
          <w:sz w:val="28"/>
          <w:szCs w:val="28"/>
          <w:lang w:val="vi-VN" w:eastAsia="en-GB"/>
          <w14:ligatures w14:val="none"/>
        </w:rPr>
      </w:pPr>
      <w:r w:rsidRPr="00D034D7">
        <w:rPr>
          <w:rFonts w:ascii="Times New Roman" w:eastAsia="Calibri" w:hAnsi="Times New Roman" w:cs="Times New Roman"/>
          <w:color w:val="000000"/>
          <w:kern w:val="0"/>
          <w:sz w:val="28"/>
          <w:szCs w:val="28"/>
          <w:lang w:val="vi-VN" w:eastAsia="en-GB"/>
          <w14:ligatures w14:val="none"/>
        </w:rPr>
        <w:t>4. Đ</w:t>
      </w:r>
      <w:r w:rsidRPr="00D448DB">
        <w:rPr>
          <w:rFonts w:ascii="Times New Roman" w:eastAsia="Calibri" w:hAnsi="Times New Roman" w:cs="Times New Roman"/>
          <w:color w:val="000000"/>
          <w:kern w:val="0"/>
          <w:sz w:val="28"/>
          <w:szCs w:val="28"/>
          <w:lang w:val="vi-VN" w:eastAsia="en-GB"/>
          <w14:ligatures w14:val="none"/>
        </w:rPr>
        <w:t>ối với đào tạo, huấn luyện nghiệp vụ nhân viên thiết kế phương thức bay</w:t>
      </w:r>
      <w:r w:rsidRPr="00D034D7">
        <w:rPr>
          <w:rFonts w:ascii="Times New Roman" w:eastAsia="Calibri" w:hAnsi="Times New Roman" w:cs="Times New Roman"/>
          <w:color w:val="000000"/>
          <w:kern w:val="0"/>
          <w:sz w:val="28"/>
          <w:szCs w:val="28"/>
          <w:lang w:val="vi-VN" w:eastAsia="en-GB"/>
          <w14:ligatures w14:val="none"/>
        </w:rPr>
        <w:t xml:space="preserve"> và bản đồ, sơ đồ hàng không</w:t>
      </w:r>
      <w:r w:rsidRPr="00D448DB">
        <w:rPr>
          <w:rFonts w:ascii="Times New Roman" w:eastAsia="Calibri" w:hAnsi="Times New Roman" w:cs="Times New Roman"/>
          <w:color w:val="000000"/>
          <w:kern w:val="0"/>
          <w:sz w:val="28"/>
          <w:szCs w:val="28"/>
          <w:lang w:val="vi-VN" w:eastAsia="en-GB"/>
          <w14:ligatures w14:val="none"/>
        </w:rPr>
        <w:t xml:space="preserve"> dân dụng: </w:t>
      </w:r>
    </w:p>
    <w:p w:rsidR="00537455" w:rsidRPr="00D034D7" w:rsidRDefault="00537455" w:rsidP="00D448DB">
      <w:pPr>
        <w:spacing w:before="120" w:after="0" w:line="240" w:lineRule="auto"/>
        <w:ind w:firstLine="567"/>
        <w:jc w:val="both"/>
        <w:rPr>
          <w:rFonts w:ascii="Times New Roman" w:eastAsia="Calibri" w:hAnsi="Times New Roman" w:cs="Times New Roman"/>
          <w:color w:val="000000"/>
          <w:kern w:val="0"/>
          <w:sz w:val="28"/>
          <w:szCs w:val="28"/>
          <w:lang w:val="vi-VN" w:eastAsia="en-GB"/>
          <w14:ligatures w14:val="none"/>
        </w:rPr>
      </w:pPr>
      <w:r w:rsidRPr="00D034D7">
        <w:rPr>
          <w:rFonts w:ascii="Times New Roman" w:eastAsia="Calibri" w:hAnsi="Times New Roman" w:cs="Times New Roman"/>
          <w:color w:val="000000"/>
          <w:kern w:val="0"/>
          <w:sz w:val="28"/>
          <w:szCs w:val="28"/>
          <w:lang w:val="vi-VN" w:eastAsia="en-GB"/>
          <w14:ligatures w14:val="none"/>
        </w:rPr>
        <w:t xml:space="preserve">a) </w:t>
      </w:r>
      <w:r w:rsidRPr="00D448DB">
        <w:rPr>
          <w:rFonts w:ascii="Times New Roman" w:eastAsia="Calibri" w:hAnsi="Times New Roman" w:cs="Times New Roman"/>
          <w:color w:val="000000"/>
          <w:kern w:val="0"/>
          <w:sz w:val="28"/>
          <w:szCs w:val="28"/>
          <w:lang w:val="vi-VN" w:eastAsia="en-GB"/>
          <w14:ligatures w14:val="none"/>
        </w:rPr>
        <w:t>Có quy trình xây dựng, thiết kế phương thức bay</w:t>
      </w:r>
      <w:r w:rsidRPr="00D034D7">
        <w:rPr>
          <w:rFonts w:ascii="Times New Roman" w:eastAsia="Calibri" w:hAnsi="Times New Roman" w:cs="Times New Roman"/>
          <w:color w:val="000000"/>
          <w:kern w:val="0"/>
          <w:sz w:val="28"/>
          <w:szCs w:val="28"/>
          <w:lang w:val="vi-VN" w:eastAsia="en-GB"/>
          <w14:ligatures w14:val="none"/>
        </w:rPr>
        <w:t>, bản đồ, sơ đồ hàng không;</w:t>
      </w:r>
    </w:p>
    <w:p w:rsidR="00537455" w:rsidRPr="00D034D7" w:rsidRDefault="00537455" w:rsidP="00D448DB">
      <w:pPr>
        <w:spacing w:before="120" w:after="0" w:line="240" w:lineRule="auto"/>
        <w:ind w:firstLine="567"/>
        <w:jc w:val="both"/>
        <w:rPr>
          <w:rFonts w:ascii="Times New Roman" w:eastAsia="Calibri" w:hAnsi="Times New Roman" w:cs="Times New Roman"/>
          <w:color w:val="000000"/>
          <w:kern w:val="0"/>
          <w:sz w:val="28"/>
          <w:szCs w:val="28"/>
          <w:lang w:val="vi-VN" w:eastAsia="en-GB"/>
          <w14:ligatures w14:val="none"/>
        </w:rPr>
      </w:pPr>
      <w:r w:rsidRPr="00D034D7">
        <w:rPr>
          <w:rFonts w:ascii="Times New Roman" w:eastAsia="Calibri" w:hAnsi="Times New Roman" w:cs="Times New Roman"/>
          <w:color w:val="000000"/>
          <w:kern w:val="0"/>
          <w:sz w:val="28"/>
          <w:szCs w:val="28"/>
          <w:lang w:val="vi-VN" w:eastAsia="en-GB"/>
          <w14:ligatures w14:val="none"/>
        </w:rPr>
        <w:t xml:space="preserve">b) Có </w:t>
      </w:r>
      <w:r w:rsidRPr="00D448DB">
        <w:rPr>
          <w:rFonts w:ascii="Times New Roman" w:eastAsia="Calibri" w:hAnsi="Times New Roman" w:cs="Times New Roman"/>
          <w:color w:val="000000"/>
          <w:kern w:val="0"/>
          <w:sz w:val="28"/>
          <w:szCs w:val="28"/>
          <w:lang w:val="vi-VN" w:eastAsia="en-GB"/>
          <w14:ligatures w14:val="none"/>
        </w:rPr>
        <w:t>hệ thống bản đồ hàng không, hệ thống thông tin, dữ liệu và trang thiết bị phục vụ công tác thiết kế phương thức bay</w:t>
      </w:r>
      <w:r w:rsidRPr="00D034D7">
        <w:rPr>
          <w:rFonts w:ascii="Times New Roman" w:eastAsia="Calibri" w:hAnsi="Times New Roman" w:cs="Times New Roman"/>
          <w:color w:val="000000"/>
          <w:kern w:val="0"/>
          <w:sz w:val="28"/>
          <w:szCs w:val="28"/>
          <w:lang w:val="vi-VN" w:eastAsia="en-GB"/>
          <w14:ligatures w14:val="none"/>
        </w:rPr>
        <w:t>, xây dựng bản đồ, sơ đồ hàng không</w:t>
      </w:r>
      <w:r w:rsidRPr="00D448DB">
        <w:rPr>
          <w:rFonts w:ascii="Times New Roman" w:eastAsia="Calibri" w:hAnsi="Times New Roman" w:cs="Times New Roman"/>
          <w:color w:val="000000"/>
          <w:kern w:val="0"/>
          <w:sz w:val="28"/>
          <w:szCs w:val="28"/>
          <w:lang w:val="vi-VN" w:eastAsia="en-GB"/>
          <w14:ligatures w14:val="none"/>
        </w:rPr>
        <w:t xml:space="preserve"> phù hợp với nội dung chương trình đào tạo, huấn luyện</w:t>
      </w:r>
      <w:r w:rsidRPr="00D034D7">
        <w:rPr>
          <w:rFonts w:ascii="Times New Roman" w:eastAsia="Calibri" w:hAnsi="Times New Roman" w:cs="Times New Roman"/>
          <w:color w:val="000000"/>
          <w:kern w:val="0"/>
          <w:sz w:val="28"/>
          <w:szCs w:val="28"/>
          <w:lang w:val="vi-VN" w:eastAsia="en-GB"/>
          <w14:ligatures w14:val="none"/>
        </w:rPr>
        <w:t>.</w:t>
      </w:r>
    </w:p>
    <w:p w:rsidR="00537455" w:rsidRPr="00D448DB" w:rsidRDefault="00537455" w:rsidP="00D448DB">
      <w:pPr>
        <w:spacing w:before="120" w:after="0" w:line="240" w:lineRule="auto"/>
        <w:ind w:firstLine="567"/>
        <w:jc w:val="both"/>
        <w:rPr>
          <w:rFonts w:ascii="Times New Roman" w:eastAsia="Calibri" w:hAnsi="Times New Roman" w:cs="Times New Roman"/>
          <w:color w:val="000000"/>
          <w:kern w:val="0"/>
          <w:sz w:val="28"/>
          <w:szCs w:val="28"/>
          <w:lang w:val="vi-VN" w:eastAsia="en-GB"/>
          <w14:ligatures w14:val="none"/>
        </w:rPr>
      </w:pPr>
      <w:r w:rsidRPr="00D034D7">
        <w:rPr>
          <w:rFonts w:ascii="Times New Roman" w:eastAsia="Calibri" w:hAnsi="Times New Roman" w:cs="Times New Roman"/>
          <w:color w:val="000000"/>
          <w:kern w:val="0"/>
          <w:sz w:val="28"/>
          <w:szCs w:val="28"/>
          <w:lang w:val="vi-VN" w:eastAsia="en-GB"/>
          <w14:ligatures w14:val="none"/>
        </w:rPr>
        <w:t xml:space="preserve">5. </w:t>
      </w:r>
      <w:r w:rsidRPr="00D448DB">
        <w:rPr>
          <w:rFonts w:ascii="Times New Roman" w:eastAsia="Calibri" w:hAnsi="Times New Roman" w:cs="Times New Roman"/>
          <w:color w:val="000000"/>
          <w:kern w:val="0"/>
          <w:sz w:val="28"/>
          <w:szCs w:val="28"/>
          <w:lang w:val="vi-VN" w:eastAsia="en-GB"/>
          <w14:ligatures w14:val="none"/>
        </w:rPr>
        <w:t xml:space="preserve">Đối với đào tạo, huấn luyện nghiệp vụ nhân viên tìm kiếm cứu nạn hàng không: </w:t>
      </w:r>
    </w:p>
    <w:p w:rsidR="00537455" w:rsidRPr="00D034D7" w:rsidRDefault="00537455" w:rsidP="00D448DB">
      <w:pPr>
        <w:spacing w:before="120" w:after="0" w:line="240" w:lineRule="auto"/>
        <w:ind w:firstLine="567"/>
        <w:jc w:val="both"/>
        <w:rPr>
          <w:rFonts w:ascii="Times New Roman" w:eastAsia="Calibri" w:hAnsi="Times New Roman" w:cs="Times New Roman"/>
          <w:color w:val="000000"/>
          <w:kern w:val="0"/>
          <w:sz w:val="28"/>
          <w:szCs w:val="28"/>
          <w:lang w:val="vi-VN" w:eastAsia="en-GB"/>
          <w14:ligatures w14:val="none"/>
        </w:rPr>
      </w:pPr>
      <w:r w:rsidRPr="00D034D7">
        <w:rPr>
          <w:rFonts w:ascii="Times New Roman" w:eastAsia="Calibri" w:hAnsi="Times New Roman" w:cs="Times New Roman"/>
          <w:color w:val="000000"/>
          <w:kern w:val="0"/>
          <w:sz w:val="28"/>
          <w:szCs w:val="28"/>
          <w:lang w:val="vi-VN" w:eastAsia="en-GB"/>
          <w14:ligatures w14:val="none"/>
        </w:rPr>
        <w:t>a) Có hệ thống bản đồ và công cụ tính toán, trang bị hệ thống bản đồ (hoặc bản đồ số), phần mềm hỗ trợ tính toán hoặc bảng biểu chuyên dụng nhằm phục vụ học viên thực hành xác định khu vực ưu tiên và tính toán xác suất tìm kiếm, phát hiện mục tiêu dựa trên dữ liệu tọa độ, hướng gió.</w:t>
      </w:r>
    </w:p>
    <w:p w:rsidR="00537455" w:rsidRPr="00D034D7" w:rsidRDefault="00537455" w:rsidP="001F79D3">
      <w:pPr>
        <w:spacing w:before="120" w:after="0" w:line="340" w:lineRule="exact"/>
        <w:ind w:firstLine="567"/>
        <w:jc w:val="both"/>
        <w:rPr>
          <w:rFonts w:ascii="Times New Roman" w:eastAsia="Calibri" w:hAnsi="Times New Roman" w:cs="Times New Roman"/>
          <w:strike/>
          <w:color w:val="000000"/>
          <w:kern w:val="0"/>
          <w:sz w:val="28"/>
          <w:szCs w:val="28"/>
          <w:lang w:val="vi-VN" w:eastAsia="en-GB"/>
          <w14:ligatures w14:val="none"/>
        </w:rPr>
      </w:pPr>
      <w:r w:rsidRPr="00D034D7">
        <w:rPr>
          <w:rFonts w:ascii="Times New Roman" w:eastAsia="Calibri" w:hAnsi="Times New Roman" w:cs="Times New Roman"/>
          <w:color w:val="000000"/>
          <w:kern w:val="0"/>
          <w:sz w:val="28"/>
          <w:szCs w:val="28"/>
          <w:lang w:val="vi-VN" w:eastAsia="en-GB"/>
          <w14:ligatures w14:val="none"/>
        </w:rPr>
        <w:t>b) Có khả năng tiếp cận hoặc sử dụng cho mục đích thực hành các hệ thống thiết bị tìm kiếm cứu nạn thực tế, bao gồm:</w:t>
      </w:r>
    </w:p>
    <w:p w:rsidR="00537455" w:rsidRPr="00D034D7" w:rsidRDefault="00537455" w:rsidP="001F79D3">
      <w:pPr>
        <w:spacing w:before="120" w:after="0" w:line="340" w:lineRule="exact"/>
        <w:ind w:firstLine="567"/>
        <w:jc w:val="both"/>
        <w:rPr>
          <w:rFonts w:ascii="Times New Roman" w:eastAsia="Calibri" w:hAnsi="Times New Roman" w:cs="Times New Roman"/>
          <w:color w:val="000000"/>
          <w:kern w:val="0"/>
          <w:sz w:val="28"/>
          <w:szCs w:val="28"/>
          <w:lang w:val="vi-VN" w:eastAsia="en-GB"/>
          <w14:ligatures w14:val="none"/>
        </w:rPr>
      </w:pPr>
      <w:r w:rsidRPr="00D034D7">
        <w:rPr>
          <w:rFonts w:ascii="Times New Roman" w:eastAsia="Calibri" w:hAnsi="Times New Roman" w:cs="Times New Roman"/>
          <w:color w:val="000000"/>
          <w:kern w:val="0"/>
          <w:sz w:val="28"/>
          <w:szCs w:val="28"/>
          <w:lang w:val="vi-VN" w:eastAsia="en-GB"/>
          <w14:ligatures w14:val="none"/>
        </w:rPr>
        <w:t xml:space="preserve">b1) Hệ thống thông tin và xử lý dữ liệu khẩn nguy: Hệ thống xử lý điện văn dịch vụ không lưu để tác nghiệp tin báo nạn và Hệ thống thu phát tín hiệu cấp cứu Cospas-Sarsat; </w:t>
      </w:r>
    </w:p>
    <w:p w:rsidR="00537455" w:rsidRPr="00D034D7" w:rsidRDefault="00537455" w:rsidP="001F79D3">
      <w:pPr>
        <w:spacing w:before="120" w:after="0" w:line="340" w:lineRule="exact"/>
        <w:ind w:firstLine="567"/>
        <w:jc w:val="both"/>
        <w:rPr>
          <w:rFonts w:ascii="Times New Roman" w:eastAsia="Calibri" w:hAnsi="Times New Roman" w:cs="Times New Roman"/>
          <w:color w:val="000000"/>
          <w:kern w:val="0"/>
          <w:sz w:val="28"/>
          <w:szCs w:val="28"/>
          <w:lang w:val="vi-VN" w:eastAsia="en-GB"/>
          <w14:ligatures w14:val="none"/>
        </w:rPr>
      </w:pPr>
      <w:r w:rsidRPr="00D034D7">
        <w:rPr>
          <w:rFonts w:ascii="Times New Roman" w:eastAsia="Calibri" w:hAnsi="Times New Roman" w:cs="Times New Roman"/>
          <w:color w:val="000000"/>
          <w:kern w:val="0"/>
          <w:sz w:val="28"/>
          <w:szCs w:val="28"/>
          <w:lang w:val="vi-VN" w:eastAsia="en-GB"/>
          <w14:ligatures w14:val="none"/>
        </w:rPr>
        <w:t xml:space="preserve">b2) Hệ thống liên lạc và lưu trữ: Hệ thống liên lạc vô tuyến, vệ tinh để thực hành liên lạc, hệ thống ghi âm, lưu trữ để thực hành ghi chép nhật ký sự cố và phân tích, giảng bình hội thoại điều hành; </w:t>
      </w:r>
    </w:p>
    <w:p w:rsidR="00537455" w:rsidRPr="00D034D7" w:rsidRDefault="00537455" w:rsidP="001F79D3">
      <w:pPr>
        <w:spacing w:before="120" w:after="0" w:line="340" w:lineRule="exact"/>
        <w:ind w:firstLine="567"/>
        <w:jc w:val="both"/>
        <w:rPr>
          <w:rFonts w:ascii="Times New Roman" w:eastAsia="Calibri" w:hAnsi="Times New Roman" w:cs="Times New Roman"/>
          <w:color w:val="000000"/>
          <w:kern w:val="0"/>
          <w:sz w:val="28"/>
          <w:szCs w:val="28"/>
          <w:lang w:val="vi-VN" w:eastAsia="en-GB"/>
          <w14:ligatures w14:val="none"/>
        </w:rPr>
      </w:pPr>
      <w:r w:rsidRPr="00D034D7">
        <w:rPr>
          <w:rFonts w:ascii="Times New Roman" w:eastAsia="Calibri" w:hAnsi="Times New Roman" w:cs="Times New Roman"/>
          <w:color w:val="000000"/>
          <w:kern w:val="0"/>
          <w:sz w:val="28"/>
          <w:szCs w:val="28"/>
          <w:lang w:val="vi-VN" w:eastAsia="en-GB"/>
          <w14:ligatures w14:val="none"/>
        </w:rPr>
        <w:t>b3) Trang thiết bị hiện trường (Xe chỉ huy tìm kiếm cứu nạn, máy dò tìm hộp đen và các thiết bị cứu hộ, triển khai nhà bạt, điều khiển thiết bị UAV).</w:t>
      </w:r>
    </w:p>
    <w:p w:rsidR="00537455" w:rsidRPr="00D034D7" w:rsidRDefault="00537455" w:rsidP="001F79D3">
      <w:pPr>
        <w:spacing w:before="120" w:after="0" w:line="340" w:lineRule="exact"/>
        <w:ind w:firstLine="567"/>
        <w:jc w:val="both"/>
        <w:rPr>
          <w:rFonts w:ascii="Times New Roman" w:eastAsia="Calibri" w:hAnsi="Times New Roman" w:cs="Times New Roman"/>
          <w:color w:val="000000"/>
          <w:kern w:val="0"/>
          <w:sz w:val="28"/>
          <w:szCs w:val="28"/>
          <w:lang w:val="vi-VN" w:eastAsia="en-GB"/>
          <w14:ligatures w14:val="none"/>
        </w:rPr>
      </w:pPr>
      <w:r w:rsidRPr="00D034D7">
        <w:rPr>
          <w:rFonts w:ascii="Times New Roman" w:eastAsia="Calibri" w:hAnsi="Times New Roman" w:cs="Times New Roman"/>
          <w:color w:val="000000"/>
          <w:kern w:val="0"/>
          <w:sz w:val="28"/>
          <w:szCs w:val="28"/>
          <w:lang w:val="vi-VN" w:eastAsia="en-GB"/>
          <w14:ligatures w14:val="none"/>
        </w:rPr>
        <w:t>6. Đ</w:t>
      </w:r>
      <w:r w:rsidRPr="00D448DB">
        <w:rPr>
          <w:rFonts w:ascii="Times New Roman" w:eastAsia="Calibri" w:hAnsi="Times New Roman" w:cs="Times New Roman"/>
          <w:color w:val="000000"/>
          <w:kern w:val="0"/>
          <w:sz w:val="28"/>
          <w:szCs w:val="28"/>
          <w:lang w:val="vi-VN" w:eastAsia="en-GB"/>
          <w14:ligatures w14:val="none"/>
        </w:rPr>
        <w:t>ối với đào tạo, huấn luyện nghiệp vụ</w:t>
      </w:r>
      <w:r w:rsidRPr="00D034D7">
        <w:rPr>
          <w:rFonts w:ascii="Times New Roman" w:eastAsia="Calibri" w:hAnsi="Times New Roman" w:cs="Times New Roman"/>
          <w:color w:val="000000"/>
          <w:kern w:val="0"/>
          <w:sz w:val="28"/>
          <w:szCs w:val="28"/>
          <w:lang w:val="vi-VN" w:eastAsia="en-GB"/>
          <w14:ligatures w14:val="none"/>
        </w:rPr>
        <w:t xml:space="preserve"> nhân viên khai thác thiết bị thông tin liên lạc hàng không, nhân viên tin tức hàng không, nhân viên trợ giúp thủ tục kế hoạch bay và các loại nhân viên bảo đảm hoạt động bay khác không thuộc các mục 1, 2, 3, 4, 5 nêu trên:</w:t>
      </w:r>
    </w:p>
    <w:p w:rsidR="00537455" w:rsidRPr="00D034D7" w:rsidRDefault="00537455" w:rsidP="001F79D3">
      <w:pPr>
        <w:spacing w:before="120" w:after="0" w:line="340" w:lineRule="exact"/>
        <w:ind w:firstLine="567"/>
        <w:jc w:val="both"/>
        <w:rPr>
          <w:rFonts w:ascii="Times New Roman" w:eastAsia="Calibri" w:hAnsi="Times New Roman" w:cs="Times New Roman"/>
          <w:color w:val="000000"/>
          <w:kern w:val="0"/>
          <w:sz w:val="28"/>
          <w:szCs w:val="28"/>
          <w:lang w:val="vi-VN" w:eastAsia="en-GB"/>
          <w14:ligatures w14:val="none"/>
        </w:rPr>
      </w:pPr>
      <w:r w:rsidRPr="00D034D7">
        <w:rPr>
          <w:rFonts w:ascii="Times New Roman" w:eastAsia="Calibri" w:hAnsi="Times New Roman" w:cs="Times New Roman"/>
          <w:color w:val="000000"/>
          <w:kern w:val="0"/>
          <w:sz w:val="28"/>
          <w:szCs w:val="28"/>
          <w:lang w:val="vi-VN" w:eastAsia="en-GB"/>
          <w14:ligatures w14:val="none"/>
        </w:rPr>
        <w:t xml:space="preserve">a) Có hệ thống thông tin, dữ liệu phù hợp với nội dung chương trình đào tạo, huấn luyện nghiệp vụ; </w:t>
      </w:r>
    </w:p>
    <w:p w:rsidR="00537455" w:rsidRPr="00D034D7" w:rsidRDefault="00537455" w:rsidP="001F79D3">
      <w:pPr>
        <w:spacing w:before="120" w:after="0" w:line="340" w:lineRule="exact"/>
        <w:ind w:firstLine="567"/>
        <w:jc w:val="both"/>
        <w:rPr>
          <w:rFonts w:ascii="Times New Roman" w:eastAsia="Calibri" w:hAnsi="Times New Roman" w:cs="Times New Roman"/>
          <w:color w:val="000000"/>
          <w:kern w:val="0"/>
          <w:sz w:val="28"/>
          <w:szCs w:val="28"/>
          <w:lang w:val="vi-VN" w:eastAsia="en-GB"/>
          <w14:ligatures w14:val="none"/>
        </w:rPr>
      </w:pPr>
      <w:r w:rsidRPr="00D034D7">
        <w:rPr>
          <w:rFonts w:ascii="Times New Roman" w:eastAsia="Calibri" w:hAnsi="Times New Roman" w:cs="Times New Roman"/>
          <w:color w:val="000000"/>
          <w:kern w:val="0"/>
          <w:sz w:val="28"/>
          <w:szCs w:val="28"/>
          <w:lang w:val="vi-VN" w:eastAsia="en-GB"/>
          <w14:ligatures w14:val="none"/>
        </w:rPr>
        <w:t>b) Có đủ thiết bị thực hành phù hợp với nội dung chương trình đào tạo, huấn luyện nghiệp vụ.</w:t>
      </w:r>
    </w:p>
    <w:p w:rsidR="00537455" w:rsidRPr="00D034D7" w:rsidRDefault="00537455" w:rsidP="001F79D3">
      <w:pPr>
        <w:spacing w:before="120" w:after="0" w:line="340" w:lineRule="exact"/>
        <w:ind w:firstLine="567"/>
        <w:jc w:val="both"/>
        <w:rPr>
          <w:rFonts w:ascii="Times New Roman" w:eastAsia="Calibri" w:hAnsi="Times New Roman" w:cs="Times New Roman"/>
          <w:color w:val="000000"/>
          <w:kern w:val="0"/>
          <w:sz w:val="28"/>
          <w:szCs w:val="28"/>
          <w:lang w:val="vi-VN" w:eastAsia="en-GB"/>
          <w14:ligatures w14:val="none"/>
        </w:rPr>
      </w:pPr>
      <w:r w:rsidRPr="00D034D7">
        <w:rPr>
          <w:rFonts w:ascii="Times New Roman" w:eastAsia="Calibri" w:hAnsi="Times New Roman" w:cs="Times New Roman"/>
          <w:color w:val="000000"/>
          <w:kern w:val="0"/>
          <w:sz w:val="28"/>
          <w:szCs w:val="28"/>
          <w:lang w:val="vi-VN" w:eastAsia="en-GB"/>
          <w14:ligatures w14:val="none"/>
        </w:rPr>
        <w:t xml:space="preserve">7. </w:t>
      </w:r>
      <w:r w:rsidRPr="00D034D7">
        <w:rPr>
          <w:rFonts w:ascii="Times New Roman" w:eastAsia="Calibri" w:hAnsi="Times New Roman" w:cs="Times New Roman"/>
          <w:bCs/>
          <w:color w:val="000000"/>
          <w:kern w:val="0"/>
          <w:sz w:val="28"/>
          <w:szCs w:val="28"/>
          <w:lang w:val="vi-VN" w:eastAsia="en-GB"/>
          <w14:ligatures w14:val="none"/>
        </w:rPr>
        <w:t>Cơ sở huấn luyện phải đảm bảo các trang thiết bị huấn luyện sử dụng cho công tác huấn luyện phải được kiểm tra, đánh giá đáp ứng đủ điều kiện theo chương trình huấn luyện được phê chuẩn.</w:t>
      </w:r>
    </w:p>
    <w:p w:rsidR="00537455" w:rsidRPr="00D034D7" w:rsidRDefault="00537455" w:rsidP="001F79D3">
      <w:pPr>
        <w:spacing w:before="120" w:after="0" w:line="340" w:lineRule="exact"/>
        <w:ind w:firstLine="567"/>
        <w:jc w:val="both"/>
        <w:rPr>
          <w:rFonts w:ascii="Times New Roman" w:eastAsia="Calibri" w:hAnsi="Times New Roman" w:cs="Times New Roman"/>
          <w:color w:val="000000"/>
          <w:kern w:val="0"/>
          <w:sz w:val="28"/>
          <w:szCs w:val="28"/>
          <w:lang w:val="vi-VN" w:eastAsia="en-GB"/>
          <w14:ligatures w14:val="none"/>
        </w:rPr>
      </w:pPr>
      <w:r w:rsidRPr="00D034D7">
        <w:rPr>
          <w:rFonts w:ascii="Times New Roman" w:eastAsia="Calibri" w:hAnsi="Times New Roman" w:cs="Times New Roman"/>
          <w:bCs/>
          <w:color w:val="000000"/>
          <w:kern w:val="0"/>
          <w:sz w:val="28"/>
          <w:szCs w:val="28"/>
          <w:lang w:val="vi-VN" w:eastAsia="en-GB"/>
          <w14:ligatures w14:val="none"/>
        </w:rPr>
        <w:t>8. Cơ sở huấn luyện phải thiết lập hệ thống lưu trữ tài liệu, hồ sơ với các nội dung được phê chuẩn trong Phạm vi huấn luyện.</w:t>
      </w:r>
    </w:p>
    <w:p w:rsidR="00537455" w:rsidRPr="00D034D7" w:rsidRDefault="00537455" w:rsidP="001F79D3">
      <w:pPr>
        <w:spacing w:before="120" w:after="0" w:line="340" w:lineRule="exact"/>
        <w:ind w:firstLine="567"/>
        <w:jc w:val="both"/>
        <w:rPr>
          <w:rFonts w:ascii="Times New Roman" w:eastAsia="Calibri" w:hAnsi="Times New Roman" w:cs="Times New Roman"/>
          <w:color w:val="000000"/>
          <w:kern w:val="0"/>
          <w:sz w:val="28"/>
          <w:szCs w:val="28"/>
          <w:lang w:val="vi-VN" w:eastAsia="en-GB"/>
          <w14:ligatures w14:val="none"/>
        </w:rPr>
      </w:pPr>
      <w:r w:rsidRPr="00D034D7">
        <w:rPr>
          <w:rFonts w:ascii="Times New Roman" w:eastAsia="Calibri" w:hAnsi="Times New Roman" w:cs="Times New Roman"/>
          <w:color w:val="000000"/>
          <w:kern w:val="0"/>
          <w:sz w:val="28"/>
          <w:szCs w:val="28"/>
          <w:lang w:val="vi-VN" w:eastAsia="en-GB"/>
          <w14:ligatures w14:val="none"/>
        </w:rPr>
        <w:t xml:space="preserve">9. </w:t>
      </w:r>
      <w:r w:rsidRPr="00D034D7">
        <w:rPr>
          <w:rFonts w:ascii="Times New Roman" w:eastAsia="Calibri" w:hAnsi="Times New Roman" w:cs="Times New Roman"/>
          <w:color w:val="000000"/>
          <w:kern w:val="0"/>
          <w:sz w:val="28"/>
          <w:szCs w:val="28"/>
          <w:lang w:val="vi-VN"/>
          <w14:ligatures w14:val="none"/>
        </w:rPr>
        <w:t>Cơ sở đào tạo được sử dụng hạ tầng, phương tiện, thiết bị tại cơ sở cung cấp dịch vụ bảo đảm hoạt động bay và các doanh nghiệp kinh doanh dịch vụ hàng không để phục vụ cho đào tạo, huấn luyện thực hành nhân viên hàng không lĩnh vực bảo đảm hoạt động bay trên cơ sở thống nhất với doanh nghiệp cung cấp dịch vụ bảo đảm hoạt động bay, doanh nghiệp kinh doanh dịch vụ hàng không.</w:t>
      </w:r>
    </w:p>
    <w:p w:rsidR="00537455" w:rsidRPr="00D034D7" w:rsidRDefault="00537455" w:rsidP="001F79D3">
      <w:pPr>
        <w:spacing w:before="120" w:after="0" w:line="340" w:lineRule="exact"/>
        <w:ind w:firstLine="567"/>
        <w:jc w:val="both"/>
        <w:rPr>
          <w:rFonts w:ascii="Times New Roman" w:eastAsia="Calibri" w:hAnsi="Times New Roman" w:cs="Times New Roman"/>
          <w:b/>
          <w:bCs/>
          <w:color w:val="000000"/>
          <w:kern w:val="0"/>
          <w:sz w:val="28"/>
          <w:szCs w:val="28"/>
          <w:lang w:val="vi-VN" w:eastAsia="en-GB"/>
          <w14:ligatures w14:val="none"/>
        </w:rPr>
      </w:pPr>
      <w:r w:rsidRPr="00D034D7">
        <w:rPr>
          <w:rFonts w:ascii="Times New Roman" w:eastAsia="Calibri" w:hAnsi="Times New Roman" w:cs="Times New Roman"/>
          <w:b/>
          <w:bCs/>
          <w:color w:val="000000"/>
          <w:kern w:val="0"/>
          <w:sz w:val="28"/>
          <w:szCs w:val="28"/>
          <w:lang w:val="vi-VN" w:eastAsia="en-GB"/>
          <w14:ligatures w14:val="none"/>
        </w:rPr>
        <w:t xml:space="preserve">IV. </w:t>
      </w:r>
      <w:r w:rsidRPr="00D034D7">
        <w:rPr>
          <w:rFonts w:ascii="Times New Roman" w:eastAsia="Calibri" w:hAnsi="Times New Roman" w:cs="Times New Roman"/>
          <w:b/>
          <w:bCs/>
          <w:color w:val="000000"/>
          <w:kern w:val="0"/>
          <w:sz w:val="28"/>
          <w:szCs w:val="28"/>
          <w:lang w:val="vi-VN"/>
          <w14:ligatures w14:val="none"/>
        </w:rPr>
        <w:t xml:space="preserve">Yêu cầu về </w:t>
      </w:r>
      <w:r w:rsidRPr="00D034D7">
        <w:rPr>
          <w:rFonts w:ascii="Times New Roman" w:eastAsia="Calibri" w:hAnsi="Times New Roman" w:cs="Times New Roman"/>
          <w:b/>
          <w:bCs/>
          <w:color w:val="000000"/>
          <w:kern w:val="0"/>
          <w:sz w:val="28"/>
          <w:szCs w:val="28"/>
          <w:lang w:val="vi-VN" w:eastAsia="en-GB"/>
          <w14:ligatures w14:val="none"/>
        </w:rPr>
        <w:t xml:space="preserve">cơ sở vật chất của Cơ sở đào tạo, huấn luyện nghiệp vụ nhân viên hàng không lĩnh vực tàu bay và khai thác tàu bay </w:t>
      </w:r>
    </w:p>
    <w:p w:rsidR="00537455" w:rsidRPr="00D034D7" w:rsidRDefault="00537455" w:rsidP="001F79D3">
      <w:pPr>
        <w:spacing w:before="120" w:after="0" w:line="340" w:lineRule="exact"/>
        <w:ind w:firstLine="567"/>
        <w:jc w:val="both"/>
        <w:rPr>
          <w:rFonts w:ascii="Times New Roman" w:eastAsia="Calibri" w:hAnsi="Times New Roman" w:cs="Times New Roman"/>
          <w:bCs/>
          <w:color w:val="EE0000"/>
          <w:kern w:val="0"/>
          <w:sz w:val="28"/>
          <w:szCs w:val="28"/>
          <w:lang w:val="vi-VN" w:eastAsia="en-GB"/>
          <w14:ligatures w14:val="none"/>
        </w:rPr>
      </w:pPr>
      <w:r w:rsidRPr="00D034D7">
        <w:rPr>
          <w:rFonts w:ascii="Times New Roman" w:eastAsia="Calibri" w:hAnsi="Times New Roman" w:cs="Times New Roman"/>
          <w:bCs/>
          <w:color w:val="000000"/>
          <w:kern w:val="0"/>
          <w:sz w:val="28"/>
          <w:szCs w:val="28"/>
          <w:lang w:val="vi-VN" w:eastAsia="en-GB"/>
          <w14:ligatures w14:val="none"/>
        </w:rPr>
        <w:t>1. Cơ sở huấn luyện phải</w:t>
      </w:r>
      <w:r w:rsidRPr="00D448DB">
        <w:rPr>
          <w:rFonts w:ascii="Times New Roman" w:eastAsia="Calibri" w:hAnsi="Times New Roman" w:cs="Times New Roman"/>
          <w:bCs/>
          <w:color w:val="000000"/>
          <w:kern w:val="0"/>
          <w:sz w:val="28"/>
          <w:szCs w:val="28"/>
          <w:lang w:val="vi-VN" w:eastAsia="en-GB"/>
          <w14:ligatures w14:val="none"/>
        </w:rPr>
        <w:t xml:space="preserve"> duy trì, vận hành và bố trí đầy đủ cơ sở vật chất, trang thiết bị huấn luyện bảo đảm yêu cầu kỹ thuật phù hợp với phạm vi huấn luyện được phê chuẩn</w:t>
      </w:r>
      <w:r w:rsidRPr="00D034D7">
        <w:rPr>
          <w:rFonts w:ascii="Times New Roman" w:eastAsia="Calibri" w:hAnsi="Times New Roman" w:cs="Times New Roman"/>
          <w:bCs/>
          <w:color w:val="000000"/>
          <w:kern w:val="0"/>
          <w:sz w:val="28"/>
          <w:szCs w:val="28"/>
          <w:lang w:val="vi-VN" w:eastAsia="en-GB"/>
          <w14:ligatures w14:val="none"/>
        </w:rPr>
        <w:t>.</w:t>
      </w:r>
      <w:r w:rsidRPr="00D448DB">
        <w:rPr>
          <w:rFonts w:ascii="Times New Roman" w:eastAsia="Calibri" w:hAnsi="Times New Roman" w:cs="Times New Roman"/>
          <w:bCs/>
          <w:color w:val="000000"/>
          <w:kern w:val="0"/>
          <w:sz w:val="28"/>
          <w:szCs w:val="28"/>
          <w:lang w:val="vi-VN" w:eastAsia="en-GB"/>
          <w14:ligatures w14:val="none"/>
        </w:rPr>
        <w:t xml:space="preserve"> Bộ trưởng Bộ Xây dựng quy định các yêu cầu kỹ thuật đối với trang thiết bị phục vụ hoạt động đào tạo, huấn luyện.</w:t>
      </w:r>
    </w:p>
    <w:p w:rsidR="00537455" w:rsidRPr="00D034D7" w:rsidRDefault="00537455" w:rsidP="001F79D3">
      <w:pPr>
        <w:spacing w:before="120" w:after="0" w:line="340" w:lineRule="exact"/>
        <w:ind w:firstLine="567"/>
        <w:jc w:val="both"/>
        <w:rPr>
          <w:rFonts w:ascii="Times New Roman" w:eastAsia="Calibri" w:hAnsi="Times New Roman" w:cs="Times New Roman"/>
          <w:bCs/>
          <w:color w:val="000000"/>
          <w:kern w:val="0"/>
          <w:sz w:val="28"/>
          <w:szCs w:val="28"/>
          <w:lang w:val="vi-VN" w:eastAsia="en-GB"/>
          <w14:ligatures w14:val="none"/>
        </w:rPr>
      </w:pPr>
      <w:r w:rsidRPr="00D034D7">
        <w:rPr>
          <w:rFonts w:ascii="Times New Roman" w:eastAsia="Calibri" w:hAnsi="Times New Roman" w:cs="Times New Roman"/>
          <w:bCs/>
          <w:color w:val="000000"/>
          <w:kern w:val="0"/>
          <w:sz w:val="28"/>
          <w:szCs w:val="28"/>
          <w:lang w:val="vi-VN" w:eastAsia="en-GB"/>
          <w14:ligatures w14:val="none"/>
        </w:rPr>
        <w:t>2. Cơ sở huấn luyện khi thuê cơ sở vật chất, trang thiết bị để huấn luyện phải chứng minh việc Cơ sở huấn luyện có quyền tiếp cận, sử dụng đối với các cơ sở vật chất, trang thiết bị và tài liệu cần thiết để tổ chức các khóa đào tạo, huấn luyện đã được phê chuẩn.</w:t>
      </w:r>
    </w:p>
    <w:p w:rsidR="00537455" w:rsidRPr="00D034D7" w:rsidRDefault="00537455" w:rsidP="00D448DB">
      <w:pPr>
        <w:spacing w:before="120" w:after="0" w:line="240" w:lineRule="auto"/>
        <w:ind w:firstLine="567"/>
        <w:jc w:val="both"/>
        <w:rPr>
          <w:rFonts w:ascii="Times New Roman" w:eastAsia="Calibri" w:hAnsi="Times New Roman" w:cs="Times New Roman"/>
          <w:bCs/>
          <w:color w:val="000000"/>
          <w:kern w:val="0"/>
          <w:sz w:val="28"/>
          <w:szCs w:val="28"/>
          <w:lang w:val="vi-VN" w:eastAsia="en-GB"/>
          <w14:ligatures w14:val="none"/>
        </w:rPr>
      </w:pPr>
      <w:r w:rsidRPr="00D034D7">
        <w:rPr>
          <w:rFonts w:ascii="Times New Roman" w:eastAsia="Calibri" w:hAnsi="Times New Roman" w:cs="Times New Roman"/>
          <w:bCs/>
          <w:color w:val="000000"/>
          <w:kern w:val="0"/>
          <w:sz w:val="28"/>
          <w:szCs w:val="28"/>
          <w:lang w:val="vi-VN" w:eastAsia="en-GB"/>
          <w14:ligatures w14:val="none"/>
        </w:rPr>
        <w:t>3. Cơ sở huấn luyện phải đảm bảo các trang thiết bị huấn luyện sử dụng cho công tác huấn luyện phải được kiểm tra, đánh giá đáp ứng đủ điều kiện theo chương trình huấn luyện được phê chuẩn.</w:t>
      </w:r>
    </w:p>
    <w:p w:rsidR="00537455" w:rsidRPr="00D034D7" w:rsidRDefault="00537455" w:rsidP="00D448DB">
      <w:pPr>
        <w:spacing w:before="120" w:after="0" w:line="240" w:lineRule="auto"/>
        <w:ind w:firstLine="567"/>
        <w:jc w:val="both"/>
        <w:rPr>
          <w:rFonts w:ascii="Times New Roman" w:eastAsia="Calibri" w:hAnsi="Times New Roman" w:cs="Times New Roman"/>
          <w:bCs/>
          <w:color w:val="000000"/>
          <w:kern w:val="0"/>
          <w:sz w:val="28"/>
          <w:szCs w:val="28"/>
          <w:lang w:val="vi-VN" w:eastAsia="en-GB"/>
          <w14:ligatures w14:val="none"/>
        </w:rPr>
      </w:pPr>
      <w:r w:rsidRPr="00D034D7">
        <w:rPr>
          <w:rFonts w:ascii="Times New Roman" w:eastAsia="Calibri" w:hAnsi="Times New Roman" w:cs="Times New Roman"/>
          <w:bCs/>
          <w:color w:val="000000"/>
          <w:kern w:val="0"/>
          <w:sz w:val="28"/>
          <w:szCs w:val="28"/>
          <w:lang w:val="vi-VN" w:eastAsia="en-GB"/>
          <w14:ligatures w14:val="none"/>
        </w:rPr>
        <w:t>4. Cơ sở huấn luyện phải thiết lập hệ thống lưu trữ tài liệu, hồ sơ với các nội dung được phê chuẩn trong Phạm vi huấn luyện.</w:t>
      </w:r>
    </w:p>
    <w:p w:rsidR="00537455" w:rsidRPr="00D448DB" w:rsidRDefault="00537455" w:rsidP="00D448DB">
      <w:pPr>
        <w:spacing w:before="120" w:after="0" w:line="240" w:lineRule="auto"/>
        <w:ind w:firstLine="567"/>
        <w:jc w:val="both"/>
        <w:rPr>
          <w:rFonts w:ascii="Times New Roman" w:eastAsia="Calibri" w:hAnsi="Times New Roman" w:cs="Times New Roman"/>
          <w:bCs/>
          <w:color w:val="000000"/>
          <w:kern w:val="0"/>
          <w:sz w:val="28"/>
          <w:szCs w:val="28"/>
          <w:lang w:val="vi-VN" w:eastAsia="en-GB"/>
          <w14:ligatures w14:val="none"/>
        </w:rPr>
      </w:pPr>
      <w:r w:rsidRPr="00D448DB">
        <w:rPr>
          <w:rFonts w:ascii="Times New Roman" w:eastAsia="Calibri" w:hAnsi="Times New Roman" w:cs="Times New Roman"/>
          <w:bCs/>
          <w:color w:val="000000"/>
          <w:kern w:val="0"/>
          <w:sz w:val="28"/>
          <w:szCs w:val="28"/>
          <w:lang w:val="vi-VN" w:eastAsia="en-GB"/>
          <w14:ligatures w14:val="none"/>
        </w:rPr>
        <w:t>5</w:t>
      </w:r>
      <w:r w:rsidRPr="00D034D7">
        <w:rPr>
          <w:rFonts w:ascii="Times New Roman" w:eastAsia="Calibri" w:hAnsi="Times New Roman" w:cs="Times New Roman"/>
          <w:bCs/>
          <w:color w:val="000000"/>
          <w:kern w:val="0"/>
          <w:sz w:val="28"/>
          <w:szCs w:val="28"/>
          <w:lang w:val="vi-VN" w:eastAsia="en-GB"/>
          <w14:ligatures w14:val="none"/>
        </w:rPr>
        <w:t>. Thiết bị huấn luyện giả định sử dụng cho các khoá đào tạo, huấn luyện phải được Cục Hàng không Việt Nam phê chuẩn.</w:t>
      </w:r>
    </w:p>
    <w:p w:rsidR="00537455" w:rsidRPr="00D448DB" w:rsidRDefault="00537455" w:rsidP="00D448DB">
      <w:pPr>
        <w:spacing w:before="120" w:after="0" w:line="240" w:lineRule="auto"/>
        <w:ind w:firstLine="567"/>
        <w:jc w:val="both"/>
        <w:rPr>
          <w:rFonts w:ascii="Times New Roman" w:eastAsia="Calibri" w:hAnsi="Times New Roman" w:cs="Times New Roman"/>
          <w:bCs/>
          <w:color w:val="000000"/>
          <w:kern w:val="0"/>
          <w:sz w:val="28"/>
          <w:szCs w:val="28"/>
          <w:lang w:val="vi-VN" w:eastAsia="en-GB"/>
          <w14:ligatures w14:val="none"/>
        </w:rPr>
      </w:pPr>
      <w:r w:rsidRPr="00D448DB">
        <w:rPr>
          <w:rFonts w:ascii="Times New Roman" w:eastAsia="Calibri" w:hAnsi="Times New Roman" w:cs="Times New Roman"/>
          <w:bCs/>
          <w:color w:val="000000"/>
          <w:kern w:val="0"/>
          <w:sz w:val="28"/>
          <w:szCs w:val="28"/>
          <w:lang w:val="vi-VN" w:eastAsia="en-GB"/>
          <w14:ligatures w14:val="none"/>
        </w:rPr>
        <w:t>6. Tàu bay được sử dụng cho mục đích huấn luyện để cấp giấy phép người lái tàu bay phải được bảo dưỡng theo quy định về bảo dưỡng tàu bay.</w:t>
      </w:r>
    </w:p>
    <w:p w:rsidR="00537455" w:rsidRPr="00D448DB" w:rsidRDefault="00537455" w:rsidP="00D448DB">
      <w:pPr>
        <w:spacing w:after="120" w:line="240" w:lineRule="auto"/>
        <w:ind w:firstLine="720"/>
        <w:jc w:val="both"/>
        <w:rPr>
          <w:rFonts w:ascii="Times New Roman" w:eastAsia="Times New Roman" w:hAnsi="Times New Roman" w:cs="Times New Roman"/>
          <w:bCs/>
          <w:color w:val="000000"/>
          <w:kern w:val="0"/>
          <w:sz w:val="28"/>
          <w:szCs w:val="28"/>
          <w:lang w:val="vi-VN" w:eastAsia="en-GB"/>
          <w14:ligatures w14:val="none"/>
        </w:rPr>
      </w:pPr>
    </w:p>
    <w:p w:rsidR="00537455" w:rsidRPr="00D448DB" w:rsidRDefault="00537455" w:rsidP="00D448DB">
      <w:pPr>
        <w:spacing w:after="120" w:line="240" w:lineRule="auto"/>
        <w:ind w:firstLine="720"/>
        <w:jc w:val="both"/>
        <w:rPr>
          <w:rFonts w:ascii="Times New Roman" w:eastAsia="Times New Roman" w:hAnsi="Times New Roman" w:cs="Times New Roman"/>
          <w:bCs/>
          <w:color w:val="000000"/>
          <w:kern w:val="0"/>
          <w:sz w:val="28"/>
          <w:szCs w:val="28"/>
          <w:lang w:val="vi-VN" w:eastAsia="en-GB"/>
          <w14:ligatures w14:val="none"/>
        </w:rPr>
      </w:pPr>
    </w:p>
    <w:p w:rsidR="00537455" w:rsidRPr="00D034D7" w:rsidRDefault="00537455" w:rsidP="00D448DB">
      <w:pPr>
        <w:spacing w:after="120" w:line="240" w:lineRule="auto"/>
        <w:jc w:val="center"/>
        <w:rPr>
          <w:rFonts w:ascii="Times New Roman" w:eastAsia="Times New Roman" w:hAnsi="Times New Roman" w:cs="Times New Roman"/>
          <w:b/>
          <w:bCs/>
          <w:color w:val="000000"/>
          <w:kern w:val="0"/>
          <w:sz w:val="28"/>
          <w:szCs w:val="28"/>
          <w:lang w:val="vi-VN"/>
          <w14:ligatures w14:val="none"/>
        </w:rPr>
      </w:pPr>
    </w:p>
    <w:p w:rsidR="00537455" w:rsidRPr="00D034D7" w:rsidRDefault="00537455" w:rsidP="00EA78A7">
      <w:pPr>
        <w:spacing w:after="120" w:line="240" w:lineRule="auto"/>
        <w:jc w:val="center"/>
        <w:rPr>
          <w:rFonts w:ascii="Times New Roman" w:eastAsia="Times New Roman" w:hAnsi="Times New Roman" w:cs="Times New Roman"/>
          <w:b/>
          <w:bCs/>
          <w:color w:val="000000"/>
          <w:kern w:val="0"/>
          <w:sz w:val="28"/>
          <w:szCs w:val="28"/>
          <w:lang w:val="vi-VN"/>
          <w14:ligatures w14:val="none"/>
        </w:rPr>
        <w:sectPr w:rsidR="00537455" w:rsidRPr="00D034D7" w:rsidSect="00537455">
          <w:headerReference w:type="even" r:id="rId4"/>
          <w:headerReference w:type="default" r:id="rId5"/>
          <w:footerReference w:type="default" r:id="rId6"/>
          <w:headerReference w:type="first" r:id="rId7"/>
          <w:footnotePr>
            <w:numRestart w:val="eachSect"/>
          </w:footnotePr>
          <w:pgSz w:w="11906" w:h="16838" w:code="9"/>
          <w:pgMar w:top="1134" w:right="1134" w:bottom="1134" w:left="1701" w:header="510" w:footer="510" w:gutter="0"/>
          <w:cols w:space="708"/>
          <w:docGrid w:linePitch="360"/>
        </w:sectPr>
      </w:pPr>
    </w:p>
    <w:p w:rsidR="00277B5E" w:rsidRDefault="00277B5E"/>
    <w:sectPr w:rsidR="00277B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37455" w:rsidRPr="00D448DB" w:rsidRDefault="00537455" w:rsidP="00D448DB">
    <w:pPr>
      <w:pStyle w:val="Footer"/>
      <w:rPr>
        <w:vanish/>
        <w:color w:val="FFFFFF"/>
      </w:rPr>
    </w:pPr>
    <w:r w:rsidRPr="00D448DB">
      <w:rPr>
        <w:vanish/>
        <w:color w:val="FFFFFF"/>
      </w:rPr>
      <w:t>469841</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37455" w:rsidRDefault="0053745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6"/>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1"/>
    </w:tblGrid>
    <w:tr w:rsidR="00537455" w:rsidRPr="00F332DF" w:rsidTr="00F332DF">
      <w:trPr>
        <w:trHeight w:val="360"/>
        <w:jc w:val="center"/>
      </w:trPr>
      <w:tc>
        <w:tcPr>
          <w:tcW w:w="5000" w:type="pct"/>
          <w:tcBorders>
            <w:bottom w:val="single" w:sz="4" w:space="0" w:color="auto"/>
          </w:tcBorders>
          <w:tcMar>
            <w:left w:w="0" w:type="dxa"/>
            <w:right w:w="0" w:type="dxa"/>
          </w:tcMar>
        </w:tcPr>
        <w:p w:rsidR="00537455" w:rsidRPr="00F332DF" w:rsidRDefault="00537455" w:rsidP="00F332DF">
          <w:pPr>
            <w:tabs>
              <w:tab w:val="center" w:pos="4535"/>
              <w:tab w:val="right" w:pos="9071"/>
            </w:tabs>
            <w:rPr>
              <w:rFonts w:ascii="Times New Roman" w:eastAsia="Aptos" w:hAnsi="Times New Roman" w:cs="Times New Roman"/>
              <w:sz w:val="28"/>
              <w:szCs w:val="28"/>
            </w:rPr>
          </w:pPr>
          <w:r>
            <w:rPr>
              <w:rFonts w:ascii="Times New Roman" w:eastAsia="Aptos" w:hAnsi="Times New Roman" w:cs="Times New Roman"/>
              <w:sz w:val="28"/>
              <w:szCs w:val="28"/>
            </w:rPr>
            <w:tab/>
            <w:t>CÔNG BÁO/Số 369/Ngày 04-07-2026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537455" w:rsidRPr="00F332DF" w:rsidTr="00F332DF">
      <w:trPr>
        <w:trHeight w:val="20"/>
        <w:jc w:val="center"/>
      </w:trPr>
      <w:tc>
        <w:tcPr>
          <w:tcW w:w="5000" w:type="pct"/>
          <w:tcBorders>
            <w:top w:val="single" w:sz="4" w:space="0" w:color="auto"/>
          </w:tcBorders>
          <w:tcMar>
            <w:top w:w="14" w:type="dxa"/>
            <w:left w:w="115" w:type="dxa"/>
            <w:right w:w="115" w:type="dxa"/>
          </w:tcMar>
        </w:tcPr>
        <w:p w:rsidR="00537455" w:rsidRPr="00F332DF" w:rsidRDefault="00537455" w:rsidP="00F332DF">
          <w:pPr>
            <w:tabs>
              <w:tab w:val="center" w:pos="4680"/>
              <w:tab w:val="right" w:pos="9360"/>
            </w:tabs>
            <w:rPr>
              <w:rFonts w:ascii="Times New Roman" w:eastAsia="Aptos" w:hAnsi="Times New Roman" w:cs="Times New Roman"/>
              <w:sz w:val="2"/>
              <w:szCs w:val="2"/>
            </w:rPr>
          </w:pPr>
        </w:p>
      </w:tc>
    </w:tr>
  </w:tbl>
  <w:p w:rsidR="00537455" w:rsidRPr="00F332DF" w:rsidRDefault="00537455" w:rsidP="00F332DF">
    <w:pPr>
      <w:tabs>
        <w:tab w:val="center" w:pos="4680"/>
        <w:tab w:val="right" w:pos="9360"/>
      </w:tabs>
      <w:spacing w:after="0" w:line="240" w:lineRule="auto"/>
      <w:rPr>
        <w:rFonts w:ascii="Aptos" w:eastAsia="Aptos" w:hAnsi="Aptos" w:cs="Times New Roma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37455" w:rsidRPr="00B84084" w:rsidRDefault="00537455">
    <w:pPr>
      <w:pStyle w:val="Header"/>
      <w:jc w:val="center"/>
      <w:rPr>
        <w:rFonts w:ascii="Times New Roman" w:hAnsi="Times New Roman" w:cs="Times New Roman"/>
        <w:sz w:val="28"/>
        <w:szCs w:val="28"/>
      </w:rPr>
    </w:pPr>
  </w:p>
  <w:p w:rsidR="00537455" w:rsidRDefault="0053745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7455"/>
    <w:rsid w:val="00277B5E"/>
    <w:rsid w:val="004E4137"/>
    <w:rsid w:val="00537455"/>
    <w:rsid w:val="00CE43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627307E-26C0-470D-981D-EB2F84A36E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74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74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74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74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74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74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74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74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74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74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74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74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74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74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74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74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74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7455"/>
    <w:rPr>
      <w:rFonts w:eastAsiaTheme="majorEastAsia" w:cstheme="majorBidi"/>
      <w:color w:val="272727" w:themeColor="text1" w:themeTint="D8"/>
    </w:rPr>
  </w:style>
  <w:style w:type="paragraph" w:styleId="Title">
    <w:name w:val="Title"/>
    <w:basedOn w:val="Normal"/>
    <w:next w:val="Normal"/>
    <w:link w:val="TitleChar"/>
    <w:uiPriority w:val="10"/>
    <w:qFormat/>
    <w:rsid w:val="005374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74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74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74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7455"/>
    <w:pPr>
      <w:spacing w:before="160"/>
      <w:jc w:val="center"/>
    </w:pPr>
    <w:rPr>
      <w:i/>
      <w:iCs/>
      <w:color w:val="404040" w:themeColor="text1" w:themeTint="BF"/>
    </w:rPr>
  </w:style>
  <w:style w:type="character" w:customStyle="1" w:styleId="QuoteChar">
    <w:name w:val="Quote Char"/>
    <w:basedOn w:val="DefaultParagraphFont"/>
    <w:link w:val="Quote"/>
    <w:uiPriority w:val="29"/>
    <w:rsid w:val="00537455"/>
    <w:rPr>
      <w:i/>
      <w:iCs/>
      <w:color w:val="404040" w:themeColor="text1" w:themeTint="BF"/>
    </w:rPr>
  </w:style>
  <w:style w:type="paragraph" w:styleId="ListParagraph">
    <w:name w:val="List Paragraph"/>
    <w:basedOn w:val="Normal"/>
    <w:uiPriority w:val="34"/>
    <w:qFormat/>
    <w:rsid w:val="00537455"/>
    <w:pPr>
      <w:ind w:left="720"/>
      <w:contextualSpacing/>
    </w:pPr>
  </w:style>
  <w:style w:type="character" w:styleId="IntenseEmphasis">
    <w:name w:val="Intense Emphasis"/>
    <w:basedOn w:val="DefaultParagraphFont"/>
    <w:uiPriority w:val="21"/>
    <w:qFormat/>
    <w:rsid w:val="00537455"/>
    <w:rPr>
      <w:i/>
      <w:iCs/>
      <w:color w:val="0F4761" w:themeColor="accent1" w:themeShade="BF"/>
    </w:rPr>
  </w:style>
  <w:style w:type="paragraph" w:styleId="IntenseQuote">
    <w:name w:val="Intense Quote"/>
    <w:basedOn w:val="Normal"/>
    <w:next w:val="Normal"/>
    <w:link w:val="IntenseQuoteChar"/>
    <w:uiPriority w:val="30"/>
    <w:qFormat/>
    <w:rsid w:val="005374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7455"/>
    <w:rPr>
      <w:i/>
      <w:iCs/>
      <w:color w:val="0F4761" w:themeColor="accent1" w:themeShade="BF"/>
    </w:rPr>
  </w:style>
  <w:style w:type="character" w:styleId="IntenseReference">
    <w:name w:val="Intense Reference"/>
    <w:basedOn w:val="DefaultParagraphFont"/>
    <w:uiPriority w:val="32"/>
    <w:qFormat/>
    <w:rsid w:val="00537455"/>
    <w:rPr>
      <w:b/>
      <w:bCs/>
      <w:smallCaps/>
      <w:color w:val="0F4761" w:themeColor="accent1" w:themeShade="BF"/>
      <w:spacing w:val="5"/>
    </w:rPr>
  </w:style>
  <w:style w:type="paragraph" w:styleId="Footer">
    <w:name w:val="footer"/>
    <w:aliases w:val="Footer1"/>
    <w:basedOn w:val="Normal"/>
    <w:link w:val="FooterChar"/>
    <w:uiPriority w:val="99"/>
    <w:unhideWhenUsed/>
    <w:rsid w:val="00537455"/>
    <w:pPr>
      <w:tabs>
        <w:tab w:val="center" w:pos="4680"/>
        <w:tab w:val="right" w:pos="9360"/>
      </w:tabs>
      <w:spacing w:after="0" w:line="240" w:lineRule="auto"/>
    </w:pPr>
  </w:style>
  <w:style w:type="character" w:customStyle="1" w:styleId="FooterChar">
    <w:name w:val="Footer Char"/>
    <w:aliases w:val="Footer1 Char"/>
    <w:basedOn w:val="DefaultParagraphFont"/>
    <w:link w:val="Footer"/>
    <w:uiPriority w:val="99"/>
    <w:rsid w:val="00537455"/>
  </w:style>
  <w:style w:type="paragraph" w:styleId="Header">
    <w:name w:val="header"/>
    <w:basedOn w:val="Normal"/>
    <w:link w:val="HeaderChar"/>
    <w:uiPriority w:val="99"/>
    <w:unhideWhenUsed/>
    <w:qFormat/>
    <w:rsid w:val="00537455"/>
    <w:pPr>
      <w:tabs>
        <w:tab w:val="center" w:pos="4680"/>
        <w:tab w:val="right" w:pos="9360"/>
      </w:tabs>
      <w:spacing w:after="0" w:line="240" w:lineRule="auto"/>
    </w:pPr>
  </w:style>
  <w:style w:type="character" w:customStyle="1" w:styleId="HeaderChar">
    <w:name w:val="Header Char"/>
    <w:basedOn w:val="DefaultParagraphFont"/>
    <w:link w:val="Header"/>
    <w:uiPriority w:val="99"/>
    <w:qFormat/>
    <w:rsid w:val="00537455"/>
  </w:style>
  <w:style w:type="table" w:customStyle="1" w:styleId="TableGrid6">
    <w:name w:val="Table Grid6"/>
    <w:basedOn w:val="TableNormal"/>
    <w:next w:val="TableGrid"/>
    <w:uiPriority w:val="39"/>
    <w:rsid w:val="005374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5374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header" Target="header2.xml"/><Relationship Id="rId4" Type="http://schemas.openxmlformats.org/officeDocument/2006/relationships/header" Target="header1.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1512</Words>
  <Characters>8623</Characters>
  <Application>Microsoft Office Word</Application>
  <DocSecurity>0</DocSecurity>
  <Lines>71</Lines>
  <Paragraphs>20</Paragraphs>
  <ScaleCrop>false</ScaleCrop>
  <Company/>
  <LinksUpToDate>false</LinksUpToDate>
  <CharactersWithSpaces>10115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Duc Kien (kientranduc)</dc:creator>
  <cp:keywords/>
  <dc:description/>
  <cp:lastModifiedBy>Tran Duc Kien (kientranduc)</cp:lastModifiedBy>
  <cp:revision>1</cp:revision>
  <dcterms:created xsi:type="dcterms:W3CDTF">2026-08-22T03:06:00Z</dcterms:created>
  <dcterms:modified xsi:type="dcterms:W3CDTF">2026-08-22T03:06:00Z</dcterms:modified>
</cp:coreProperties>
</file>