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35AD73" w14:textId="77777777" w:rsidR="00F225DF" w:rsidRPr="00F225DF" w:rsidRDefault="00F225DF" w:rsidP="00F225DF">
      <w:pPr>
        <w:jc w:val="center"/>
        <w:rPr>
          <w:sz w:val="36"/>
          <w:szCs w:val="36"/>
        </w:rPr>
      </w:pPr>
      <w:r w:rsidRPr="00F225DF">
        <w:rPr>
          <w:b/>
          <w:bCs/>
          <w:sz w:val="36"/>
          <w:szCs w:val="36"/>
        </w:rPr>
        <w:t>PHÂN BIỆT ACCEPTANCE CRITERIA VÀ DEFINITION OF DONE CHO CHỨC NĂNG THANH TOÁN VÍ</w:t>
      </w:r>
    </w:p>
    <w:p w14:paraId="7013FC8C" w14:textId="77777777" w:rsidR="00FE6AEF" w:rsidRDefault="00FE6AEF"/>
    <w:p w14:paraId="7BF94740" w14:textId="168222B6" w:rsidR="00F225DF" w:rsidRPr="00F225DF" w:rsidRDefault="00F225DF">
      <w:pPr>
        <w:rPr>
          <w:b/>
          <w:bCs/>
        </w:rPr>
      </w:pPr>
      <w:r w:rsidRPr="00F225DF">
        <w:rPr>
          <w:b/>
          <w:bCs/>
        </w:rPr>
        <w:t>Phần 1 – Phần tích:</w:t>
      </w:r>
    </w:p>
    <w:tbl>
      <w:tblPr>
        <w:tblStyle w:val="TableGrid"/>
        <w:tblW w:w="0" w:type="auto"/>
        <w:tblLook w:val="04A0" w:firstRow="1" w:lastRow="0" w:firstColumn="1" w:lastColumn="0" w:noHBand="0" w:noVBand="1"/>
      </w:tblPr>
      <w:tblGrid>
        <w:gridCol w:w="2337"/>
        <w:gridCol w:w="2337"/>
        <w:gridCol w:w="2338"/>
        <w:gridCol w:w="2338"/>
      </w:tblGrid>
      <w:tr w:rsidR="00F225DF" w14:paraId="2D76C7B8" w14:textId="77777777" w:rsidTr="00F225DF">
        <w:tc>
          <w:tcPr>
            <w:tcW w:w="2337" w:type="dxa"/>
          </w:tcPr>
          <w:p w14:paraId="38630B8B" w14:textId="1B96B260" w:rsidR="00F225DF" w:rsidRPr="00F225DF" w:rsidRDefault="00F225DF">
            <w:pPr>
              <w:rPr>
                <w:b/>
                <w:bCs/>
              </w:rPr>
            </w:pPr>
            <w:r w:rsidRPr="00F225DF">
              <w:rPr>
                <w:b/>
                <w:bCs/>
              </w:rPr>
              <w:t>Phát biểu</w:t>
            </w:r>
          </w:p>
        </w:tc>
        <w:tc>
          <w:tcPr>
            <w:tcW w:w="2337" w:type="dxa"/>
          </w:tcPr>
          <w:p w14:paraId="4ABE9342" w14:textId="1147FFAE" w:rsidR="00F225DF" w:rsidRPr="00F225DF" w:rsidRDefault="00F225DF">
            <w:pPr>
              <w:rPr>
                <w:b/>
                <w:bCs/>
              </w:rPr>
            </w:pPr>
            <w:r w:rsidRPr="00F225DF">
              <w:rPr>
                <w:b/>
                <w:bCs/>
              </w:rPr>
              <w:t>AC hay DoD</w:t>
            </w:r>
          </w:p>
        </w:tc>
        <w:tc>
          <w:tcPr>
            <w:tcW w:w="2338" w:type="dxa"/>
          </w:tcPr>
          <w:p w14:paraId="0C243AEC" w14:textId="1F5E1619" w:rsidR="00F225DF" w:rsidRPr="00F225DF" w:rsidRDefault="00F225DF">
            <w:pPr>
              <w:rPr>
                <w:b/>
                <w:bCs/>
              </w:rPr>
            </w:pPr>
            <w:r w:rsidRPr="00F225DF">
              <w:rPr>
                <w:b/>
                <w:bCs/>
              </w:rPr>
              <w:t>Đạt/Chưa đạt</w:t>
            </w:r>
          </w:p>
        </w:tc>
        <w:tc>
          <w:tcPr>
            <w:tcW w:w="2338" w:type="dxa"/>
          </w:tcPr>
          <w:p w14:paraId="64F53172" w14:textId="142EFEE6" w:rsidR="00F225DF" w:rsidRPr="00F225DF" w:rsidRDefault="00F225DF">
            <w:pPr>
              <w:rPr>
                <w:b/>
                <w:bCs/>
              </w:rPr>
            </w:pPr>
            <w:r w:rsidRPr="00F225DF">
              <w:rPr>
                <w:b/>
                <w:bCs/>
              </w:rPr>
              <w:t>Lý do</w:t>
            </w:r>
          </w:p>
        </w:tc>
      </w:tr>
      <w:tr w:rsidR="00F225DF" w14:paraId="60D3F5DD" w14:textId="77777777" w:rsidTr="00F225DF">
        <w:tc>
          <w:tcPr>
            <w:tcW w:w="2337" w:type="dxa"/>
          </w:tcPr>
          <w:p w14:paraId="40D8A780" w14:textId="0BE384B5" w:rsidR="00F225DF" w:rsidRDefault="00F225DF">
            <w:r>
              <w:t>D1</w:t>
            </w:r>
          </w:p>
        </w:tc>
        <w:tc>
          <w:tcPr>
            <w:tcW w:w="2337" w:type="dxa"/>
          </w:tcPr>
          <w:p w14:paraId="529EA22E" w14:textId="7DDEA874" w:rsidR="00F225DF" w:rsidRDefault="00F225DF">
            <w:r>
              <w:t>AC</w:t>
            </w:r>
          </w:p>
        </w:tc>
        <w:tc>
          <w:tcPr>
            <w:tcW w:w="2338" w:type="dxa"/>
          </w:tcPr>
          <w:p w14:paraId="2AC09FE5" w14:textId="7496FD9A" w:rsidR="00F225DF" w:rsidRDefault="00F225DF">
            <w:r>
              <w:t>Đạt</w:t>
            </w:r>
          </w:p>
        </w:tc>
        <w:tc>
          <w:tcPr>
            <w:tcW w:w="2338" w:type="dxa"/>
          </w:tcPr>
          <w:p w14:paraId="3AC2DE39" w14:textId="3E8CB71F" w:rsidR="00F225DF" w:rsidRPr="00BC1DF5" w:rsidRDefault="007A507C">
            <w:r w:rsidRPr="00BC1DF5">
              <w:t>Là tiêu chí nghiệm thu riêng của story thanh toán ví, viết đúng chuẩn cấu trúc Given–When–Then và hệ thống chạy đúng yêu cầu khi kiểm tra thực tế</w:t>
            </w:r>
          </w:p>
        </w:tc>
      </w:tr>
      <w:tr w:rsidR="00F225DF" w14:paraId="6250666F" w14:textId="77777777" w:rsidTr="00F225DF">
        <w:tc>
          <w:tcPr>
            <w:tcW w:w="2337" w:type="dxa"/>
          </w:tcPr>
          <w:p w14:paraId="3E8C123A" w14:textId="2A4F671E" w:rsidR="00F225DF" w:rsidRDefault="00F225DF">
            <w:r>
              <w:t>D2</w:t>
            </w:r>
          </w:p>
        </w:tc>
        <w:tc>
          <w:tcPr>
            <w:tcW w:w="2337" w:type="dxa"/>
          </w:tcPr>
          <w:p w14:paraId="1EA406FA" w14:textId="1C8EEFCF" w:rsidR="00F225DF" w:rsidRDefault="007A507C">
            <w:r>
              <w:t>DoD</w:t>
            </w:r>
          </w:p>
        </w:tc>
        <w:tc>
          <w:tcPr>
            <w:tcW w:w="2338" w:type="dxa"/>
          </w:tcPr>
          <w:p w14:paraId="15AC5860" w14:textId="246C542E" w:rsidR="00F225DF" w:rsidRDefault="007A507C">
            <w:r>
              <w:t>Đạt</w:t>
            </w:r>
          </w:p>
        </w:tc>
        <w:tc>
          <w:tcPr>
            <w:tcW w:w="2338" w:type="dxa"/>
          </w:tcPr>
          <w:p w14:paraId="0FC70D28" w14:textId="54F821FA" w:rsidR="00F225DF" w:rsidRPr="00BC1DF5" w:rsidRDefault="007A507C">
            <w:r w:rsidRPr="00BC1DF5">
              <w:t>Là chuẩn chất lượng kỹ thuật chung áp dụng cho mọi story, đã hoàn thành trướ</w:t>
            </w:r>
            <w:r w:rsidR="00FA677D">
              <w:t>c</w:t>
            </w:r>
            <w:r w:rsidRPr="00BC1DF5">
              <w:t xml:space="preserve"> khi merge code</w:t>
            </w:r>
          </w:p>
        </w:tc>
      </w:tr>
      <w:tr w:rsidR="00F225DF" w14:paraId="6D656C6E" w14:textId="77777777" w:rsidTr="00F225DF">
        <w:tc>
          <w:tcPr>
            <w:tcW w:w="2337" w:type="dxa"/>
          </w:tcPr>
          <w:p w14:paraId="4176A54A" w14:textId="32A429F2" w:rsidR="00F225DF" w:rsidRDefault="00F225DF">
            <w:r>
              <w:t>D3</w:t>
            </w:r>
          </w:p>
        </w:tc>
        <w:tc>
          <w:tcPr>
            <w:tcW w:w="2337" w:type="dxa"/>
          </w:tcPr>
          <w:p w14:paraId="7FAFD01C" w14:textId="3C80AC73" w:rsidR="00F225DF" w:rsidRDefault="007A507C">
            <w:r>
              <w:t>AC</w:t>
            </w:r>
          </w:p>
        </w:tc>
        <w:tc>
          <w:tcPr>
            <w:tcW w:w="2338" w:type="dxa"/>
          </w:tcPr>
          <w:p w14:paraId="16CFC646" w14:textId="39997689" w:rsidR="00F225DF" w:rsidRDefault="007A507C">
            <w:r>
              <w:t>Chưa đạt</w:t>
            </w:r>
          </w:p>
        </w:tc>
        <w:tc>
          <w:tcPr>
            <w:tcW w:w="2338" w:type="dxa"/>
          </w:tcPr>
          <w:p w14:paraId="3BF627E6" w14:textId="351F32AA" w:rsidR="00F225DF" w:rsidRPr="00BC1DF5" w:rsidRDefault="007A507C">
            <w:r w:rsidRPr="00BC1DF5">
              <w:t>Thuộc phạm vi riêng của story</w:t>
            </w:r>
            <w:r w:rsidR="00FA677D">
              <w:t xml:space="preserve">, </w:t>
            </w:r>
            <w:r w:rsidRPr="00BC1DF5">
              <w:t>nhưng dùng từ ngữ cảm tính ("nhanh, mượt, khách thích"), không có tiêu chí đo lường cụ thể để P</w:t>
            </w:r>
            <w:r w:rsidR="00FA677D">
              <w:t>O</w:t>
            </w:r>
            <w:r w:rsidRPr="00BC1DF5">
              <w:t xml:space="preserve"> nghiệm thu</w:t>
            </w:r>
          </w:p>
        </w:tc>
      </w:tr>
      <w:tr w:rsidR="00F225DF" w14:paraId="2386EFA4" w14:textId="77777777" w:rsidTr="00F225DF">
        <w:tc>
          <w:tcPr>
            <w:tcW w:w="2337" w:type="dxa"/>
          </w:tcPr>
          <w:p w14:paraId="66FDBBE8" w14:textId="2A596E8D" w:rsidR="00F225DF" w:rsidRDefault="00F225DF">
            <w:r>
              <w:t>D4</w:t>
            </w:r>
          </w:p>
        </w:tc>
        <w:tc>
          <w:tcPr>
            <w:tcW w:w="2337" w:type="dxa"/>
          </w:tcPr>
          <w:p w14:paraId="2F1EAE8A" w14:textId="3F1978BF" w:rsidR="00F225DF" w:rsidRDefault="007A507C">
            <w:r>
              <w:t>AC</w:t>
            </w:r>
          </w:p>
        </w:tc>
        <w:tc>
          <w:tcPr>
            <w:tcW w:w="2338" w:type="dxa"/>
          </w:tcPr>
          <w:p w14:paraId="471AB641" w14:textId="2D35FC02" w:rsidR="00F225DF" w:rsidRDefault="007A507C">
            <w:r>
              <w:t>Chưa đạt</w:t>
            </w:r>
          </w:p>
        </w:tc>
        <w:tc>
          <w:tcPr>
            <w:tcW w:w="2338" w:type="dxa"/>
          </w:tcPr>
          <w:p w14:paraId="66CEB873" w14:textId="07D57A70" w:rsidR="00F225DF" w:rsidRPr="00BC1DF5" w:rsidRDefault="007A507C">
            <w:r w:rsidRPr="00BC1DF5">
              <w:t>Là tiêu chí nghiệm thu riêng của story (trường hợp ngoại lệ/lỗi), nhưng hệ thống chưa đạt vì chạy sai thực tế: số dư không đủ mà ví vẫn bị trừ tiền</w:t>
            </w:r>
          </w:p>
        </w:tc>
      </w:tr>
      <w:tr w:rsidR="00F225DF" w14:paraId="19F306C1" w14:textId="77777777" w:rsidTr="00F225DF">
        <w:tc>
          <w:tcPr>
            <w:tcW w:w="2337" w:type="dxa"/>
          </w:tcPr>
          <w:p w14:paraId="0AA43495" w14:textId="582E1A78" w:rsidR="00F225DF" w:rsidRDefault="00F225DF">
            <w:r>
              <w:t>D5</w:t>
            </w:r>
          </w:p>
        </w:tc>
        <w:tc>
          <w:tcPr>
            <w:tcW w:w="2337" w:type="dxa"/>
          </w:tcPr>
          <w:p w14:paraId="5881EEFA" w14:textId="02339445" w:rsidR="00F225DF" w:rsidRDefault="007A507C">
            <w:r>
              <w:t>DoD</w:t>
            </w:r>
          </w:p>
        </w:tc>
        <w:tc>
          <w:tcPr>
            <w:tcW w:w="2338" w:type="dxa"/>
          </w:tcPr>
          <w:p w14:paraId="0BB9C52A" w14:textId="79C6C78A" w:rsidR="00F225DF" w:rsidRDefault="007A507C">
            <w:r>
              <w:t>Chưa đạt</w:t>
            </w:r>
          </w:p>
        </w:tc>
        <w:tc>
          <w:tcPr>
            <w:tcW w:w="2338" w:type="dxa"/>
          </w:tcPr>
          <w:p w14:paraId="70CD95A6" w14:textId="39297E0D" w:rsidR="00F225DF" w:rsidRPr="00BC1DF5" w:rsidRDefault="007A507C">
            <w:r w:rsidRPr="00BC1DF5">
              <w:t xml:space="preserve">Bản chất là chuẩn chất lượng chung (triển khai staging và mức độ lỗi), nhưng bị viết bó hẹp riêng cho story này; đồng </w:t>
            </w:r>
            <w:r w:rsidRPr="00BC1DF5">
              <w:lastRenderedPageBreak/>
              <w:t>thời hệ thống đang dính lỗi trừ sai tiền ở Đ4 (lỗi Critical) nên chưa thỏa mãn tiêu chí DoD</w:t>
            </w:r>
          </w:p>
        </w:tc>
      </w:tr>
    </w:tbl>
    <w:p w14:paraId="05F9B37B" w14:textId="77777777" w:rsidR="00F225DF" w:rsidRDefault="00F225DF"/>
    <w:p w14:paraId="16D8BEC8" w14:textId="36DD8E09" w:rsidR="00F225DF" w:rsidRDefault="00F225DF">
      <w:r w:rsidRPr="00F225DF">
        <w:rPr>
          <w:b/>
          <w:bCs/>
        </w:rPr>
        <w:t>Phần 2 – Vá lỗi:</w:t>
      </w:r>
    </w:p>
    <w:p w14:paraId="39ABC3E2" w14:textId="63387CAC" w:rsidR="00F225DF" w:rsidRPr="007A507C" w:rsidRDefault="007A507C">
      <w:r w:rsidRPr="007A507C">
        <w:t>D3</w:t>
      </w:r>
      <w:r>
        <w:t xml:space="preserve"> </w:t>
      </w:r>
      <w:r w:rsidRPr="007A507C">
        <w:t>thành AC kiểm chứng được: Given số dư ví đủ trả cước, When khách bấm xác nhận thanh toán, Then hệ thống xử lý hoàn tất giao dịch và phản hồi kết quả trong vòng tối đa 2 giây</w:t>
      </w:r>
    </w:p>
    <w:p w14:paraId="45018AE2" w14:textId="34421C5F" w:rsidR="007A507C" w:rsidRPr="00F225DF" w:rsidRDefault="007A507C" w:rsidP="007A507C">
      <w:r w:rsidRPr="007A507C">
        <w:t>D5</w:t>
      </w:r>
      <w:r>
        <w:t xml:space="preserve"> </w:t>
      </w:r>
      <w:r w:rsidRPr="007A507C">
        <w:t>thành tiêu chí DoD chung (áp dụng cho mọi story):</w:t>
      </w:r>
      <w:r>
        <w:t xml:space="preserve"> </w:t>
      </w:r>
      <w:r w:rsidRPr="007A507C">
        <w:t>Mã nguồn đã được deploy thành công lên môi trường staging và không còn bất kỳ lỗi nào ở mức độ Blocker hoặc Critical</w:t>
      </w:r>
    </w:p>
    <w:sectPr w:rsidR="007A507C" w:rsidRPr="00F225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6AEF"/>
    <w:rsid w:val="007A507C"/>
    <w:rsid w:val="00824861"/>
    <w:rsid w:val="00BC1DF5"/>
    <w:rsid w:val="00C47CEE"/>
    <w:rsid w:val="00F225DF"/>
    <w:rsid w:val="00FA677D"/>
    <w:rsid w:val="00FE6A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A5B664"/>
  <w15:chartTrackingRefBased/>
  <w15:docId w15:val="{E3E97322-5619-49BC-9631-F05C4854E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6A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6A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6A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6A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6A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6A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6A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6A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6A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6A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6A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6A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6A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6A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6A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6A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6A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6AEF"/>
    <w:rPr>
      <w:rFonts w:eastAsiaTheme="majorEastAsia" w:cstheme="majorBidi"/>
      <w:color w:val="272727" w:themeColor="text1" w:themeTint="D8"/>
    </w:rPr>
  </w:style>
  <w:style w:type="paragraph" w:styleId="Title">
    <w:name w:val="Title"/>
    <w:basedOn w:val="Normal"/>
    <w:next w:val="Normal"/>
    <w:link w:val="TitleChar"/>
    <w:uiPriority w:val="10"/>
    <w:qFormat/>
    <w:rsid w:val="00FE6A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6A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6A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6A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6AEF"/>
    <w:pPr>
      <w:spacing w:before="160"/>
      <w:jc w:val="center"/>
    </w:pPr>
    <w:rPr>
      <w:i/>
      <w:iCs/>
      <w:color w:val="404040" w:themeColor="text1" w:themeTint="BF"/>
    </w:rPr>
  </w:style>
  <w:style w:type="character" w:customStyle="1" w:styleId="QuoteChar">
    <w:name w:val="Quote Char"/>
    <w:basedOn w:val="DefaultParagraphFont"/>
    <w:link w:val="Quote"/>
    <w:uiPriority w:val="29"/>
    <w:rsid w:val="00FE6AEF"/>
    <w:rPr>
      <w:i/>
      <w:iCs/>
      <w:color w:val="404040" w:themeColor="text1" w:themeTint="BF"/>
    </w:rPr>
  </w:style>
  <w:style w:type="paragraph" w:styleId="ListParagraph">
    <w:name w:val="List Paragraph"/>
    <w:basedOn w:val="Normal"/>
    <w:uiPriority w:val="34"/>
    <w:qFormat/>
    <w:rsid w:val="00FE6AEF"/>
    <w:pPr>
      <w:ind w:left="720"/>
      <w:contextualSpacing/>
    </w:pPr>
  </w:style>
  <w:style w:type="character" w:styleId="IntenseEmphasis">
    <w:name w:val="Intense Emphasis"/>
    <w:basedOn w:val="DefaultParagraphFont"/>
    <w:uiPriority w:val="21"/>
    <w:qFormat/>
    <w:rsid w:val="00FE6AEF"/>
    <w:rPr>
      <w:i/>
      <w:iCs/>
      <w:color w:val="0F4761" w:themeColor="accent1" w:themeShade="BF"/>
    </w:rPr>
  </w:style>
  <w:style w:type="paragraph" w:styleId="IntenseQuote">
    <w:name w:val="Intense Quote"/>
    <w:basedOn w:val="Normal"/>
    <w:next w:val="Normal"/>
    <w:link w:val="IntenseQuoteChar"/>
    <w:uiPriority w:val="30"/>
    <w:qFormat/>
    <w:rsid w:val="00FE6A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6AEF"/>
    <w:rPr>
      <w:i/>
      <w:iCs/>
      <w:color w:val="0F4761" w:themeColor="accent1" w:themeShade="BF"/>
    </w:rPr>
  </w:style>
  <w:style w:type="character" w:styleId="IntenseReference">
    <w:name w:val="Intense Reference"/>
    <w:basedOn w:val="DefaultParagraphFont"/>
    <w:uiPriority w:val="32"/>
    <w:qFormat/>
    <w:rsid w:val="00FE6AEF"/>
    <w:rPr>
      <w:b/>
      <w:bCs/>
      <w:smallCaps/>
      <w:color w:val="0F4761" w:themeColor="accent1" w:themeShade="BF"/>
      <w:spacing w:val="5"/>
    </w:rPr>
  </w:style>
  <w:style w:type="table" w:styleId="TableGrid">
    <w:name w:val="Table Grid"/>
    <w:basedOn w:val="TableNormal"/>
    <w:uiPriority w:val="39"/>
    <w:rsid w:val="00F225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A507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Pages>
  <Words>196</Words>
  <Characters>1119</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Ngọc Trần</dc:creator>
  <cp:keywords/>
  <dc:description/>
  <cp:lastModifiedBy>Ngọc Trần</cp:lastModifiedBy>
  <cp:revision>4</cp:revision>
  <dcterms:created xsi:type="dcterms:W3CDTF">2026-10-10T08:56:00Z</dcterms:created>
  <dcterms:modified xsi:type="dcterms:W3CDTF">2026-10-11T13:50:00Z</dcterms:modified>
</cp:coreProperties>
</file>