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1997D" w14:textId="77777777" w:rsidR="00F50FA5" w:rsidRPr="00F50FA5" w:rsidRDefault="00F50FA5" w:rsidP="00F50FA5">
      <w:pPr>
        <w:jc w:val="center"/>
        <w:rPr>
          <w:sz w:val="36"/>
          <w:szCs w:val="36"/>
        </w:rPr>
      </w:pPr>
      <w:r w:rsidRPr="00F50FA5">
        <w:rPr>
          <w:b/>
          <w:bCs/>
          <w:sz w:val="36"/>
          <w:szCs w:val="36"/>
        </w:rPr>
        <w:t>SỬA LỖI ACCEPTANCE CRITERIA CHO CHỨC NĂNG ÁP MÃ KHUYẾN MÃI</w:t>
      </w:r>
    </w:p>
    <w:p w14:paraId="09E13EA0" w14:textId="68661219" w:rsidR="00F50FA5" w:rsidRPr="00590317" w:rsidRDefault="00F50FA5">
      <w:pPr>
        <w:rPr>
          <w:b/>
          <w:bCs/>
        </w:rPr>
      </w:pPr>
      <w:r w:rsidRPr="00590317">
        <w:rPr>
          <w:b/>
          <w:bCs/>
        </w:rPr>
        <w:t>Phần 1 – Phân tích: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1288"/>
        <w:gridCol w:w="2338"/>
        <w:gridCol w:w="2531"/>
      </w:tblGrid>
      <w:tr w:rsidR="00F50FA5" w14:paraId="60C587BD" w14:textId="77777777" w:rsidTr="00F50FA5">
        <w:tc>
          <w:tcPr>
            <w:tcW w:w="2337" w:type="dxa"/>
          </w:tcPr>
          <w:p w14:paraId="7BBE0C8A" w14:textId="203580DD" w:rsidR="00F50FA5" w:rsidRPr="00F50FA5" w:rsidRDefault="00F50FA5">
            <w:pPr>
              <w:rPr>
                <w:b/>
                <w:bCs/>
              </w:rPr>
            </w:pPr>
            <w:r w:rsidRPr="00F50FA5">
              <w:rPr>
                <w:b/>
                <w:bCs/>
              </w:rPr>
              <w:t>AC</w:t>
            </w:r>
          </w:p>
        </w:tc>
        <w:tc>
          <w:tcPr>
            <w:tcW w:w="1288" w:type="dxa"/>
          </w:tcPr>
          <w:p w14:paraId="44F3FBB9" w14:textId="15CAC75B" w:rsidR="00F50FA5" w:rsidRPr="00F50FA5" w:rsidRDefault="00F50FA5">
            <w:pPr>
              <w:rPr>
                <w:b/>
                <w:bCs/>
              </w:rPr>
            </w:pPr>
            <w:r w:rsidRPr="00F50FA5">
              <w:rPr>
                <w:b/>
                <w:bCs/>
              </w:rPr>
              <w:t>Đúng/Sai</w:t>
            </w:r>
          </w:p>
        </w:tc>
        <w:tc>
          <w:tcPr>
            <w:tcW w:w="2338" w:type="dxa"/>
          </w:tcPr>
          <w:p w14:paraId="5F0CD022" w14:textId="0D23EF7B" w:rsidR="00F50FA5" w:rsidRPr="00F50FA5" w:rsidRDefault="00F50FA5">
            <w:pPr>
              <w:rPr>
                <w:b/>
                <w:bCs/>
              </w:rPr>
            </w:pPr>
            <w:r w:rsidRPr="00F50FA5">
              <w:rPr>
                <w:b/>
                <w:bCs/>
              </w:rPr>
              <w:t>Quy tắc bị vi phạm</w:t>
            </w:r>
          </w:p>
        </w:tc>
        <w:tc>
          <w:tcPr>
            <w:tcW w:w="2531" w:type="dxa"/>
          </w:tcPr>
          <w:p w14:paraId="09997FB9" w14:textId="19354E2C" w:rsidR="00F50FA5" w:rsidRPr="00F50FA5" w:rsidRDefault="00F50FA5">
            <w:pPr>
              <w:rPr>
                <w:b/>
                <w:bCs/>
              </w:rPr>
            </w:pPr>
            <w:r w:rsidRPr="00F50FA5">
              <w:rPr>
                <w:b/>
                <w:bCs/>
              </w:rPr>
              <w:t>Hậu quả khi kiểm thử</w:t>
            </w:r>
          </w:p>
        </w:tc>
      </w:tr>
      <w:tr w:rsidR="00F50FA5" w14:paraId="2760C9EF" w14:textId="77777777" w:rsidTr="00F50FA5">
        <w:tc>
          <w:tcPr>
            <w:tcW w:w="2337" w:type="dxa"/>
          </w:tcPr>
          <w:p w14:paraId="14F54BF5" w14:textId="6E49E85A" w:rsidR="00F50FA5" w:rsidRDefault="00F50FA5">
            <w:r>
              <w:t>AC1</w:t>
            </w:r>
          </w:p>
        </w:tc>
        <w:tc>
          <w:tcPr>
            <w:tcW w:w="1288" w:type="dxa"/>
          </w:tcPr>
          <w:p w14:paraId="216FB7DE" w14:textId="17C46730" w:rsidR="00F50FA5" w:rsidRDefault="00F50FA5">
            <w:r>
              <w:t>Đúng</w:t>
            </w:r>
          </w:p>
        </w:tc>
        <w:tc>
          <w:tcPr>
            <w:tcW w:w="2338" w:type="dxa"/>
          </w:tcPr>
          <w:p w14:paraId="55ED8C86" w14:textId="0324E3EA" w:rsidR="00F50FA5" w:rsidRDefault="00F50FA5">
            <w:r>
              <w:t>Không</w:t>
            </w:r>
            <w:r w:rsidR="00590317">
              <w:t xml:space="preserve"> vi phạm</w:t>
            </w:r>
            <w:r w:rsidR="000B7A12">
              <w:t>. Vì Given nêu rõ  điều kiện ban đầu, When áp mã đúng, Then đưa ra kết quả được là 80.000</w:t>
            </w:r>
          </w:p>
        </w:tc>
        <w:tc>
          <w:tcPr>
            <w:tcW w:w="2531" w:type="dxa"/>
          </w:tcPr>
          <w:p w14:paraId="1534D875" w14:textId="272A333D" w:rsidR="00F50FA5" w:rsidRDefault="000B7A12">
            <w:r>
              <w:t>Tester thiết kế được test case cụ thể và kết quả mong đợi rõ ràng</w:t>
            </w:r>
          </w:p>
        </w:tc>
      </w:tr>
      <w:tr w:rsidR="00F50FA5" w14:paraId="42B37BF7" w14:textId="77777777" w:rsidTr="00F50FA5">
        <w:tc>
          <w:tcPr>
            <w:tcW w:w="2337" w:type="dxa"/>
          </w:tcPr>
          <w:p w14:paraId="472FAFF6" w14:textId="7295456A" w:rsidR="00F50FA5" w:rsidRDefault="00F50FA5">
            <w:r>
              <w:t>AC2</w:t>
            </w:r>
          </w:p>
        </w:tc>
        <w:tc>
          <w:tcPr>
            <w:tcW w:w="1288" w:type="dxa"/>
          </w:tcPr>
          <w:p w14:paraId="0B7E5DEA" w14:textId="056A0A06" w:rsidR="00F50FA5" w:rsidRDefault="000B7A12">
            <w:r>
              <w:t xml:space="preserve">Sai </w:t>
            </w:r>
          </w:p>
        </w:tc>
        <w:tc>
          <w:tcPr>
            <w:tcW w:w="2338" w:type="dxa"/>
          </w:tcPr>
          <w:p w14:paraId="09E5A2EB" w14:textId="627223AE" w:rsidR="000B7A12" w:rsidRDefault="000B7A12" w:rsidP="000B7A12">
            <w:r>
              <w:t>Vi phạm When</w:t>
            </w:r>
          </w:p>
        </w:tc>
        <w:tc>
          <w:tcPr>
            <w:tcW w:w="2531" w:type="dxa"/>
          </w:tcPr>
          <w:p w14:paraId="49A7BABB" w14:textId="457554BD" w:rsidR="00F50FA5" w:rsidRDefault="000B7A12">
            <w:r>
              <w:t>Tester không biết hệ thống phản hồi</w:t>
            </w:r>
            <w:r w:rsidR="00590317">
              <w:t xml:space="preserve"> như nào</w:t>
            </w:r>
          </w:p>
        </w:tc>
      </w:tr>
      <w:tr w:rsidR="00F50FA5" w14:paraId="6437A679" w14:textId="77777777" w:rsidTr="00F50FA5">
        <w:tc>
          <w:tcPr>
            <w:tcW w:w="2337" w:type="dxa"/>
          </w:tcPr>
          <w:p w14:paraId="7AA77903" w14:textId="72991212" w:rsidR="00F50FA5" w:rsidRDefault="00F50FA5">
            <w:r>
              <w:t>AC3</w:t>
            </w:r>
          </w:p>
        </w:tc>
        <w:tc>
          <w:tcPr>
            <w:tcW w:w="1288" w:type="dxa"/>
          </w:tcPr>
          <w:p w14:paraId="05DA5078" w14:textId="32694315" w:rsidR="00F50FA5" w:rsidRDefault="00590317">
            <w:r>
              <w:t>Sai</w:t>
            </w:r>
          </w:p>
        </w:tc>
        <w:tc>
          <w:tcPr>
            <w:tcW w:w="2338" w:type="dxa"/>
          </w:tcPr>
          <w:p w14:paraId="234DC01F" w14:textId="1A7DAD68" w:rsidR="00F50FA5" w:rsidRDefault="00590317">
            <w:r>
              <w:t>Vi phạm Given, Then</w:t>
            </w:r>
          </w:p>
        </w:tc>
        <w:tc>
          <w:tcPr>
            <w:tcW w:w="2531" w:type="dxa"/>
          </w:tcPr>
          <w:p w14:paraId="78D02566" w14:textId="155937C9" w:rsidR="00F50FA5" w:rsidRDefault="00590317">
            <w:r>
              <w:t>Tester nhầm lẫn giữa kiểm thử và hành vi kích hoạt</w:t>
            </w:r>
          </w:p>
        </w:tc>
      </w:tr>
      <w:tr w:rsidR="00F50FA5" w14:paraId="49C3B42D" w14:textId="77777777" w:rsidTr="00F50FA5">
        <w:tc>
          <w:tcPr>
            <w:tcW w:w="2337" w:type="dxa"/>
          </w:tcPr>
          <w:p w14:paraId="45FA69DE" w14:textId="6547BA26" w:rsidR="00F50FA5" w:rsidRDefault="00F50FA5">
            <w:r>
              <w:t>AC4</w:t>
            </w:r>
          </w:p>
        </w:tc>
        <w:tc>
          <w:tcPr>
            <w:tcW w:w="1288" w:type="dxa"/>
          </w:tcPr>
          <w:p w14:paraId="32BC316E" w14:textId="69F717F2" w:rsidR="00F50FA5" w:rsidRDefault="00590317">
            <w:r>
              <w:t>Đúng</w:t>
            </w:r>
          </w:p>
        </w:tc>
        <w:tc>
          <w:tcPr>
            <w:tcW w:w="2338" w:type="dxa"/>
          </w:tcPr>
          <w:p w14:paraId="78C1233F" w14:textId="179C4FE5" w:rsidR="00F50FA5" w:rsidRDefault="00590317">
            <w:r>
              <w:t>Không vi phạm</w:t>
            </w:r>
          </w:p>
        </w:tc>
        <w:tc>
          <w:tcPr>
            <w:tcW w:w="2531" w:type="dxa"/>
          </w:tcPr>
          <w:p w14:paraId="2472235F" w14:textId="70F04412" w:rsidR="00F50FA5" w:rsidRDefault="00590317">
            <w:r w:rsidRPr="00590317">
              <w:t>Tester kiểm thử chính xác về giới hạn số lượng mã áp dụng</w:t>
            </w:r>
          </w:p>
        </w:tc>
      </w:tr>
    </w:tbl>
    <w:p w14:paraId="290D1FB5" w14:textId="77777777" w:rsidR="00F50FA5" w:rsidRDefault="00F50FA5"/>
    <w:p w14:paraId="0B1A72AA" w14:textId="6A9B98A4" w:rsidR="00590317" w:rsidRDefault="00590317">
      <w:r w:rsidRPr="00590317">
        <w:rPr>
          <w:b/>
          <w:bCs/>
        </w:rPr>
        <w:t>Phần 2 – Sửa lỗi:</w:t>
      </w:r>
      <w:r>
        <w:rPr>
          <w:b/>
          <w:bCs/>
        </w:rPr>
        <w:t xml:space="preserve"> </w:t>
      </w:r>
    </w:p>
    <w:p w14:paraId="05B25898" w14:textId="6F37E531" w:rsidR="00590317" w:rsidRDefault="00590317" w:rsidP="00590317">
      <w:r>
        <w:t xml:space="preserve">AC2: </w:t>
      </w:r>
      <w:r w:rsidRPr="00590317">
        <w:t>Given mã "GO20" đã hết hạn, When khách áp mã "GO20", Then hệ thống hiển thị thông báo "Mã khuyến mãi đã hết hạn" và cước</w:t>
      </w:r>
      <w:r>
        <w:t xml:space="preserve"> được</w:t>
      </w:r>
      <w:r w:rsidRPr="00590317">
        <w:t xml:space="preserve"> giữ nguyên</w:t>
      </w:r>
    </w:p>
    <w:p w14:paraId="24B65446" w14:textId="1B3CE891" w:rsidR="00CF6CC0" w:rsidRPr="00CF6CC0" w:rsidRDefault="00590317" w:rsidP="00CF6CC0">
      <w:r w:rsidRPr="00CF6CC0">
        <w:t xml:space="preserve">AC3: </w:t>
      </w:r>
      <w:r w:rsidR="00CF6CC0" w:rsidRPr="00CF6CC0">
        <w:t xml:space="preserve">Given mã "ABC123" không tồn tại trên hệ thống, When khách nhập mã "ABC123" và bấm "Áp dụng", </w:t>
      </w:r>
      <w:r w:rsidR="00CF6CC0">
        <w:t xml:space="preserve"> </w:t>
      </w:r>
      <w:r w:rsidR="00CF6CC0" w:rsidRPr="00CF6CC0">
        <w:t>Then hệ thống hiển thị thông báo "Mã khuyến mãi không hợp lệ"</w:t>
      </w:r>
    </w:p>
    <w:p w14:paraId="6888DC47" w14:textId="01CBDA86" w:rsidR="00590317" w:rsidRPr="00590317" w:rsidRDefault="00590317" w:rsidP="00590317"/>
    <w:sectPr w:rsidR="00590317" w:rsidRPr="00590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2986A" w14:textId="77777777" w:rsidR="008D43E3" w:rsidRDefault="008D43E3" w:rsidP="00F50FA5">
      <w:pPr>
        <w:spacing w:after="0" w:line="240" w:lineRule="auto"/>
      </w:pPr>
      <w:r>
        <w:separator/>
      </w:r>
    </w:p>
  </w:endnote>
  <w:endnote w:type="continuationSeparator" w:id="0">
    <w:p w14:paraId="691D38DD" w14:textId="77777777" w:rsidR="008D43E3" w:rsidRDefault="008D43E3" w:rsidP="00F50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91DE0" w14:textId="77777777" w:rsidR="008D43E3" w:rsidRDefault="008D43E3" w:rsidP="00F50FA5">
      <w:pPr>
        <w:spacing w:after="0" w:line="240" w:lineRule="auto"/>
      </w:pPr>
      <w:r>
        <w:separator/>
      </w:r>
    </w:p>
  </w:footnote>
  <w:footnote w:type="continuationSeparator" w:id="0">
    <w:p w14:paraId="50FF1B2B" w14:textId="77777777" w:rsidR="008D43E3" w:rsidRDefault="008D43E3" w:rsidP="00F50F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5C5A"/>
    <w:multiLevelType w:val="hybridMultilevel"/>
    <w:tmpl w:val="E8DAB248"/>
    <w:lvl w:ilvl="0" w:tplc="9168ED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A7617"/>
    <w:multiLevelType w:val="hybridMultilevel"/>
    <w:tmpl w:val="82D47A3E"/>
    <w:lvl w:ilvl="0" w:tplc="679AFD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86A27"/>
    <w:multiLevelType w:val="multilevel"/>
    <w:tmpl w:val="2C5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52C7A"/>
    <w:multiLevelType w:val="hybridMultilevel"/>
    <w:tmpl w:val="22F0D8CC"/>
    <w:lvl w:ilvl="0" w:tplc="5CFA65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FC0265"/>
    <w:multiLevelType w:val="hybridMultilevel"/>
    <w:tmpl w:val="BCDCD2FA"/>
    <w:lvl w:ilvl="0" w:tplc="4C386D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80667">
    <w:abstractNumId w:val="4"/>
  </w:num>
  <w:num w:numId="2" w16cid:durableId="2133859730">
    <w:abstractNumId w:val="1"/>
  </w:num>
  <w:num w:numId="3" w16cid:durableId="831290777">
    <w:abstractNumId w:val="3"/>
  </w:num>
  <w:num w:numId="4" w16cid:durableId="204872116">
    <w:abstractNumId w:val="0"/>
  </w:num>
  <w:num w:numId="5" w16cid:durableId="2077043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FA5"/>
    <w:rsid w:val="000B7A12"/>
    <w:rsid w:val="00590317"/>
    <w:rsid w:val="008D43E3"/>
    <w:rsid w:val="00C47CEE"/>
    <w:rsid w:val="00CF6CC0"/>
    <w:rsid w:val="00F5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335BE"/>
  <w15:chartTrackingRefBased/>
  <w15:docId w15:val="{546EB934-DD19-41A4-B9B5-1C7D6EBF4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F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0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FA5"/>
  </w:style>
  <w:style w:type="paragraph" w:styleId="Footer">
    <w:name w:val="footer"/>
    <w:basedOn w:val="Normal"/>
    <w:link w:val="FooterChar"/>
    <w:uiPriority w:val="99"/>
    <w:unhideWhenUsed/>
    <w:rsid w:val="00F50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FA5"/>
  </w:style>
  <w:style w:type="table" w:styleId="TableGrid">
    <w:name w:val="Table Grid"/>
    <w:basedOn w:val="TableNormal"/>
    <w:uiPriority w:val="39"/>
    <w:rsid w:val="00F50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9031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</dc:creator>
  <cp:keywords/>
  <dc:description/>
  <cp:lastModifiedBy>Ngọc Trần</cp:lastModifiedBy>
  <cp:revision>1</cp:revision>
  <dcterms:created xsi:type="dcterms:W3CDTF">2026-10-10T08:24:00Z</dcterms:created>
  <dcterms:modified xsi:type="dcterms:W3CDTF">2026-10-10T08:56:00Z</dcterms:modified>
</cp:coreProperties>
</file>