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439A" w:rsidRPr="009B439A" w:rsidRDefault="009B439A" w:rsidP="009B439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B439A">
        <w:rPr>
          <w:rFonts w:ascii="Times New Roman" w:eastAsia="Times New Roman" w:hAnsi="Times New Roman" w:cs="Times New Roman"/>
          <w:b/>
          <w:bCs/>
          <w:kern w:val="0"/>
          <w:sz w:val="27"/>
          <w:szCs w:val="27"/>
          <w14:ligatures w14:val="none"/>
        </w:rPr>
        <w:t>BÁO CÁO BÀI TẬP: XỬ LÝ QUAN HỆ NHIỀU - NHIỀU (RIKKEI CINEMA)</w:t>
      </w:r>
    </w:p>
    <w:p w:rsidR="009B439A" w:rsidRPr="009B439A" w:rsidRDefault="009B439A" w:rsidP="009B439A">
      <w:p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Học viên:</w:t>
      </w:r>
      <w:r w:rsidRPr="009B439A">
        <w:rPr>
          <w:rFonts w:ascii="Times New Roman" w:eastAsia="Times New Roman" w:hAnsi="Times New Roman" w:cs="Times New Roman"/>
          <w:kern w:val="0"/>
          <w14:ligatures w14:val="none"/>
        </w:rPr>
        <w:t xml:space="preserve"> Huy (Chương trình liên kết đào tạo PTIT - Rikkeisoft)</w:t>
      </w:r>
    </w:p>
    <w:p w:rsidR="009B439A" w:rsidRPr="009B439A" w:rsidRDefault="009B439A" w:rsidP="009B439A">
      <w:p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Phần 1: Phân tích điểm nghẽn của quan hệ N-N trực tiếp</w:t>
      </w:r>
    </w:p>
    <w:p w:rsidR="009B439A" w:rsidRPr="009B439A" w:rsidRDefault="009B439A" w:rsidP="009B439A">
      <w:pPr>
        <w:numPr>
          <w:ilvl w:val="0"/>
          <w:numId w:val="1"/>
        </w:num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kern w:val="0"/>
          <w14:ligatures w14:val="none"/>
        </w:rPr>
        <w:t xml:space="preserve">Việc duy trì quan hệ N-N trực tiếp giữa </w:t>
      </w:r>
      <w:r w:rsidRPr="009B439A">
        <w:rPr>
          <w:rFonts w:ascii="Courier New" w:eastAsia="Times New Roman" w:hAnsi="Courier New" w:cs="Courier New"/>
          <w:kern w:val="0"/>
          <w:sz w:val="20"/>
          <w:szCs w:val="20"/>
          <w14:ligatures w14:val="none"/>
        </w:rPr>
        <w:t>BOOKING</w:t>
      </w:r>
      <w:r w:rsidRPr="009B439A">
        <w:rPr>
          <w:rFonts w:ascii="Times New Roman" w:eastAsia="Times New Roman" w:hAnsi="Times New Roman" w:cs="Times New Roman"/>
          <w:kern w:val="0"/>
          <w14:ligatures w14:val="none"/>
        </w:rPr>
        <w:t xml:space="preserve"> và </w:t>
      </w:r>
      <w:r w:rsidRPr="009B439A">
        <w:rPr>
          <w:rFonts w:ascii="Courier New" w:eastAsia="Times New Roman" w:hAnsi="Courier New" w:cs="Courier New"/>
          <w:kern w:val="0"/>
          <w:sz w:val="20"/>
          <w:szCs w:val="20"/>
          <w14:ligatures w14:val="none"/>
        </w:rPr>
        <w:t>SEAT</w:t>
      </w:r>
      <w:r w:rsidRPr="009B439A">
        <w:rPr>
          <w:rFonts w:ascii="Times New Roman" w:eastAsia="Times New Roman" w:hAnsi="Times New Roman" w:cs="Times New Roman"/>
          <w:kern w:val="0"/>
          <w14:ligatures w14:val="none"/>
        </w:rPr>
        <w:t xml:space="preserve"> khiến hệ thống không thể gắn giao dịch với một Suất chiếu cụ thể, dẫn đến lỗ hổng "Double Booking" (một ghế bị đặt trùng nhiều lần trong cùng một khung giờ chiếu).</w:t>
      </w:r>
    </w:p>
    <w:p w:rsidR="009B439A" w:rsidRPr="009B439A" w:rsidRDefault="009B439A" w:rsidP="009B439A">
      <w:pPr>
        <w:numPr>
          <w:ilvl w:val="0"/>
          <w:numId w:val="1"/>
        </w:num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kern w:val="0"/>
          <w14:ligatures w14:val="none"/>
        </w:rPr>
        <w:t>Mô hình liên kết trực tiếp này không tạo ra không gian (thực thể) để lưu trữ các thuộc tính phát sinh tại thời điểm mua. Hệ thống sẽ mất dấu giá vé (</w:t>
      </w:r>
      <w:r w:rsidRPr="009B439A">
        <w:rPr>
          <w:rFonts w:ascii="Courier New" w:eastAsia="Times New Roman" w:hAnsi="Courier New" w:cs="Courier New"/>
          <w:kern w:val="0"/>
          <w:sz w:val="20"/>
          <w:szCs w:val="20"/>
          <w14:ligatures w14:val="none"/>
        </w:rPr>
        <w:t>Price</w:t>
      </w:r>
      <w:r w:rsidRPr="009B439A">
        <w:rPr>
          <w:rFonts w:ascii="Times New Roman" w:eastAsia="Times New Roman" w:hAnsi="Times New Roman" w:cs="Times New Roman"/>
          <w:kern w:val="0"/>
          <w14:ligatures w14:val="none"/>
        </w:rPr>
        <w:t>), dẫn đến việc nếu sau này rạp thay đổi giá gốc của loại ghế VIP/Standard, toàn bộ dữ liệu lịch sử doanh thu đã bán sẽ bị cập nhật sai lệch theo.</w:t>
      </w:r>
    </w:p>
    <w:p w:rsidR="009B439A" w:rsidRPr="009B439A" w:rsidRDefault="009B439A" w:rsidP="009B439A">
      <w:p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Phần 2: Phương án phân rã N-N bằng Thực thể trung gian</w:t>
      </w:r>
      <w:r w:rsidRPr="009B439A">
        <w:rPr>
          <w:rFonts w:ascii="Times New Roman" w:eastAsia="Times New Roman" w:hAnsi="Times New Roman" w:cs="Times New Roman"/>
          <w:kern w:val="0"/>
          <w14:ligatures w14:val="none"/>
        </w:rPr>
        <w:t xml:space="preserve"> </w:t>
      </w:r>
      <w:r w:rsidRPr="009B439A">
        <w:rPr>
          <w:rFonts w:ascii="Times New Roman" w:eastAsia="Times New Roman" w:hAnsi="Times New Roman" w:cs="Times New Roman"/>
          <w:i/>
          <w:iCs/>
          <w:kern w:val="0"/>
          <w14:ligatures w14:val="none"/>
        </w:rPr>
        <w:drawing>
          <wp:inline distT="0" distB="0" distL="0" distR="0" wp14:anchorId="580E4AE5" wp14:editId="354C2929">
            <wp:extent cx="5943600" cy="2896870"/>
            <wp:effectExtent l="0" t="0" r="0" b="0"/>
            <wp:docPr id="178860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8765" name=""/>
                    <pic:cNvPicPr/>
                  </pic:nvPicPr>
                  <pic:blipFill>
                    <a:blip r:embed="rId5"/>
                    <a:stretch>
                      <a:fillRect/>
                    </a:stretch>
                  </pic:blipFill>
                  <pic:spPr>
                    <a:xfrm>
                      <a:off x="0" y="0"/>
                      <a:ext cx="5943600" cy="2896870"/>
                    </a:xfrm>
                    <a:prstGeom prst="rect">
                      <a:avLst/>
                    </a:prstGeom>
                  </pic:spPr>
                </pic:pic>
              </a:graphicData>
            </a:graphic>
          </wp:inline>
        </w:drawing>
      </w:r>
      <w:r w:rsidRPr="009B439A">
        <w:rPr>
          <w:rFonts w:ascii="Times New Roman" w:eastAsia="Times New Roman" w:hAnsi="Times New Roman" w:cs="Times New Roman"/>
          <w:kern w:val="0"/>
          <w14:ligatures w14:val="none"/>
        </w:rPr>
        <w:t xml:space="preserve">Sơ đồ đã phân rã thành công quan hệ N-N thành hai quan hệ 1-N thông qua thực thể trung gian </w:t>
      </w:r>
      <w:r w:rsidRPr="009B439A">
        <w:rPr>
          <w:rFonts w:ascii="Courier New" w:eastAsia="Times New Roman" w:hAnsi="Courier New" w:cs="Courier New"/>
          <w:kern w:val="0"/>
          <w:sz w:val="20"/>
          <w:szCs w:val="20"/>
          <w14:ligatures w14:val="none"/>
        </w:rPr>
        <w:t>TICKET</w:t>
      </w:r>
      <w:r w:rsidRPr="009B439A">
        <w:rPr>
          <w:rFonts w:ascii="Times New Roman" w:eastAsia="Times New Roman" w:hAnsi="Times New Roman" w:cs="Times New Roman"/>
          <w:kern w:val="0"/>
          <w14:ligatures w14:val="none"/>
        </w:rPr>
        <w:t>. Cấu trúc cụ thể như sau:</w:t>
      </w:r>
    </w:p>
    <w:p w:rsidR="009B439A" w:rsidRPr="009B439A" w:rsidRDefault="009B439A" w:rsidP="009B439A">
      <w:pPr>
        <w:numPr>
          <w:ilvl w:val="0"/>
          <w:numId w:val="2"/>
        </w:num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BOOKING:</w:t>
      </w:r>
      <w:r w:rsidRPr="009B439A">
        <w:rPr>
          <w:rFonts w:ascii="Times New Roman" w:eastAsia="Times New Roman" w:hAnsi="Times New Roman" w:cs="Times New Roman"/>
          <w:kern w:val="0"/>
          <w14:ligatures w14:val="none"/>
        </w:rPr>
        <w:t xml:space="preserve"> </w:t>
      </w:r>
      <w:r w:rsidRPr="009B439A">
        <w:rPr>
          <w:rFonts w:ascii="Courier New" w:eastAsia="Times New Roman" w:hAnsi="Courier New" w:cs="Courier New"/>
          <w:kern w:val="0"/>
          <w:sz w:val="20"/>
          <w:szCs w:val="20"/>
          <w14:ligatures w14:val="none"/>
        </w:rPr>
        <w:t>BookingID</w:t>
      </w:r>
      <w:r w:rsidRPr="009B439A">
        <w:rPr>
          <w:rFonts w:ascii="Times New Roman" w:eastAsia="Times New Roman" w:hAnsi="Times New Roman" w:cs="Times New Roman"/>
          <w:kern w:val="0"/>
          <w14:ligatures w14:val="none"/>
        </w:rPr>
        <w:t xml:space="preserve"> (PK), </w:t>
      </w:r>
      <w:r w:rsidRPr="009B439A">
        <w:rPr>
          <w:rFonts w:ascii="Courier New" w:eastAsia="Times New Roman" w:hAnsi="Courier New" w:cs="Courier New"/>
          <w:kern w:val="0"/>
          <w:sz w:val="20"/>
          <w:szCs w:val="20"/>
          <w14:ligatures w14:val="none"/>
        </w:rPr>
        <w:t>BookingDate</w:t>
      </w:r>
      <w:r w:rsidRPr="009B439A">
        <w:rPr>
          <w:rFonts w:ascii="Times New Roman" w:eastAsia="Times New Roman" w:hAnsi="Times New Roman" w:cs="Times New Roman"/>
          <w:kern w:val="0"/>
          <w14:ligatures w14:val="none"/>
        </w:rPr>
        <w:t xml:space="preserve">, </w:t>
      </w:r>
      <w:r w:rsidRPr="009B439A">
        <w:rPr>
          <w:rFonts w:ascii="Courier New" w:eastAsia="Times New Roman" w:hAnsi="Courier New" w:cs="Courier New"/>
          <w:kern w:val="0"/>
          <w:sz w:val="20"/>
          <w:szCs w:val="20"/>
          <w14:ligatures w14:val="none"/>
        </w:rPr>
        <w:t>CustomerID</w:t>
      </w:r>
      <w:r w:rsidRPr="009B439A">
        <w:rPr>
          <w:rFonts w:ascii="Times New Roman" w:eastAsia="Times New Roman" w:hAnsi="Times New Roman" w:cs="Times New Roman"/>
          <w:kern w:val="0"/>
          <w14:ligatures w14:val="none"/>
        </w:rPr>
        <w:t xml:space="preserve"> (FK).</w:t>
      </w:r>
    </w:p>
    <w:p w:rsidR="009B439A" w:rsidRPr="009B439A" w:rsidRDefault="009B439A" w:rsidP="009B439A">
      <w:pPr>
        <w:numPr>
          <w:ilvl w:val="0"/>
          <w:numId w:val="2"/>
        </w:num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SEAT:</w:t>
      </w:r>
      <w:r w:rsidRPr="009B439A">
        <w:rPr>
          <w:rFonts w:ascii="Times New Roman" w:eastAsia="Times New Roman" w:hAnsi="Times New Roman" w:cs="Times New Roman"/>
          <w:kern w:val="0"/>
          <w14:ligatures w14:val="none"/>
        </w:rPr>
        <w:t xml:space="preserve"> </w:t>
      </w:r>
      <w:r w:rsidRPr="009B439A">
        <w:rPr>
          <w:rFonts w:ascii="Courier New" w:eastAsia="Times New Roman" w:hAnsi="Courier New" w:cs="Courier New"/>
          <w:kern w:val="0"/>
          <w:sz w:val="20"/>
          <w:szCs w:val="20"/>
          <w14:ligatures w14:val="none"/>
        </w:rPr>
        <w:t>SeatID</w:t>
      </w:r>
      <w:r w:rsidRPr="009B439A">
        <w:rPr>
          <w:rFonts w:ascii="Times New Roman" w:eastAsia="Times New Roman" w:hAnsi="Times New Roman" w:cs="Times New Roman"/>
          <w:kern w:val="0"/>
          <w14:ligatures w14:val="none"/>
        </w:rPr>
        <w:t xml:space="preserve"> (PK), </w:t>
      </w:r>
      <w:r w:rsidRPr="009B439A">
        <w:rPr>
          <w:rFonts w:ascii="Courier New" w:eastAsia="Times New Roman" w:hAnsi="Courier New" w:cs="Courier New"/>
          <w:kern w:val="0"/>
          <w:sz w:val="20"/>
          <w:szCs w:val="20"/>
          <w14:ligatures w14:val="none"/>
        </w:rPr>
        <w:t>SeatNumber</w:t>
      </w:r>
      <w:r w:rsidRPr="009B439A">
        <w:rPr>
          <w:rFonts w:ascii="Times New Roman" w:eastAsia="Times New Roman" w:hAnsi="Times New Roman" w:cs="Times New Roman"/>
          <w:kern w:val="0"/>
          <w14:ligatures w14:val="none"/>
        </w:rPr>
        <w:t xml:space="preserve">, </w:t>
      </w:r>
      <w:r w:rsidRPr="009B439A">
        <w:rPr>
          <w:rFonts w:ascii="Courier New" w:eastAsia="Times New Roman" w:hAnsi="Courier New" w:cs="Courier New"/>
          <w:kern w:val="0"/>
          <w:sz w:val="20"/>
          <w:szCs w:val="20"/>
          <w14:ligatures w14:val="none"/>
        </w:rPr>
        <w:t>SeatType</w:t>
      </w:r>
      <w:r w:rsidRPr="009B439A">
        <w:rPr>
          <w:rFonts w:ascii="Times New Roman" w:eastAsia="Times New Roman" w:hAnsi="Times New Roman" w:cs="Times New Roman"/>
          <w:kern w:val="0"/>
          <w14:ligatures w14:val="none"/>
        </w:rPr>
        <w:t>.</w:t>
      </w:r>
    </w:p>
    <w:p w:rsidR="009B439A" w:rsidRPr="009B439A" w:rsidRDefault="009B439A" w:rsidP="009B439A">
      <w:pPr>
        <w:numPr>
          <w:ilvl w:val="0"/>
          <w:numId w:val="2"/>
        </w:num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TICKET (Thực thể trung gian):</w:t>
      </w:r>
      <w:r w:rsidRPr="009B439A">
        <w:rPr>
          <w:rFonts w:ascii="Times New Roman" w:eastAsia="Times New Roman" w:hAnsi="Times New Roman" w:cs="Times New Roman"/>
          <w:kern w:val="0"/>
          <w14:ligatures w14:val="none"/>
        </w:rPr>
        <w:t xml:space="preserve"> Sử dụng </w:t>
      </w:r>
      <w:r w:rsidRPr="009B439A">
        <w:rPr>
          <w:rFonts w:ascii="Courier New" w:eastAsia="Times New Roman" w:hAnsi="Courier New" w:cs="Courier New"/>
          <w:kern w:val="0"/>
          <w:sz w:val="20"/>
          <w:szCs w:val="20"/>
          <w14:ligatures w14:val="none"/>
        </w:rPr>
        <w:t>TicketID</w:t>
      </w:r>
      <w:r w:rsidRPr="009B439A">
        <w:rPr>
          <w:rFonts w:ascii="Times New Roman" w:eastAsia="Times New Roman" w:hAnsi="Times New Roman" w:cs="Times New Roman"/>
          <w:kern w:val="0"/>
          <w14:ligatures w14:val="none"/>
        </w:rPr>
        <w:t xml:space="preserve"> làm Khóa chính (PK). Bảng này kéo về hai khóa ngoại là </w:t>
      </w:r>
      <w:r w:rsidRPr="009B439A">
        <w:rPr>
          <w:rFonts w:ascii="Courier New" w:eastAsia="Times New Roman" w:hAnsi="Courier New" w:cs="Courier New"/>
          <w:kern w:val="0"/>
          <w:sz w:val="20"/>
          <w:szCs w:val="20"/>
          <w14:ligatures w14:val="none"/>
        </w:rPr>
        <w:t>BookingID</w:t>
      </w:r>
      <w:r w:rsidRPr="009B439A">
        <w:rPr>
          <w:rFonts w:ascii="Times New Roman" w:eastAsia="Times New Roman" w:hAnsi="Times New Roman" w:cs="Times New Roman"/>
          <w:kern w:val="0"/>
          <w14:ligatures w14:val="none"/>
        </w:rPr>
        <w:t xml:space="preserve"> và </w:t>
      </w:r>
      <w:r w:rsidRPr="009B439A">
        <w:rPr>
          <w:rFonts w:ascii="Courier New" w:eastAsia="Times New Roman" w:hAnsi="Courier New" w:cs="Courier New"/>
          <w:kern w:val="0"/>
          <w:sz w:val="20"/>
          <w:szCs w:val="20"/>
          <w14:ligatures w14:val="none"/>
        </w:rPr>
        <w:t>SeatID</w:t>
      </w:r>
      <w:r w:rsidRPr="009B439A">
        <w:rPr>
          <w:rFonts w:ascii="Times New Roman" w:eastAsia="Times New Roman" w:hAnsi="Times New Roman" w:cs="Times New Roman"/>
          <w:kern w:val="0"/>
          <w14:ligatures w14:val="none"/>
        </w:rPr>
        <w:t xml:space="preserve">. Đồng thời, bổ sung khóa ngoại </w:t>
      </w:r>
      <w:r w:rsidRPr="009B439A">
        <w:rPr>
          <w:rFonts w:ascii="Courier New" w:eastAsia="Times New Roman" w:hAnsi="Courier New" w:cs="Courier New"/>
          <w:kern w:val="0"/>
          <w:sz w:val="20"/>
          <w:szCs w:val="20"/>
          <w14:ligatures w14:val="none"/>
        </w:rPr>
        <w:t>ShowtimeID</w:t>
      </w:r>
      <w:r w:rsidRPr="009B439A">
        <w:rPr>
          <w:rFonts w:ascii="Times New Roman" w:eastAsia="Times New Roman" w:hAnsi="Times New Roman" w:cs="Times New Roman"/>
          <w:kern w:val="0"/>
          <w14:ligatures w14:val="none"/>
        </w:rPr>
        <w:t xml:space="preserve"> để kiểm tra và chặn triệt để tình trạng đặt trùng ghế trên cùng một suất chiếu. Cột </w:t>
      </w:r>
      <w:r w:rsidRPr="009B439A">
        <w:rPr>
          <w:rFonts w:ascii="Courier New" w:eastAsia="Times New Roman" w:hAnsi="Courier New" w:cs="Courier New"/>
          <w:kern w:val="0"/>
          <w:sz w:val="20"/>
          <w:szCs w:val="20"/>
          <w14:ligatures w14:val="none"/>
        </w:rPr>
        <w:t>Price</w:t>
      </w:r>
      <w:r w:rsidRPr="009B439A">
        <w:rPr>
          <w:rFonts w:ascii="Times New Roman" w:eastAsia="Times New Roman" w:hAnsi="Times New Roman" w:cs="Times New Roman"/>
          <w:kern w:val="0"/>
          <w14:ligatures w14:val="none"/>
        </w:rPr>
        <w:t xml:space="preserve"> (kiểu decimal/int) được đặt tại đây để đóng băng giá trị lịch sử của vé ngay thời điểm thanh toán.</w:t>
      </w:r>
    </w:p>
    <w:p w:rsidR="009B439A" w:rsidRPr="009B439A" w:rsidRDefault="009B439A" w:rsidP="009B439A">
      <w:pPr>
        <w:spacing w:before="100" w:beforeAutospacing="1" w:after="100" w:afterAutospacing="1"/>
        <w:rPr>
          <w:rFonts w:ascii="Times New Roman" w:eastAsia="Times New Roman" w:hAnsi="Times New Roman" w:cs="Times New Roman"/>
          <w:kern w:val="0"/>
          <w14:ligatures w14:val="none"/>
        </w:rPr>
      </w:pPr>
      <w:r w:rsidRPr="009B439A">
        <w:rPr>
          <w:rFonts w:ascii="Times New Roman" w:eastAsia="Times New Roman" w:hAnsi="Times New Roman" w:cs="Times New Roman"/>
          <w:b/>
          <w:bCs/>
          <w:kern w:val="0"/>
          <w14:ligatures w14:val="none"/>
        </w:rPr>
        <w:t>Phần 3: Phân tích vi phạm 2NF</w:t>
      </w:r>
      <w:r w:rsidRPr="009B439A">
        <w:rPr>
          <w:rFonts w:ascii="Times New Roman" w:eastAsia="Times New Roman" w:hAnsi="Times New Roman" w:cs="Times New Roman"/>
          <w:kern w:val="0"/>
          <w14:ligatures w14:val="none"/>
        </w:rPr>
        <w:t xml:space="preserve"> Nếu đưa thuộc tính </w:t>
      </w:r>
      <w:r w:rsidRPr="009B439A">
        <w:rPr>
          <w:rFonts w:ascii="Courier New" w:eastAsia="Times New Roman" w:hAnsi="Courier New" w:cs="Courier New"/>
          <w:kern w:val="0"/>
          <w:sz w:val="20"/>
          <w:szCs w:val="20"/>
          <w14:ligatures w14:val="none"/>
        </w:rPr>
        <w:t>SeatType</w:t>
      </w:r>
      <w:r w:rsidRPr="009B439A">
        <w:rPr>
          <w:rFonts w:ascii="Times New Roman" w:eastAsia="Times New Roman" w:hAnsi="Times New Roman" w:cs="Times New Roman"/>
          <w:kern w:val="0"/>
          <w14:ligatures w14:val="none"/>
        </w:rPr>
        <w:t xml:space="preserve"> (loại ghế) vào bảng trung gian </w:t>
      </w:r>
      <w:r w:rsidRPr="009B439A">
        <w:rPr>
          <w:rFonts w:ascii="Courier New" w:eastAsia="Times New Roman" w:hAnsi="Courier New" w:cs="Courier New"/>
          <w:kern w:val="0"/>
          <w:sz w:val="20"/>
          <w:szCs w:val="20"/>
          <w14:ligatures w14:val="none"/>
        </w:rPr>
        <w:t>TICKET</w:t>
      </w:r>
      <w:r w:rsidRPr="009B439A">
        <w:rPr>
          <w:rFonts w:ascii="Times New Roman" w:eastAsia="Times New Roman" w:hAnsi="Times New Roman" w:cs="Times New Roman"/>
          <w:kern w:val="0"/>
          <w14:ligatures w14:val="none"/>
        </w:rPr>
        <w:t xml:space="preserve">, cấu trúc này sẽ vi phạm Dạng chuẩn 2 (2NF). Nguyên nhân là vì </w:t>
      </w:r>
      <w:r w:rsidRPr="009B439A">
        <w:rPr>
          <w:rFonts w:ascii="Courier New" w:eastAsia="Times New Roman" w:hAnsi="Courier New" w:cs="Courier New"/>
          <w:kern w:val="0"/>
          <w:sz w:val="20"/>
          <w:szCs w:val="20"/>
          <w14:ligatures w14:val="none"/>
        </w:rPr>
        <w:t>SeatType</w:t>
      </w:r>
      <w:r w:rsidRPr="009B439A">
        <w:rPr>
          <w:rFonts w:ascii="Times New Roman" w:eastAsia="Times New Roman" w:hAnsi="Times New Roman" w:cs="Times New Roman"/>
          <w:kern w:val="0"/>
          <w14:ligatures w14:val="none"/>
        </w:rPr>
        <w:t xml:space="preserve"> chỉ phụ thuộc vào </w:t>
      </w:r>
      <w:r w:rsidRPr="009B439A">
        <w:rPr>
          <w:rFonts w:ascii="Courier New" w:eastAsia="Times New Roman" w:hAnsi="Courier New" w:cs="Courier New"/>
          <w:kern w:val="0"/>
          <w:sz w:val="20"/>
          <w:szCs w:val="20"/>
          <w14:ligatures w14:val="none"/>
        </w:rPr>
        <w:t>SeatID</w:t>
      </w:r>
      <w:r w:rsidRPr="009B439A">
        <w:rPr>
          <w:rFonts w:ascii="Times New Roman" w:eastAsia="Times New Roman" w:hAnsi="Times New Roman" w:cs="Times New Roman"/>
          <w:kern w:val="0"/>
          <w14:ligatures w14:val="none"/>
        </w:rPr>
        <w:t xml:space="preserve"> (một phần của bộ khóa định danh giao dịch), chứ không phụ thuộc đầy đủ vào </w:t>
      </w:r>
      <w:r w:rsidRPr="009B439A">
        <w:rPr>
          <w:rFonts w:ascii="Times New Roman" w:eastAsia="Times New Roman" w:hAnsi="Times New Roman" w:cs="Times New Roman"/>
          <w:kern w:val="0"/>
          <w14:ligatures w14:val="none"/>
        </w:rPr>
        <w:lastRenderedPageBreak/>
        <w:t xml:space="preserve">toàn bộ ngữ cảnh của một lượt đặt vé (bao gồm cả BookingID và ShowtimeID). Để mô hình đạt chuẩn 2NF, các thuộc tính mang bản chất cố hữu của ghế như </w:t>
      </w:r>
      <w:r w:rsidRPr="009B439A">
        <w:rPr>
          <w:rFonts w:ascii="Courier New" w:eastAsia="Times New Roman" w:hAnsi="Courier New" w:cs="Courier New"/>
          <w:kern w:val="0"/>
          <w:sz w:val="20"/>
          <w:szCs w:val="20"/>
          <w14:ligatures w14:val="none"/>
        </w:rPr>
        <w:t>SeatType</w:t>
      </w:r>
      <w:r w:rsidRPr="009B439A">
        <w:rPr>
          <w:rFonts w:ascii="Times New Roman" w:eastAsia="Times New Roman" w:hAnsi="Times New Roman" w:cs="Times New Roman"/>
          <w:kern w:val="0"/>
          <w14:ligatures w14:val="none"/>
        </w:rPr>
        <w:t xml:space="preserve"> bắt buộc phải nằm ở bảng gốc </w:t>
      </w:r>
      <w:r w:rsidRPr="009B439A">
        <w:rPr>
          <w:rFonts w:ascii="Courier New" w:eastAsia="Times New Roman" w:hAnsi="Courier New" w:cs="Courier New"/>
          <w:kern w:val="0"/>
          <w:sz w:val="20"/>
          <w:szCs w:val="20"/>
          <w14:ligatures w14:val="none"/>
        </w:rPr>
        <w:t>SEAT</w:t>
      </w:r>
      <w:r w:rsidRPr="009B439A">
        <w:rPr>
          <w:rFonts w:ascii="Times New Roman" w:eastAsia="Times New Roman" w:hAnsi="Times New Roman" w:cs="Times New Roman"/>
          <w:kern w:val="0"/>
          <w14:ligatures w14:val="none"/>
        </w:rPr>
        <w:t>.</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A4086"/>
    <w:multiLevelType w:val="multilevel"/>
    <w:tmpl w:val="271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23A78"/>
    <w:multiLevelType w:val="multilevel"/>
    <w:tmpl w:val="B49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4379">
    <w:abstractNumId w:val="0"/>
  </w:num>
  <w:num w:numId="2" w16cid:durableId="175095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9A"/>
    <w:rsid w:val="00323281"/>
    <w:rsid w:val="00752090"/>
    <w:rsid w:val="0080535D"/>
    <w:rsid w:val="009625E1"/>
    <w:rsid w:val="009B43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DF97556-EBDC-B647-B321-AEEE373B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B439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439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B439A"/>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B43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32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2026-09-22T14:39:00Z</dcterms:created>
  <dcterms:modified xsi:type="dcterms:W3CDTF">2026-09-22T14:41:00Z</dcterms:modified>
</cp:coreProperties>
</file>