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vAlign w:val="center"/>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vAlign w:val="center"/>
          </w:tcPr>
          <w:p>
            <w:pPr>
              <w:jc w:val="center"/>
            </w:pPr>
            <w:r>
              <w:rPr>
                <w:rFonts w:ascii="Times New Roman" w:hAnsi="Times New Roman"/>
                <w:b/>
                <w:sz w:val="24"/>
              </w:rPr>
              <w:t>KIỂM TRA GIỮA HỌC KỲ I, NĂM HỌC 2026 - 2027</w:t>
              <w:br/>
            </w:r>
            <w:r>
              <w:rPr>
                <w:rFonts w:ascii="Times New Roman" w:hAnsi="Times New Roman"/>
                <w:b/>
                <w:sz w:val="24"/>
              </w:rPr>
              <w:t>MÔN: TIN HỌC 9</w:t>
              <w:br/>
            </w:r>
            <w:r>
              <w:rPr>
                <w:rFonts w:ascii="Times New Roman" w:hAnsi="Times New Roman"/>
                <w:i/>
                <w:sz w:val="22"/>
              </w:rPr>
              <w:t>Thời gian làm bài: 45 phút</w:t>
            </w:r>
          </w:p>
        </w:tc>
        <w:tc>
          <w:tcPr>
            <w:tcW w:type="dxa" w:w="4800"/>
            <w:vAlign w:val="center"/>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vAlign w:val="center"/>
          </w:tcPr>
          <w:p>
            <w:pPr>
              <w:spacing w:before="20" w:after="20"/>
              <w:jc w:val="center"/>
            </w:pPr>
            <w:r>
              <w:rPr>
                <w:rFonts w:ascii="Times New Roman" w:hAnsi="Times New Roman"/>
                <w:b/>
                <w:sz w:val="22"/>
              </w:rPr>
              <w:t>TT</w:t>
            </w:r>
          </w:p>
        </w:tc>
        <w:tc>
          <w:tcPr>
            <w:tcW w:type="dxa" w:w="1800"/>
            <w:vMerge w:val="restart"/>
            <w:vAlign w:val="center"/>
          </w:tcPr>
          <w:p>
            <w:pPr>
              <w:spacing w:before="20" w:after="20"/>
              <w:jc w:val="center"/>
            </w:pPr>
            <w:r>
              <w:rPr>
                <w:rFonts w:ascii="Times New Roman" w:hAnsi="Times New Roman"/>
                <w:b/>
                <w:sz w:val="22"/>
              </w:rPr>
              <w:t>Chương/ chủ đề</w:t>
            </w:r>
          </w:p>
        </w:tc>
        <w:tc>
          <w:tcPr>
            <w:tcW w:type="dxa" w:w="3260"/>
            <w:vMerge w:val="restart"/>
            <w:vAlign w:val="center"/>
          </w:tcPr>
          <w:p>
            <w:pPr>
              <w:spacing w:before="20" w:after="20"/>
              <w:jc w:val="center"/>
            </w:pPr>
            <w:r>
              <w:rPr>
                <w:rFonts w:ascii="Times New Roman" w:hAnsi="Times New Roman"/>
                <w:b/>
                <w:sz w:val="22"/>
              </w:rPr>
              <w:t>Nội dung/đơn vị kiến thức</w:t>
            </w:r>
          </w:p>
        </w:tc>
        <w:tc>
          <w:tcPr>
            <w:tcW w:type="dxa" w:w="5850"/>
            <w:gridSpan w:val="9"/>
            <w:vAlign w:val="center"/>
          </w:tcPr>
          <w:p>
            <w:pPr>
              <w:spacing w:before="20" w:after="20"/>
              <w:jc w:val="center"/>
            </w:pPr>
            <w:r>
              <w:rPr>
                <w:rFonts w:ascii="Times New Roman" w:hAnsi="Times New Roman"/>
                <w:b/>
                <w:sz w:val="22"/>
              </w:rPr>
              <w:t>Mức độ đánh giá</w:t>
            </w:r>
          </w:p>
        </w:tc>
        <w:tc>
          <w:tcPr>
            <w:tcW w:type="dxa" w:w="2850"/>
            <w:gridSpan w:val="5"/>
            <w:vMerge w:val="restart"/>
            <w:vAlign w:val="center"/>
          </w:tcPr>
          <w:p>
            <w:pPr>
              <w:spacing w:before="20" w:after="20"/>
              <w:jc w:val="center"/>
            </w:pPr>
            <w:r>
              <w:rPr>
                <w:rFonts w:ascii="Times New Roman" w:hAnsi="Times New Roman"/>
                <w:b/>
                <w:sz w:val="22"/>
              </w:rPr>
              <w:t>Tổng</w:t>
            </w:r>
          </w:p>
        </w:tc>
        <w:tc>
          <w:tcPr>
            <w:tcW w:type="dxa" w:w="1400"/>
            <w:vMerge w:val="restart"/>
            <w:vAlign w:val="center"/>
          </w:tcPr>
          <w:p>
            <w:pPr>
              <w:spacing w:before="20" w:after="20"/>
              <w:jc w:val="center"/>
            </w:pPr>
            <w:r>
              <w:rPr>
                <w:rFonts w:ascii="Times New Roman" w:hAnsi="Times New Roman"/>
                <w:b/>
                <w:sz w:val="22"/>
              </w:rPr>
              <w:t>Tỉ lệ % điểm</w:t>
            </w:r>
          </w:p>
        </w:tc>
      </w:tr>
      <w:tr>
        <w:tc>
          <w:tcPr>
            <w:tcW w:type="dxa" w:w="550"/>
            <w:vMerge/>
            <w:vAlign w:val="center"/>
          </w:tcPr>
          <w:p/>
        </w:tc>
        <w:tc>
          <w:tcPr>
            <w:tcW w:type="dxa" w:w="1800"/>
            <w:vMerge/>
            <w:vAlign w:val="center"/>
          </w:tcPr>
          <w:p/>
        </w:tc>
        <w:tc>
          <w:tcPr>
            <w:tcW w:type="dxa" w:w="3260"/>
            <w:vMerge/>
            <w:vAlign w:val="center"/>
          </w:tcPr>
          <w:p/>
        </w:tc>
        <w:tc>
          <w:tcPr>
            <w:tcW w:type="dxa" w:w="3900"/>
            <w:gridSpan w:val="6"/>
            <w:vAlign w:val="center"/>
          </w:tcPr>
          <w:p>
            <w:pPr>
              <w:spacing w:before="20" w:after="20"/>
              <w:jc w:val="center"/>
            </w:pPr>
            <w:r>
              <w:rPr>
                <w:rFonts w:ascii="Times New Roman" w:hAnsi="Times New Roman"/>
                <w:b/>
                <w:sz w:val="22"/>
              </w:rPr>
              <w:t>TNKQ</w:t>
            </w:r>
          </w:p>
        </w:tc>
        <w:tc>
          <w:tcPr>
            <w:tcW w:type="dxa" w:w="1950"/>
            <w:gridSpan w:val="3"/>
            <w:vMerge w:val="restart"/>
            <w:vAlign w:val="center"/>
          </w:tcPr>
          <w:p>
            <w:pPr>
              <w:spacing w:before="20" w:after="20"/>
              <w:jc w:val="center"/>
            </w:pPr>
            <w:r>
              <w:rPr>
                <w:rFonts w:ascii="Times New Roman" w:hAnsi="Times New Roman"/>
                <w:b/>
                <w:sz w:val="22"/>
              </w:rPr>
              <w:t>Tự luận</w:t>
            </w:r>
          </w:p>
        </w:tc>
        <w:tc>
          <w:tcPr>
            <w:tcW w:type="dxa" w:w="2850"/>
            <w:gridSpan w:val="5"/>
            <w:vMerge/>
            <w:vAlign w:val="center"/>
          </w:tcPr>
          <w:p/>
        </w:tc>
        <w:tc>
          <w:tcPr>
            <w:tcW w:type="dxa" w:w="1400"/>
            <w:vMerge/>
            <w:vAlign w:val="center"/>
          </w:tcPr>
          <w:p/>
        </w:tc>
      </w:tr>
      <w:tr>
        <w:tc>
          <w:tcPr>
            <w:tcW w:type="dxa" w:w="550"/>
            <w:vMerge/>
            <w:vAlign w:val="center"/>
          </w:tcPr>
          <w:p/>
        </w:tc>
        <w:tc>
          <w:tcPr>
            <w:tcW w:type="dxa" w:w="1800"/>
            <w:vMerge/>
            <w:vAlign w:val="center"/>
          </w:tcPr>
          <w:p/>
        </w:tc>
        <w:tc>
          <w:tcPr>
            <w:tcW w:type="dxa" w:w="3260"/>
            <w:vMerge/>
            <w:vAlign w:val="center"/>
          </w:tcPr>
          <w:p/>
        </w:tc>
        <w:tc>
          <w:tcPr>
            <w:tcW w:type="dxa" w:w="1950"/>
            <w:gridSpan w:val="3"/>
            <w:vAlign w:val="center"/>
          </w:tcPr>
          <w:p>
            <w:pPr>
              <w:spacing w:before="20" w:after="20"/>
              <w:jc w:val="center"/>
            </w:pPr>
            <w:r>
              <w:rPr>
                <w:rFonts w:ascii="Times New Roman" w:hAnsi="Times New Roman"/>
                <w:b/>
                <w:sz w:val="22"/>
              </w:rPr>
              <w:t>Nhiều lựa chọn</w:t>
            </w:r>
          </w:p>
        </w:tc>
        <w:tc>
          <w:tcPr>
            <w:tcW w:type="dxa" w:w="1950"/>
            <w:gridSpan w:val="3"/>
            <w:vAlign w:val="center"/>
          </w:tcPr>
          <w:p>
            <w:pPr>
              <w:spacing w:before="20" w:after="20"/>
              <w:jc w:val="center"/>
            </w:pPr>
            <w:r>
              <w:rPr>
                <w:rFonts w:ascii="Times New Roman" w:hAnsi="Times New Roman"/>
                <w:b/>
                <w:sz w:val="22"/>
              </w:rPr>
              <w:t>Đúng - Sai</w:t>
            </w:r>
          </w:p>
        </w:tc>
        <w:tc>
          <w:tcPr>
            <w:tcW w:type="dxa" w:w="1950"/>
            <w:gridSpan w:val="3"/>
            <w:vMerge/>
            <w:vAlign w:val="center"/>
          </w:tcPr>
          <w:p/>
        </w:tc>
        <w:tc>
          <w:tcPr>
            <w:tcW w:type="dxa" w:w="2850"/>
            <w:gridSpan w:val="5"/>
            <w:vMerge/>
            <w:vAlign w:val="center"/>
          </w:tcPr>
          <w:p/>
        </w:tc>
        <w:tc>
          <w:tcPr>
            <w:tcW w:type="dxa" w:w="1400"/>
            <w:vMerge/>
            <w:vAlign w:val="center"/>
          </w:tcPr>
          <w:p/>
        </w:tc>
      </w:tr>
      <w:tr>
        <w:tc>
          <w:tcPr>
            <w:tcW w:type="dxa" w:w="550"/>
            <w:vMerge/>
            <w:vAlign w:val="center"/>
          </w:tcPr>
          <w:p/>
        </w:tc>
        <w:tc>
          <w:tcPr>
            <w:tcW w:type="dxa" w:w="1800"/>
            <w:vMerge/>
            <w:vAlign w:val="center"/>
          </w:tcPr>
          <w:p/>
        </w:tc>
        <w:tc>
          <w:tcPr>
            <w:tcW w:type="dxa" w:w="3260"/>
            <w:vMerge/>
            <w:vAlign w:val="center"/>
          </w:tcP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c>
          <w:tcPr>
            <w:tcW w:type="dxa" w:w="1000"/>
            <w:gridSpan w:val="2"/>
            <w:vAlign w:val="center"/>
          </w:tcPr>
          <w:p>
            <w:pPr>
              <w:spacing w:before="20" w:after="20"/>
              <w:jc w:val="center"/>
            </w:pPr>
            <w:r>
              <w:rPr>
                <w:rFonts w:ascii="Times New Roman" w:hAnsi="Times New Roman"/>
                <w:b/>
                <w:sz w:val="22"/>
              </w:rPr>
              <w:t>Biết</w:t>
            </w:r>
          </w:p>
        </w:tc>
        <w:tc>
          <w:tcPr>
            <w:tcW w:type="dxa" w:w="1000"/>
            <w:gridSpan w:val="2"/>
            <w:vAlign w:val="center"/>
          </w:tcPr>
          <w:p>
            <w:pPr>
              <w:spacing w:before="20" w:after="20"/>
              <w:jc w:val="center"/>
            </w:pPr>
            <w:r>
              <w:rPr>
                <w:rFonts w:ascii="Times New Roman" w:hAnsi="Times New Roman"/>
                <w:b/>
                <w:sz w:val="22"/>
              </w:rPr>
              <w:t>Hiểu</w:t>
            </w:r>
          </w:p>
        </w:tc>
        <w:tc>
          <w:tcPr>
            <w:tcW w:type="dxa" w:w="850"/>
            <w:vAlign w:val="center"/>
          </w:tcPr>
          <w:p>
            <w:pPr>
              <w:spacing w:before="20" w:after="20"/>
              <w:jc w:val="center"/>
            </w:pPr>
            <w:r>
              <w:rPr>
                <w:rFonts w:ascii="Times New Roman" w:hAnsi="Times New Roman"/>
                <w:b/>
                <w:sz w:val="22"/>
              </w:rPr>
              <w:t>Vận dụng</w:t>
            </w:r>
          </w:p>
        </w:tc>
        <w:tc>
          <w:tcPr>
            <w:tcW w:type="dxa" w:w="1400"/>
            <w:vMerge/>
            <w:vAlign w:val="center"/>
          </w:tcPr>
          <w:p/>
        </w:tc>
      </w:tr>
      <w:tr>
        <w:tc>
          <w:tcPr>
            <w:tcW w:type="dxa" w:w="550"/>
            <w:vAlign w:val="center"/>
          </w:tcPr>
          <w:p>
            <w:pPr>
              <w:spacing w:before="30" w:after="30"/>
              <w:jc w:val="center"/>
            </w:pPr>
            <w:r>
              <w:rPr>
                <w:rFonts w:ascii="Times New Roman" w:hAnsi="Times New Roman"/>
                <w:sz w:val="21"/>
              </w:rPr>
              <w:t>1</w:t>
            </w:r>
          </w:p>
        </w:tc>
        <w:tc>
          <w:tcPr>
            <w:tcW w:type="dxa" w:w="1800"/>
            <w:vAlign w:val="center"/>
          </w:tcPr>
          <w:p>
            <w:pPr>
              <w:spacing w:before="30" w:after="30"/>
              <w:jc w:val="left"/>
            </w:pPr>
            <w:r>
              <w:rPr>
                <w:rFonts w:ascii="Times New Roman" w:hAnsi="Times New Roman"/>
                <w:sz w:val="21"/>
              </w:rPr>
              <w:t>Chủ đề 1. Máy tính và cộng đồng</w:t>
            </w:r>
          </w:p>
        </w:tc>
        <w:tc>
          <w:tcPr>
            <w:tcW w:type="dxa" w:w="3260"/>
            <w:vAlign w:val="center"/>
          </w:tcPr>
          <w:p>
            <w:pPr>
              <w:spacing w:before="30" w:after="30"/>
              <w:jc w:val="left"/>
            </w:pPr>
            <w:r>
              <w:rPr>
                <w:rFonts w:ascii="Times New Roman" w:hAnsi="Times New Roman"/>
                <w:sz w:val="21"/>
              </w:rPr>
              <w:t>Bài 1. Thiết bị thông minh</w:t>
            </w:r>
          </w:p>
        </w:tc>
        <w:tc>
          <w:tcPr>
            <w:tcW w:type="dxa" w:w="650"/>
            <w:vAlign w:val="center"/>
          </w:tcPr>
          <w:p>
            <w:pPr>
              <w:spacing w:before="30" w:after="30"/>
              <w:jc w:val="center"/>
            </w:pPr>
            <w:r>
              <w:rPr>
                <w:rFonts w:ascii="Times New Roman" w:hAnsi="Times New Roman"/>
                <w:sz w:val="21"/>
              </w:rPr>
              <w:t>4 (1,0)</w:t>
            </w:r>
          </w:p>
        </w:tc>
        <w:tc>
          <w:tcPr>
            <w:tcW w:type="dxa" w:w="650"/>
            <w:vAlign w:val="center"/>
          </w:tcPr>
          <w:p>
            <w:pPr>
              <w:spacing w:before="30" w:after="30"/>
              <w:jc w:val="center"/>
            </w:pPr>
            <w:r>
              <w:rPr>
                <w:rFonts w:ascii="Times New Roman" w:hAnsi="Times New Roman"/>
                <w:sz w:val="21"/>
              </w:rPr>
              <w:t>2 (0,5)</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1000"/>
            <w:gridSpan w:val="2"/>
            <w:vAlign w:val="center"/>
          </w:tcPr>
          <w:p>
            <w:pPr>
              <w:spacing w:before="30" w:after="30"/>
              <w:jc w:val="center"/>
            </w:pPr>
            <w:r>
              <w:rPr>
                <w:rFonts w:ascii="Times New Roman" w:hAnsi="Times New Roman"/>
                <w:sz w:val="21"/>
              </w:rPr>
              <w:t>5 (2,0)</w:t>
            </w:r>
          </w:p>
        </w:tc>
        <w:tc>
          <w:tcPr>
            <w:tcW w:type="dxa" w:w="1000"/>
            <w:gridSpan w:val="2"/>
            <w:vAlign w:val="center"/>
          </w:tcPr>
          <w:p>
            <w:pPr>
              <w:spacing w:before="30" w:after="30"/>
              <w:jc w:val="center"/>
            </w:pPr>
            <w:r>
              <w:rPr>
                <w:rFonts w:ascii="Times New Roman" w:hAnsi="Times New Roman"/>
                <w:sz w:val="21"/>
              </w:rPr>
              <w:t>2 (0,5)</w:t>
            </w:r>
          </w:p>
        </w:tc>
        <w:tc>
          <w:tcPr>
            <w:tcW w:type="dxa" w:w="850"/>
            <w:vAlign w:val="center"/>
          </w:tcPr>
          <w:p>
            <w:pPr>
              <w:spacing w:before="30" w:after="30"/>
              <w:jc w:val="center"/>
            </w:pPr>
            <w:r>
              <w:rPr>
                <w:rFonts w:ascii="Times New Roman" w:hAnsi="Times New Roman"/>
                <w:sz w:val="21"/>
              </w:rPr>
              <w:t>2 (2,0)</w:t>
            </w:r>
          </w:p>
        </w:tc>
        <w:tc>
          <w:tcPr>
            <w:tcW w:type="dxa" w:w="1400"/>
            <w:vAlign w:val="center"/>
          </w:tcPr>
          <w:p>
            <w:pPr>
              <w:spacing w:before="30" w:after="30"/>
              <w:jc w:val="center"/>
            </w:pPr>
            <w:r>
              <w:rPr>
                <w:rFonts w:ascii="Times New Roman" w:hAnsi="Times New Roman"/>
                <w:sz w:val="21"/>
              </w:rPr>
              <w:t>45% (4,5đ)</w:t>
            </w:r>
          </w:p>
        </w:tc>
      </w:tr>
      <w:tr>
        <w:tc>
          <w:tcPr>
            <w:tcW w:type="dxa" w:w="550"/>
            <w:vAlign w:val="center"/>
          </w:tcPr>
          <w:p>
            <w:pPr>
              <w:spacing w:before="30" w:after="30"/>
              <w:jc w:val="center"/>
            </w:pPr>
            <w:r>
              <w:rPr>
                <w:rFonts w:ascii="Times New Roman" w:hAnsi="Times New Roman"/>
                <w:sz w:val="21"/>
              </w:rPr>
              <w:t>2</w:t>
            </w:r>
          </w:p>
        </w:tc>
        <w:tc>
          <w:tcPr>
            <w:tcW w:type="dxa" w:w="1800"/>
            <w:vAlign w:val="center"/>
          </w:tcPr>
          <w:p>
            <w:pPr>
              <w:spacing w:before="30" w:after="30"/>
              <w:jc w:val="left"/>
            </w:pPr>
            <w:r>
              <w:rPr>
                <w:rFonts w:ascii="Times New Roman" w:hAnsi="Times New Roman"/>
                <w:sz w:val="21"/>
              </w:rPr>
              <w:t>Chủ đề 2. Mạng máy tính</w:t>
            </w:r>
          </w:p>
        </w:tc>
        <w:tc>
          <w:tcPr>
            <w:tcW w:type="dxa" w:w="3260"/>
            <w:vAlign w:val="center"/>
          </w:tcPr>
          <w:p>
            <w:pPr>
              <w:spacing w:before="30" w:after="30"/>
              <w:jc w:val="left"/>
            </w:pPr>
            <w:r>
              <w:rPr>
                <w:rFonts w:ascii="Times New Roman" w:hAnsi="Times New Roman"/>
                <w:sz w:val="21"/>
              </w:rPr>
              <w:t>Bài 2. Mạng Internet</w:t>
            </w:r>
          </w:p>
        </w:tc>
        <w:tc>
          <w:tcPr>
            <w:tcW w:type="dxa" w:w="650"/>
            <w:vAlign w:val="center"/>
          </w:tcPr>
          <w:p>
            <w:pPr>
              <w:spacing w:before="30" w:after="30"/>
              <w:jc w:val="center"/>
            </w:pPr>
            <w:r>
              <w:rPr>
                <w:rFonts w:ascii="Times New Roman" w:hAnsi="Times New Roman"/>
                <w:sz w:val="21"/>
              </w:rPr>
              <w:t>4 (1,0)</w:t>
            </w:r>
          </w:p>
        </w:tc>
        <w:tc>
          <w:tcPr>
            <w:tcW w:type="dxa" w:w="650"/>
            <w:vAlign w:val="center"/>
          </w:tcPr>
          <w:p>
            <w:pPr>
              <w:spacing w:before="30" w:after="30"/>
              <w:jc w:val="center"/>
            </w:pPr>
            <w:r>
              <w:rPr>
                <w:rFonts w:ascii="Times New Roman" w:hAnsi="Times New Roman"/>
                <w:sz w:val="21"/>
              </w:rPr>
              <w:t>2 (0,5)</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650"/>
            <w:vAlign w:val="center"/>
          </w:tcPr>
          <w:p>
            <w:pPr>
              <w:spacing w:before="30" w:after="30"/>
              <w:jc w:val="center"/>
            </w:pPr>
            <w:r>
              <w:rPr>
                <w:rFonts w:ascii="Times New Roman" w:hAnsi="Times New Roman"/>
                <w:sz w:val="21"/>
              </w:rPr>
              <w:t>1 (1,0)</w:t>
            </w:r>
          </w:p>
        </w:tc>
        <w:tc>
          <w:tcPr>
            <w:tcW w:type="dxa" w:w="650"/>
            <w:vAlign w:val="center"/>
          </w:tcPr>
          <w:p>
            <w:pPr>
              <w:spacing w:before="30" w:after="30"/>
              <w:jc w:val="center"/>
            </w:pPr>
            <w:r>
              <w:rPr>
                <w:rFonts w:ascii="Times New Roman" w:hAnsi="Times New Roman"/>
                <w:sz w:val="21"/>
              </w:rPr>
            </w:r>
          </w:p>
        </w:tc>
        <w:tc>
          <w:tcPr>
            <w:tcW w:type="dxa" w:w="650"/>
            <w:vAlign w:val="center"/>
          </w:tcPr>
          <w:p>
            <w:pPr>
              <w:spacing w:before="30" w:after="30"/>
              <w:jc w:val="center"/>
            </w:pPr>
            <w:r>
              <w:rPr>
                <w:rFonts w:ascii="Times New Roman" w:hAnsi="Times New Roman"/>
                <w:sz w:val="21"/>
              </w:rPr>
              <w:t>1 (1,0)</w:t>
            </w:r>
          </w:p>
        </w:tc>
        <w:tc>
          <w:tcPr>
            <w:tcW w:type="dxa" w:w="650"/>
            <w:vAlign w:val="center"/>
          </w:tcPr>
          <w:p>
            <w:pPr>
              <w:spacing w:before="30" w:after="30"/>
              <w:jc w:val="center"/>
            </w:pPr>
            <w:r>
              <w:rPr>
                <w:rFonts w:ascii="Times New Roman" w:hAnsi="Times New Roman"/>
                <w:sz w:val="21"/>
              </w:rPr>
              <w:t>1 (1,0)</w:t>
            </w:r>
          </w:p>
        </w:tc>
        <w:tc>
          <w:tcPr>
            <w:tcW w:type="dxa" w:w="1000"/>
            <w:gridSpan w:val="2"/>
            <w:vAlign w:val="center"/>
          </w:tcPr>
          <w:p>
            <w:pPr>
              <w:spacing w:before="30" w:after="30"/>
              <w:jc w:val="center"/>
            </w:pPr>
            <w:r>
              <w:rPr>
                <w:rFonts w:ascii="Times New Roman" w:hAnsi="Times New Roman"/>
                <w:sz w:val="21"/>
              </w:rPr>
              <w:t>4 (1,0)</w:t>
            </w:r>
          </w:p>
        </w:tc>
        <w:tc>
          <w:tcPr>
            <w:tcW w:type="dxa" w:w="1000"/>
            <w:gridSpan w:val="2"/>
            <w:vAlign w:val="center"/>
          </w:tcPr>
          <w:p>
            <w:pPr>
              <w:spacing w:before="30" w:after="30"/>
              <w:jc w:val="center"/>
            </w:pPr>
            <w:r>
              <w:rPr>
                <w:rFonts w:ascii="Times New Roman" w:hAnsi="Times New Roman"/>
                <w:sz w:val="21"/>
              </w:rPr>
              <w:t>4 (2,5)</w:t>
            </w:r>
          </w:p>
        </w:tc>
        <w:tc>
          <w:tcPr>
            <w:tcW w:type="dxa" w:w="850"/>
            <w:vAlign w:val="center"/>
          </w:tcPr>
          <w:p>
            <w:pPr>
              <w:spacing w:before="30" w:after="30"/>
              <w:jc w:val="center"/>
            </w:pPr>
            <w:r>
              <w:rPr>
                <w:rFonts w:ascii="Times New Roman" w:hAnsi="Times New Roman"/>
                <w:sz w:val="21"/>
              </w:rPr>
              <w:t>2 (2,0)</w:t>
            </w:r>
          </w:p>
        </w:tc>
        <w:tc>
          <w:tcPr>
            <w:tcW w:type="dxa" w:w="1400"/>
            <w:vAlign w:val="center"/>
          </w:tcPr>
          <w:p>
            <w:pPr>
              <w:spacing w:before="30" w:after="30"/>
              <w:jc w:val="center"/>
            </w:pPr>
            <w:r>
              <w:rPr>
                <w:rFonts w:ascii="Times New Roman" w:hAnsi="Times New Roman"/>
                <w:sz w:val="21"/>
              </w:rPr>
              <w:t>55% (5,5đ)</w:t>
            </w:r>
          </w:p>
        </w:tc>
      </w:tr>
      <w:tr>
        <w:tc>
          <w:tcPr>
            <w:tcW w:type="dxa" w:w="5610"/>
            <w:gridSpan w:val="3"/>
            <w:vAlign w:val="center"/>
          </w:tcPr>
          <w:p>
            <w:pPr>
              <w:jc w:val="center"/>
            </w:pPr>
            <w:r>
              <w:rPr>
                <w:rFonts w:ascii="Times New Roman" w:hAnsi="Times New Roman"/>
                <w:b/>
                <w:sz w:val="22"/>
              </w:rPr>
              <w:t>Tổng số câu</w:t>
            </w:r>
          </w:p>
        </w:tc>
        <w:tc>
          <w:tcPr>
            <w:tcW w:type="dxa" w:w="650"/>
            <w:vAlign w:val="center"/>
          </w:tcPr>
          <w:p>
            <w:pPr>
              <w:jc w:val="center"/>
            </w:pPr>
            <w:r>
              <w:rPr>
                <w:rFonts w:ascii="Times New Roman" w:hAnsi="Times New Roman"/>
                <w:b/>
                <w:sz w:val="22"/>
              </w:rPr>
              <w:t>8</w:t>
            </w:r>
          </w:p>
        </w:tc>
        <w:tc>
          <w:tcPr>
            <w:tcW w:type="dxa" w:w="650"/>
            <w:vAlign w:val="center"/>
          </w:tcPr>
          <w:p>
            <w:pPr>
              <w:jc w:val="center"/>
            </w:pPr>
            <w:r>
              <w:rPr>
                <w:rFonts w:ascii="Times New Roman" w:hAnsi="Times New Roman"/>
                <w:b/>
                <w:sz w:val="22"/>
              </w:rPr>
              <w:t>4</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c>
          <w:tcPr>
            <w:tcW w:type="dxa" w:w="1000"/>
            <w:gridSpan w:val="2"/>
            <w:vAlign w:val="center"/>
          </w:tcPr>
          <w:p>
            <w:pPr>
              <w:jc w:val="center"/>
            </w:pPr>
            <w:r>
              <w:rPr>
                <w:rFonts w:ascii="Times New Roman" w:hAnsi="Times New Roman"/>
                <w:b/>
                <w:sz w:val="22"/>
              </w:rPr>
              <w:t>9</w:t>
            </w:r>
          </w:p>
        </w:tc>
        <w:tc>
          <w:tcPr>
            <w:tcW w:type="dxa" w:w="1000"/>
            <w:gridSpan w:val="2"/>
            <w:vAlign w:val="center"/>
          </w:tcPr>
          <w:p>
            <w:pPr>
              <w:jc w:val="center"/>
            </w:pPr>
            <w:r>
              <w:rPr>
                <w:rFonts w:ascii="Times New Roman" w:hAnsi="Times New Roman"/>
                <w:b/>
                <w:sz w:val="22"/>
              </w:rPr>
              <w:t>6</w:t>
            </w:r>
          </w:p>
        </w:tc>
        <w:tc>
          <w:tcPr>
            <w:tcW w:type="dxa" w:w="850"/>
            <w:vAlign w:val="center"/>
          </w:tcPr>
          <w:p>
            <w:pPr>
              <w:jc w:val="center"/>
            </w:pPr>
            <w:r>
              <w:rPr>
                <w:rFonts w:ascii="Times New Roman" w:hAnsi="Times New Roman"/>
                <w:b/>
                <w:sz w:val="22"/>
              </w:rPr>
              <w:t>4</w:t>
            </w:r>
          </w:p>
        </w:tc>
        <w:tc>
          <w:tcPr>
            <w:tcW w:type="dxa" w:w="1400"/>
            <w:vAlign w:val="center"/>
          </w:tcPr>
          <w:p>
            <w:pPr>
              <w:jc w:val="center"/>
            </w:pPr>
            <w:r>
              <w:rPr>
                <w:rFonts w:ascii="Times New Roman" w:hAnsi="Times New Roman"/>
                <w:b/>
                <w:sz w:val="22"/>
              </w:rPr>
              <w:t>19 câu</w:t>
            </w:r>
          </w:p>
        </w:tc>
      </w:tr>
      <w:tr>
        <w:tc>
          <w:tcPr>
            <w:tcW w:type="dxa" w:w="5610"/>
            <w:gridSpan w:val="3"/>
            <w:vAlign w:val="center"/>
          </w:tcPr>
          <w:p>
            <w:pPr>
              <w:jc w:val="center"/>
            </w:pPr>
            <w:r>
              <w:rPr>
                <w:rFonts w:ascii="Times New Roman" w:hAnsi="Times New Roman"/>
                <w:b/>
                <w:sz w:val="22"/>
              </w:rPr>
              <w:t>Tổng số điểm</w:t>
            </w:r>
          </w:p>
        </w:tc>
        <w:tc>
          <w:tcPr>
            <w:tcW w:type="dxa" w:w="650"/>
            <w:vAlign w:val="center"/>
          </w:tcPr>
          <w:p>
            <w:pPr>
              <w:jc w:val="center"/>
            </w:pPr>
            <w:r>
              <w:rPr>
                <w:rFonts w:ascii="Times New Roman" w:hAnsi="Times New Roman"/>
                <w:b/>
                <w:sz w:val="22"/>
              </w:rPr>
              <w:t>2,0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2,0</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2,0</w:t>
            </w:r>
          </w:p>
        </w:tc>
        <w:tc>
          <w:tcPr>
            <w:tcW w:type="dxa" w:w="1000"/>
            <w:gridSpan w:val="2"/>
            <w:vAlign w:val="center"/>
          </w:tcPr>
          <w:p>
            <w:pPr>
              <w:jc w:val="center"/>
            </w:pPr>
            <w:r>
              <w:rPr>
                <w:rFonts w:ascii="Times New Roman" w:hAnsi="Times New Roman"/>
                <w:b/>
                <w:sz w:val="22"/>
              </w:rPr>
              <w:t>3,0</w:t>
            </w:r>
          </w:p>
        </w:tc>
        <w:tc>
          <w:tcPr>
            <w:tcW w:type="dxa" w:w="1000"/>
            <w:gridSpan w:val="2"/>
            <w:vAlign w:val="center"/>
          </w:tcPr>
          <w:p>
            <w:pPr>
              <w:jc w:val="center"/>
            </w:pPr>
            <w:r>
              <w:rPr>
                <w:rFonts w:ascii="Times New Roman" w:hAnsi="Times New Roman"/>
                <w:b/>
                <w:sz w:val="22"/>
              </w:rPr>
              <w:t>3,0</w:t>
            </w:r>
          </w:p>
        </w:tc>
        <w:tc>
          <w:tcPr>
            <w:tcW w:type="dxa" w:w="850"/>
            <w:vAlign w:val="center"/>
          </w:tcPr>
          <w:p>
            <w:pPr>
              <w:jc w:val="center"/>
            </w:pPr>
            <w:r>
              <w:rPr>
                <w:rFonts w:ascii="Times New Roman" w:hAnsi="Times New Roman"/>
                <w:b/>
                <w:sz w:val="22"/>
              </w:rPr>
              <w:t>4,0</w:t>
            </w:r>
          </w:p>
        </w:tc>
        <w:tc>
          <w:tcPr>
            <w:tcW w:type="dxa" w:w="1400"/>
            <w:vAlign w:val="center"/>
          </w:tcPr>
          <w:p>
            <w:pPr>
              <w:jc w:val="center"/>
            </w:pPr>
            <w:r>
              <w:rPr>
                <w:rFonts w:ascii="Times New Roman" w:hAnsi="Times New Roman"/>
                <w:b/>
                <w:sz w:val="22"/>
              </w:rPr>
              <w:t>10,0 điểm</w:t>
            </w:r>
          </w:p>
        </w:tc>
      </w:tr>
      <w:tr>
        <w:tc>
          <w:tcPr>
            <w:tcW w:type="dxa" w:w="5610"/>
            <w:gridSpan w:val="3"/>
            <w:vAlign w:val="center"/>
          </w:tcPr>
          <w:p>
            <w:pPr>
              <w:jc w:val="center"/>
            </w:pPr>
            <w:r>
              <w:rPr>
                <w:rFonts w:ascii="Times New Roman" w:hAnsi="Times New Roman"/>
                <w:b/>
                <w:sz w:val="22"/>
              </w:rPr>
              <w:t>Tỉ lệ %</w:t>
            </w:r>
          </w:p>
        </w:tc>
        <w:tc>
          <w:tcPr>
            <w:tcW w:type="dxa" w:w="1950"/>
            <w:gridSpan w:val="3"/>
            <w:vAlign w:val="center"/>
          </w:tcPr>
          <w:p>
            <w:pPr>
              <w:jc w:val="center"/>
            </w:pPr>
            <w:r>
              <w:rPr>
                <w:rFonts w:ascii="Times New Roman" w:hAnsi="Times New Roman"/>
                <w:b/>
                <w:sz w:val="22"/>
              </w:rPr>
              <w:t>30%</w:t>
            </w:r>
          </w:p>
        </w:tc>
        <w:tc>
          <w:tcPr>
            <w:tcW w:type="dxa" w:w="1950"/>
            <w:gridSpan w:val="3"/>
            <w:vAlign w:val="center"/>
          </w:tcPr>
          <w:p>
            <w:pPr>
              <w:jc w:val="center"/>
            </w:pPr>
            <w:r>
              <w:rPr>
                <w:rFonts w:ascii="Times New Roman" w:hAnsi="Times New Roman"/>
                <w:b/>
                <w:sz w:val="22"/>
              </w:rPr>
              <w:t>40%</w:t>
            </w:r>
          </w:p>
        </w:tc>
        <w:tc>
          <w:tcPr>
            <w:tcW w:type="dxa" w:w="1950"/>
            <w:gridSpan w:val="3"/>
            <w:vAlign w:val="center"/>
          </w:tcPr>
          <w:p>
            <w:pPr>
              <w:jc w:val="center"/>
            </w:pPr>
            <w:r>
              <w:rPr>
                <w:rFonts w:ascii="Times New Roman" w:hAnsi="Times New Roman"/>
                <w:b/>
                <w:sz w:val="22"/>
              </w:rPr>
              <w:t>30%</w:t>
            </w:r>
          </w:p>
        </w:tc>
        <w:tc>
          <w:tcPr>
            <w:tcW w:type="dxa" w:w="2850"/>
            <w:gridSpan w:val="5"/>
            <w:vAlign w:val="center"/>
          </w:tcPr>
          <w:p>
            <w:pPr>
              <w:jc w:val="center"/>
            </w:pPr>
            <w:r>
              <w:rPr>
                <w:rFonts w:ascii="Times New Roman" w:hAnsi="Times New Roman"/>
                <w:b/>
                <w:sz w:val="22"/>
              </w:rPr>
              <w:t>30% - 30% - 40%</w:t>
            </w:r>
          </w:p>
        </w:tc>
        <w:tc>
          <w:tcPr>
            <w:tcW w:type="dxa" w:w="1400"/>
            <w:vAlign w:val="center"/>
          </w:tcPr>
          <w:p>
            <w:pPr>
              <w:jc w:val="center"/>
            </w:pPr>
            <w:r>
              <w:rPr>
                <w:rFonts w:ascii="Times New Roman" w:hAnsi="Times New Roman"/>
                <w:b/>
                <w:sz w:val="22"/>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vAlign w:val="center"/>
          </w:tcPr>
          <w:p>
            <w:pPr>
              <w:spacing w:before="20" w:after="20"/>
              <w:jc w:val="center"/>
            </w:pPr>
            <w:r>
              <w:rPr>
                <w:rFonts w:ascii="Times New Roman" w:hAnsi="Times New Roman"/>
                <w:b/>
                <w:sz w:val="22"/>
              </w:rPr>
              <w:t>TT</w:t>
            </w:r>
          </w:p>
        </w:tc>
        <w:tc>
          <w:tcPr>
            <w:tcW w:type="dxa" w:w="1800"/>
            <w:vMerge w:val="restart"/>
            <w:vAlign w:val="center"/>
          </w:tcPr>
          <w:p>
            <w:pPr>
              <w:spacing w:before="20" w:after="20"/>
              <w:jc w:val="center"/>
            </w:pPr>
            <w:r>
              <w:rPr>
                <w:rFonts w:ascii="Times New Roman" w:hAnsi="Times New Roman"/>
                <w:b/>
                <w:sz w:val="22"/>
              </w:rPr>
              <w:t>Chương/</w:t>
              <w:br/>
              <w:t>chủ đề</w:t>
            </w:r>
          </w:p>
        </w:tc>
        <w:tc>
          <w:tcPr>
            <w:tcW w:type="dxa" w:w="2760"/>
            <w:vMerge w:val="restart"/>
            <w:vAlign w:val="center"/>
          </w:tcPr>
          <w:p>
            <w:pPr>
              <w:spacing w:before="20" w:after="20"/>
              <w:jc w:val="center"/>
            </w:pPr>
            <w:r>
              <w:rPr>
                <w:rFonts w:ascii="Times New Roman" w:hAnsi="Times New Roman"/>
                <w:b/>
                <w:sz w:val="22"/>
              </w:rPr>
              <w:t>Nội dung/đơn vị kiến thức</w:t>
            </w:r>
          </w:p>
        </w:tc>
        <w:tc>
          <w:tcPr>
            <w:tcW w:type="dxa" w:w="4750"/>
            <w:vMerge w:val="restart"/>
            <w:vAlign w:val="center"/>
          </w:tcPr>
          <w:p>
            <w:pPr>
              <w:spacing w:before="20" w:after="20"/>
              <w:jc w:val="center"/>
            </w:pPr>
            <w:r>
              <w:rPr>
                <w:rFonts w:ascii="Times New Roman" w:hAnsi="Times New Roman"/>
                <w:b/>
                <w:sz w:val="22"/>
              </w:rPr>
              <w:t>Yêu cầu cần đạt</w:t>
            </w:r>
          </w:p>
        </w:tc>
        <w:tc>
          <w:tcPr>
            <w:tcW w:type="dxa" w:w="5850"/>
            <w:gridSpan w:val="9"/>
            <w:vAlign w:val="center"/>
          </w:tcPr>
          <w:p>
            <w:pPr>
              <w:spacing w:before="20" w:after="20"/>
              <w:jc w:val="center"/>
            </w:pPr>
            <w:r>
              <w:rPr>
                <w:rFonts w:ascii="Times New Roman" w:hAnsi="Times New Roman"/>
                <w:b/>
                <w:sz w:val="22"/>
              </w:rPr>
              <w:t>Số câu hỏi ở mức độ đánh giá</w:t>
            </w: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3900"/>
            <w:gridSpan w:val="6"/>
            <w:vAlign w:val="center"/>
          </w:tcPr>
          <w:p>
            <w:pPr>
              <w:spacing w:before="20" w:after="20"/>
              <w:jc w:val="center"/>
            </w:pPr>
            <w:r>
              <w:rPr>
                <w:rFonts w:ascii="Times New Roman" w:hAnsi="Times New Roman"/>
                <w:b/>
                <w:sz w:val="22"/>
              </w:rPr>
              <w:t>TNKQ</w:t>
            </w:r>
          </w:p>
        </w:tc>
        <w:tc>
          <w:tcPr>
            <w:tcW w:type="dxa" w:w="1950"/>
            <w:gridSpan w:val="3"/>
            <w:vMerge w:val="restart"/>
            <w:vAlign w:val="center"/>
          </w:tcPr>
          <w:p>
            <w:pPr>
              <w:spacing w:before="20" w:after="20"/>
              <w:jc w:val="center"/>
            </w:pPr>
            <w:r>
              <w:rPr>
                <w:rFonts w:ascii="Times New Roman" w:hAnsi="Times New Roman"/>
                <w:b/>
                <w:sz w:val="22"/>
              </w:rPr>
              <w:t>Tự luận</w:t>
            </w: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1950"/>
            <w:gridSpan w:val="3"/>
            <w:vAlign w:val="center"/>
          </w:tcPr>
          <w:p>
            <w:pPr>
              <w:spacing w:before="20" w:after="20"/>
              <w:jc w:val="center"/>
            </w:pPr>
            <w:r>
              <w:rPr>
                <w:rFonts w:ascii="Times New Roman" w:hAnsi="Times New Roman"/>
                <w:b/>
                <w:sz w:val="22"/>
              </w:rPr>
              <w:t>Nhiều lựa chọn</w:t>
            </w:r>
          </w:p>
        </w:tc>
        <w:tc>
          <w:tcPr>
            <w:tcW w:type="dxa" w:w="1950"/>
            <w:gridSpan w:val="3"/>
            <w:vAlign w:val="center"/>
          </w:tcPr>
          <w:p>
            <w:pPr>
              <w:spacing w:before="20" w:after="20"/>
              <w:jc w:val="center"/>
            </w:pPr>
            <w:r>
              <w:rPr>
                <w:rFonts w:ascii="Times New Roman" w:hAnsi="Times New Roman"/>
                <w:b/>
                <w:sz w:val="22"/>
              </w:rPr>
              <w:t>Đúng - Sai</w:t>
            </w:r>
          </w:p>
        </w:tc>
        <w:tc>
          <w:tcPr>
            <w:tcW w:type="dxa" w:w="1950"/>
            <w:gridSpan w:val="3"/>
            <w:vMerge/>
            <w:vAlign w:val="center"/>
          </w:tcP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c>
          <w:tcPr>
            <w:tcW w:type="dxa" w:w="650"/>
            <w:vAlign w:val="center"/>
          </w:tcPr>
          <w:p>
            <w:pPr>
              <w:spacing w:before="20" w:after="20"/>
              <w:jc w:val="center"/>
            </w:pPr>
            <w:r>
              <w:rPr>
                <w:rFonts w:ascii="Times New Roman" w:hAnsi="Times New Roman"/>
                <w:b/>
                <w:sz w:val="22"/>
              </w:rPr>
              <w:t>Biết</w:t>
            </w:r>
          </w:p>
        </w:tc>
        <w:tc>
          <w:tcPr>
            <w:tcW w:type="dxa" w:w="650"/>
            <w:vAlign w:val="center"/>
          </w:tcPr>
          <w:p>
            <w:pPr>
              <w:spacing w:before="20" w:after="20"/>
              <w:jc w:val="center"/>
            </w:pPr>
            <w:r>
              <w:rPr>
                <w:rFonts w:ascii="Times New Roman" w:hAnsi="Times New Roman"/>
                <w:b/>
                <w:sz w:val="22"/>
              </w:rPr>
              <w:t>Hiểu</w:t>
            </w:r>
          </w:p>
        </w:tc>
        <w:tc>
          <w:tcPr>
            <w:tcW w:type="dxa" w:w="650"/>
            <w:vAlign w:val="center"/>
          </w:tcPr>
          <w:p>
            <w:pPr>
              <w:spacing w:before="20" w:after="20"/>
              <w:jc w:val="center"/>
            </w:pPr>
            <w:r>
              <w:rPr>
                <w:rFonts w:ascii="Times New Roman" w:hAnsi="Times New Roman"/>
                <w:b/>
                <w:sz w:val="22"/>
              </w:rPr>
              <w:t>Vận dụng</w:t>
            </w:r>
          </w:p>
        </w:tc>
      </w:tr>
      <w:tr>
        <w:tc>
          <w:tcPr>
            <w:tcW w:type="dxa" w:w="550"/>
            <w:vMerge w:val="restart"/>
            <w:vAlign w:val="center"/>
          </w:tcPr>
          <w:p>
            <w:pPr>
              <w:spacing w:before="40" w:after="40"/>
              <w:jc w:val="center"/>
            </w:pPr>
            <w:r>
              <w:rPr>
                <w:rFonts w:ascii="Times New Roman" w:hAnsi="Times New Roman"/>
                <w:sz w:val="21"/>
              </w:rPr>
              <w:t>1</w:t>
            </w:r>
          </w:p>
          <w:p>
            <w:pPr>
              <w:spacing w:before="40" w:after="40"/>
              <w:jc w:val="center"/>
            </w:pPr>
            <w:r>
              <w:rPr>
                <w:rFonts w:ascii="Times New Roman" w:hAnsi="Times New Roman"/>
                <w:sz w:val="21"/>
              </w:rPr>
            </w:r>
          </w:p>
          <w:p>
            <w:pPr>
              <w:spacing w:before="40" w:after="40"/>
              <w:jc w:val="center"/>
            </w:pPr>
            <w:r>
              <w:rPr>
                <w:rFonts w:ascii="Times New Roman" w:hAnsi="Times New Roman"/>
                <w:sz w:val="21"/>
              </w:rPr>
            </w:r>
          </w:p>
        </w:tc>
        <w:tc>
          <w:tcPr>
            <w:tcW w:type="dxa" w:w="1800"/>
            <w:vMerge w:val="restart"/>
            <w:vAlign w:val="center"/>
          </w:tcPr>
          <w:p>
            <w:pPr>
              <w:spacing w:before="40" w:after="40"/>
              <w:jc w:val="left"/>
            </w:pPr>
            <w:r>
              <w:rPr>
                <w:rFonts w:ascii="Times New Roman" w:hAnsi="Times New Roman"/>
                <w:sz w:val="21"/>
              </w:rPr>
              <w:t>Chủ đề 1. Máy tính và cộng đồng</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2760"/>
            <w:vMerge w:val="restart"/>
            <w:vAlign w:val="center"/>
          </w:tcPr>
          <w:p>
            <w:pPr>
              <w:spacing w:before="40" w:after="40"/>
              <w:jc w:val="left"/>
            </w:pPr>
            <w:r>
              <w:rPr>
                <w:rFonts w:ascii="Times New Roman" w:hAnsi="Times New Roman"/>
                <w:sz w:val="21"/>
              </w:rPr>
              <w:t>Bài 1. Thiết bị thông minh</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4750"/>
            <w:vAlign w:val="center"/>
          </w:tcPr>
          <w:p>
            <w:pPr>
              <w:spacing w:before="40" w:after="40"/>
              <w:jc w:val="both"/>
            </w:pPr>
            <w:r>
              <w:rPr>
                <w:rFonts w:ascii="Times New Roman" w:hAnsi="Times New Roman"/>
                <w:sz w:val="21"/>
              </w:rPr>
              <w:t>Nhận biết:</w:t>
              <w:br/>
              <w:t>Nêu được các khái niệm và nhận biết kiến thức cốt lõi của bài học.</w:t>
            </w:r>
          </w:p>
        </w:tc>
        <w:tc>
          <w:tcPr>
            <w:tcW w:type="dxa" w:w="650"/>
            <w:vAlign w:val="center"/>
          </w:tcPr>
          <w:p>
            <w:pPr>
              <w:spacing w:before="40" w:after="40"/>
              <w:jc w:val="center"/>
            </w:pPr>
            <w:r>
              <w:rPr>
                <w:rFonts w:ascii="Times New Roman" w:hAnsi="Times New Roman"/>
                <w:b/>
                <w:sz w:val="21"/>
              </w:rPr>
              <w:t>4</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Thông hiểu:</w:t>
              <w:br/>
              <w:t>- Giải thích được vai trò thiết bị thông minh.</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2</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Vận dụng:</w:t>
              <w:br/>
              <w:t>- Sử dụng thiết bị an toàn.</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r>
      <w:tr>
        <w:tc>
          <w:tcPr>
            <w:tcW w:type="dxa" w:w="550"/>
            <w:vMerge w:val="restart"/>
            <w:vAlign w:val="center"/>
          </w:tcPr>
          <w:p>
            <w:pPr>
              <w:spacing w:before="40" w:after="40"/>
              <w:jc w:val="center"/>
            </w:pPr>
            <w:r>
              <w:rPr>
                <w:rFonts w:ascii="Times New Roman" w:hAnsi="Times New Roman"/>
                <w:sz w:val="21"/>
              </w:rPr>
              <w:t>2</w:t>
            </w:r>
          </w:p>
          <w:p>
            <w:pPr>
              <w:spacing w:before="40" w:after="40"/>
              <w:jc w:val="center"/>
            </w:pPr>
            <w:r>
              <w:rPr>
                <w:rFonts w:ascii="Times New Roman" w:hAnsi="Times New Roman"/>
                <w:sz w:val="21"/>
              </w:rPr>
            </w:r>
          </w:p>
          <w:p>
            <w:pPr>
              <w:spacing w:before="40" w:after="40"/>
              <w:jc w:val="center"/>
            </w:pPr>
            <w:r>
              <w:rPr>
                <w:rFonts w:ascii="Times New Roman" w:hAnsi="Times New Roman"/>
                <w:sz w:val="21"/>
              </w:rPr>
            </w:r>
          </w:p>
        </w:tc>
        <w:tc>
          <w:tcPr>
            <w:tcW w:type="dxa" w:w="1800"/>
            <w:vMerge w:val="restart"/>
            <w:vAlign w:val="center"/>
          </w:tcPr>
          <w:p>
            <w:pPr>
              <w:spacing w:before="40" w:after="40"/>
              <w:jc w:val="left"/>
            </w:pPr>
            <w:r>
              <w:rPr>
                <w:rFonts w:ascii="Times New Roman" w:hAnsi="Times New Roman"/>
                <w:sz w:val="21"/>
              </w:rPr>
              <w:t>Chủ đề 2. Mạng máy tính</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2760"/>
            <w:vMerge w:val="restart"/>
            <w:vAlign w:val="center"/>
          </w:tcPr>
          <w:p>
            <w:pPr>
              <w:spacing w:before="40" w:after="40"/>
              <w:jc w:val="left"/>
            </w:pPr>
            <w:r>
              <w:rPr>
                <w:rFonts w:ascii="Times New Roman" w:hAnsi="Times New Roman"/>
                <w:sz w:val="21"/>
              </w:rPr>
              <w:t>Bài 2. Mạng Internet</w:t>
            </w:r>
          </w:p>
          <w:p>
            <w:pPr>
              <w:spacing w:before="40" w:after="40"/>
              <w:jc w:val="left"/>
            </w:pPr>
            <w:r>
              <w:rPr>
                <w:rFonts w:ascii="Times New Roman" w:hAnsi="Times New Roman"/>
                <w:sz w:val="21"/>
              </w:rPr>
            </w:r>
          </w:p>
          <w:p>
            <w:pPr>
              <w:spacing w:before="40" w:after="40"/>
              <w:jc w:val="left"/>
            </w:pPr>
            <w:r>
              <w:rPr>
                <w:rFonts w:ascii="Times New Roman" w:hAnsi="Times New Roman"/>
                <w:sz w:val="21"/>
              </w:rPr>
            </w:r>
          </w:p>
        </w:tc>
        <w:tc>
          <w:tcPr>
            <w:tcW w:type="dxa" w:w="4750"/>
            <w:vAlign w:val="center"/>
          </w:tcPr>
          <w:p>
            <w:pPr>
              <w:spacing w:before="40" w:after="40"/>
              <w:jc w:val="both"/>
            </w:pPr>
            <w:r>
              <w:rPr>
                <w:rFonts w:ascii="Times New Roman" w:hAnsi="Times New Roman"/>
                <w:sz w:val="21"/>
              </w:rPr>
              <w:t>Nhận biết:</w:t>
              <w:br/>
              <w:t>- Nêu được khái niệm mạng Internet.</w:t>
            </w:r>
          </w:p>
        </w:tc>
        <w:tc>
          <w:tcPr>
            <w:tcW w:type="dxa" w:w="650"/>
            <w:vAlign w:val="center"/>
          </w:tcPr>
          <w:p>
            <w:pPr>
              <w:spacing w:before="40" w:after="40"/>
              <w:jc w:val="center"/>
            </w:pPr>
            <w:r>
              <w:rPr>
                <w:rFonts w:ascii="Times New Roman" w:hAnsi="Times New Roman"/>
                <w:b/>
                <w:sz w:val="21"/>
              </w:rPr>
              <w:t>4</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Thông hiểu:</w:t>
              <w:br/>
              <w:t>- Phân biệt mạng LAN và Internet.</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2</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1"/>
              </w:rPr>
              <w:t>Vận dụng:</w:t>
              <w:br/>
              <w:t>- Kết nối thiết bị vào Internet.</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sz w:val="21"/>
              </w:rPr>
            </w:r>
          </w:p>
        </w:tc>
        <w:tc>
          <w:tcPr>
            <w:tcW w:type="dxa" w:w="650"/>
            <w:vAlign w:val="center"/>
          </w:tcPr>
          <w:p>
            <w:pPr>
              <w:spacing w:before="40" w:after="40"/>
              <w:jc w:val="center"/>
            </w:pPr>
            <w:r>
              <w:rPr>
                <w:rFonts w:ascii="Times New Roman" w:hAnsi="Times New Roman"/>
                <w:b/>
                <w:sz w:val="21"/>
              </w:rPr>
              <w:t>1</w:t>
            </w:r>
          </w:p>
        </w:tc>
      </w:tr>
      <w:tr>
        <w:tc>
          <w:tcPr>
            <w:tcW w:type="dxa" w:w="9860"/>
            <w:gridSpan w:val="4"/>
            <w:vAlign w:val="center"/>
          </w:tcPr>
          <w:p>
            <w:pPr>
              <w:jc w:val="center"/>
            </w:pPr>
            <w:r>
              <w:rPr>
                <w:rFonts w:ascii="Times New Roman" w:hAnsi="Times New Roman"/>
                <w:b/>
                <w:sz w:val="22"/>
              </w:rPr>
              <w:t>Tổng số câu</w:t>
            </w:r>
          </w:p>
        </w:tc>
        <w:tc>
          <w:tcPr>
            <w:tcW w:type="dxa" w:w="650"/>
            <w:vAlign w:val="center"/>
          </w:tcPr>
          <w:p>
            <w:pPr>
              <w:jc w:val="center"/>
            </w:pPr>
            <w:r>
              <w:rPr>
                <w:rFonts w:ascii="Times New Roman" w:hAnsi="Times New Roman"/>
                <w:b/>
                <w:sz w:val="22"/>
              </w:rPr>
              <w:t>8</w:t>
            </w:r>
          </w:p>
        </w:tc>
        <w:tc>
          <w:tcPr>
            <w:tcW w:type="dxa" w:w="650"/>
            <w:vAlign w:val="center"/>
          </w:tcPr>
          <w:p>
            <w:pPr>
              <w:jc w:val="center"/>
            </w:pPr>
            <w:r>
              <w:rPr>
                <w:rFonts w:ascii="Times New Roman" w:hAnsi="Times New Roman"/>
                <w:b/>
                <w:sz w:val="22"/>
              </w:rPr>
              <w:t>4</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r>
      <w:tr>
        <w:tc>
          <w:tcPr>
            <w:tcW w:type="dxa" w:w="9860"/>
            <w:gridSpan w:val="4"/>
            <w:vAlign w:val="center"/>
          </w:tcPr>
          <w:p>
            <w:pPr>
              <w:jc w:val="center"/>
            </w:pPr>
            <w:r>
              <w:rPr>
                <w:rFonts w:ascii="Times New Roman" w:hAnsi="Times New Roman"/>
                <w:b/>
                <w:sz w:val="22"/>
              </w:rPr>
              <w:t>Tổng số điểm</w:t>
            </w:r>
          </w:p>
        </w:tc>
        <w:tc>
          <w:tcPr>
            <w:tcW w:type="dxa" w:w="1950"/>
            <w:gridSpan w:val="3"/>
            <w:vAlign w:val="center"/>
          </w:tcPr>
          <w:p>
            <w:pPr>
              <w:jc w:val="center"/>
            </w:pPr>
            <w:r>
              <w:rPr>
                <w:rFonts w:ascii="Times New Roman" w:hAnsi="Times New Roman"/>
                <w:b/>
                <w:sz w:val="22"/>
              </w:rPr>
              <w:t>3,0</w:t>
            </w:r>
          </w:p>
        </w:tc>
        <w:tc>
          <w:tcPr>
            <w:tcW w:type="dxa" w:w="1950"/>
            <w:gridSpan w:val="3"/>
            <w:vAlign w:val="center"/>
          </w:tcPr>
          <w:p>
            <w:pPr>
              <w:jc w:val="center"/>
            </w:pPr>
            <w:r>
              <w:rPr>
                <w:rFonts w:ascii="Times New Roman" w:hAnsi="Times New Roman"/>
                <w:b/>
                <w:sz w:val="22"/>
              </w:rPr>
              <w:t>4,0</w:t>
            </w:r>
          </w:p>
        </w:tc>
        <w:tc>
          <w:tcPr>
            <w:tcW w:type="dxa" w:w="1950"/>
            <w:gridSpan w:val="3"/>
            <w:vAlign w:val="center"/>
          </w:tcPr>
          <w:p>
            <w:pPr>
              <w:jc w:val="center"/>
            </w:pPr>
            <w:r>
              <w:rPr>
                <w:rFonts w:ascii="Times New Roman" w:hAnsi="Times New Roman"/>
                <w:b/>
                <w:sz w:val="22"/>
              </w:rPr>
              <w:t>3,0</w:t>
            </w:r>
          </w:p>
        </w:tc>
      </w:tr>
      <w:tr>
        <w:tc>
          <w:tcPr>
            <w:tcW w:type="dxa" w:w="9860"/>
            <w:gridSpan w:val="4"/>
            <w:vAlign w:val="center"/>
          </w:tcPr>
          <w:p>
            <w:pPr>
              <w:jc w:val="center"/>
            </w:pPr>
            <w:r>
              <w:rPr>
                <w:rFonts w:ascii="Times New Roman" w:hAnsi="Times New Roman"/>
                <w:b/>
                <w:sz w:val="22"/>
              </w:rPr>
              <w:t>Tỉ lệ %</w:t>
            </w:r>
          </w:p>
        </w:tc>
        <w:tc>
          <w:tcPr>
            <w:tcW w:type="dxa" w:w="1950"/>
            <w:gridSpan w:val="3"/>
            <w:vAlign w:val="center"/>
          </w:tcPr>
          <w:p>
            <w:pPr>
              <w:jc w:val="center"/>
            </w:pPr>
            <w:r>
              <w:rPr>
                <w:rFonts w:ascii="Times New Roman" w:hAnsi="Times New Roman"/>
                <w:b/>
                <w:sz w:val="22"/>
              </w:rPr>
              <w:t>30%</w:t>
            </w:r>
          </w:p>
        </w:tc>
        <w:tc>
          <w:tcPr>
            <w:tcW w:type="dxa" w:w="1950"/>
            <w:gridSpan w:val="3"/>
            <w:vAlign w:val="center"/>
          </w:tcPr>
          <w:p>
            <w:pPr>
              <w:jc w:val="center"/>
            </w:pPr>
            <w:r>
              <w:rPr>
                <w:rFonts w:ascii="Times New Roman" w:hAnsi="Times New Roman"/>
                <w:b/>
                <w:sz w:val="22"/>
              </w:rPr>
              <w:t>40%</w:t>
            </w:r>
          </w:p>
        </w:tc>
        <w:tc>
          <w:tcPr>
            <w:tcW w:type="dxa" w:w="1950"/>
            <w:gridSpan w:val="3"/>
            <w:vAlign w:val="center"/>
          </w:tcPr>
          <w:p>
            <w:pPr>
              <w:jc w:val="center"/>
            </w:pPr>
            <w:r>
              <w:rPr>
                <w:rFonts w:ascii="Times New Roman" w:hAnsi="Times New Roman"/>
                <w:b/>
                <w:sz w:val="22"/>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rPr>
          <w:cantSplit/>
        </w:trPr>
        <w:tc>
          <w:tcPr>
            <w:tcW w:type="dxa" w:w="7855"/>
            <w:tcBorders>
              <w:top w:val="none"/>
              <w:left w:val="none"/>
              <w:bottom w:val="none"/>
              <w:right w:val="none"/>
            </w:tcBorders>
            <w:vAlign w:val="center"/>
          </w:tcPr>
          <w:p>
            <w:r>
              <w:rPr>
                <w:rFonts w:ascii="Times New Roman" w:hAnsi="Times New Roman"/>
                <w:sz w:val="22"/>
              </w:rPr>
            </w:r>
          </w:p>
        </w:tc>
        <w:tc>
          <w:tcPr>
            <w:tcW w:type="dxa" w:w="7855"/>
            <w:tcBorders>
              <w:top w:val="none"/>
              <w:left w:val="none"/>
              <w:bottom w:val="none"/>
              <w:right w:val="none"/>
            </w:tcBorders>
            <w:vAlign w:val="center"/>
          </w:tcPr>
          <w:p>
            <w:pPr>
              <w:spacing w:before="40" w:after="40" w:line="276" w:lineRule="auto"/>
              <w:jc w:val="center"/>
            </w:pPr>
            <w:r>
              <w:rPr>
                <w:rFonts w:ascii="Times New Roman" w:hAnsi="Times New Roman"/>
                <w:i/>
                <w:sz w:val="22"/>
              </w:rPr>
              <w:t>Ngày 20 tháng 10 năm 2026</w:t>
              <w:br/>
            </w:r>
            <w:r>
              <w:rPr>
                <w:rFonts w:ascii="Times New Roman" w:hAnsi="Times New Roman"/>
                <w:b/>
                <w:sz w:val="22"/>
              </w:rPr>
              <w:t>TỔ TRƯỞNG CHUYÊN MÔN</w:t>
              <w:br/>
              <w:br/>
              <w:br/>
              <w:br/>
            </w:r>
            <w:r>
              <w:rPr>
                <w:rFonts w:ascii="Times New Roman" w:hAnsi="Times New Roman"/>
                <w:b/>
                <w:sz w:val="22"/>
              </w:rPr>
              <w:t>Hoàng Thị Kim Tuyết</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Máy tính là công cụ hỗ trợ đắc lực giúp con người thực hiện các hoạt động nào sau đây?</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Lưu trữ, xử lý và trao đổi thông tin tự động, chính xác</w:t>
      </w:r>
      <w:r>
        <w:tab/>
      </w:r>
      <w:r>
        <w:rPr>
          <w:rFonts w:ascii="Times New Roman" w:hAnsi="Times New Roman"/>
          <w:b/>
          <w:sz w:val="26"/>
        </w:rPr>
        <w:t xml:space="preserve">B. </w:t>
      </w:r>
      <w:r>
        <w:rPr>
          <w:rFonts w:ascii="Times New Roman" w:hAnsi="Times New Roman"/>
          <w:sz w:val="26"/>
        </w:rPr>
        <w:t>Chỉ dùng để ghi chép văn bản thay thế sổ tay</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Chỉ dùng để chơi game và giải trí</w:t>
      </w:r>
      <w:r>
        <w:tab/>
      </w:r>
      <w:r>
        <w:rPr>
          <w:rFonts w:ascii="Times New Roman" w:hAnsi="Times New Roman"/>
          <w:b/>
          <w:sz w:val="26"/>
        </w:rPr>
        <w:t xml:space="preserve">D. </w:t>
      </w:r>
      <w:r>
        <w:rPr>
          <w:rFonts w:ascii="Times New Roman" w:hAnsi="Times New Roman"/>
          <w:sz w:val="26"/>
        </w:rPr>
        <w:t>Thay thế hoàn toàn cơ thể sinh học của con người</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Thiết bị nào sau đây thuộc nhóm phần cứng của máy tính điện tử?</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Hệ điều hành Windows</w:t>
      </w:r>
      <w:r>
        <w:tab/>
      </w:r>
      <w:r>
        <w:rPr>
          <w:rFonts w:ascii="Times New Roman" w:hAnsi="Times New Roman"/>
          <w:b/>
          <w:sz w:val="26"/>
        </w:rPr>
        <w:t xml:space="preserve">B. </w:t>
      </w:r>
      <w:r>
        <w:rPr>
          <w:rFonts w:ascii="Times New Roman" w:hAnsi="Times New Roman"/>
          <w:sz w:val="26"/>
        </w:rPr>
        <w:t>Phần mềm soạn thảo văn bản Word</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Bộ nhớ trong RAM và bộ xử lý CPU</w:t>
      </w:r>
      <w:r>
        <w:tab/>
      </w:r>
      <w:r>
        <w:rPr>
          <w:rFonts w:ascii="Times New Roman" w:hAnsi="Times New Roman"/>
          <w:b/>
          <w:sz w:val="26"/>
        </w:rPr>
        <w:t xml:space="preserve">D. </w:t>
      </w:r>
      <w:r>
        <w:rPr>
          <w:rFonts w:ascii="Times New Roman" w:hAnsi="Times New Roman"/>
          <w:sz w:val="26"/>
        </w:rPr>
        <w:t>Trình duyệt Google Chrome</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Trong môi trường số, hoạt động 'kiểm chứng thông tin' có ý nghĩa bản chất là gì?</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Đọc tin tức thật nhanh và lướt qua tiêu đề</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Kiểm tra độ chính xác, nguồn gốc xuất xứ và độ tin cậy của thông tin trước khi sử dụng</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Chia sẻ ngay bài viết lên mạng xã hội để tăng tương tác</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Sao chép nguyên văn bài viết sang trang cá nhân</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Thiết bị thông minh (Smart device) là thiết bị có đặc điểm nổi bật nào dưới đây?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Có gắn bộ vi xử lý, có khả năng kết nối mạng và thực hiện các tác vụ tự động, tương tác linh hoạt</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Là thiết bị gia dụng cơ học cổ điển không dùng điện</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Chỉ hoạt động được khi có người bấm nút điều khiển liên tục</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Tuyệt đối không thể kết nối mạng không dây</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Trong môi trường số, loại thông tin nào dưới đây bắt buộc phải được bảo mật nghiêm ngặt?</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Tên trường học và lớp học của trường công lập</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Mật khẩu tài khoản ngân hàng, mã OTP và số định danh cá nhân (CCCD)</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Bảng thời khóa biểu học tập của cả lớp</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Nội dung bài thơ trong sách giáo khoa</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Tác động tích cực nổi bật của công nghệ thông tin đối với giáo dục và xã hội là:</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Giúp người học tiếp cận kho tri thức toàn cầu mọi lúc mọi nơi, học tập cá nhân hóa và làm việc từ xa hiệu quả</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Làm cho học sinh không cần phải tư duy hay rèn luyện kỹ năng nào nữa</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Khiến con người hoàn toàn không cần tiếp xúc hay giao tiếp trực tiếp ngoài đời</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Khiến tri thức loài người không còn giá trị</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Một trong những tiêu chí quan trọng hàng đầu để đánh giá một nguồn thông tin trên Internet là đáng tin cậy: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Có tiêu đề giật gân, ly kỳ và nhiều biểu tượng cảm xúc kích động</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Xuất phát từ cơ quan báo chí chính thống, tổ chức khoa học uy tín, có tác giả và ngày xuất bản rõ ràng</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Được lan truyền trên các tài khoản nặc danh trên mạng xã hội</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Có hình ảnh cắt ghép bắt mắt không rõ xuất xứ</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8. (0,25 điểm) </w:t>
      </w:r>
      <w:r>
        <w:rPr>
          <w:rFonts w:ascii="Times New Roman" w:hAnsi="Times New Roman"/>
          <w:sz w:val="26"/>
        </w:rPr>
        <w:t>Khi chia sẻ một bài viết nghiên cứu hoặc tác phẩm của người khác lên Internet, hành động đúng chuẩn văn hóa số là:</w:t>
      </w:r>
    </w:p>
    <w:p>
      <w:pPr>
        <w:keepNext/>
        <w:spacing w:before="4" w:after="8" w:line="250" w:lineRule="auto"/>
        <w:ind w:left="288"/>
      </w:pPr>
      <w:r>
        <w:rPr>
          <w:rFonts w:ascii="Times New Roman" w:hAnsi="Times New Roman"/>
          <w:b/>
          <w:sz w:val="26"/>
        </w:rPr>
        <w:t xml:space="preserve">A. </w:t>
      </w:r>
      <w:r>
        <w:rPr>
          <w:rFonts w:ascii="Times New Roman" w:hAnsi="Times New Roman"/>
          <w:sz w:val="26"/>
        </w:rPr>
        <w:t>Ghi rõ họ tên tác giả, nguồn gốc bài viết và chỉ chia sẻ khi được phép hoặc tuân thủ giấy phép sử dụng</w:t>
      </w:r>
    </w:p>
    <w:p>
      <w:pPr>
        <w:keepNext/>
        <w:spacing w:before="4" w:after="8" w:line="250" w:lineRule="auto"/>
        <w:ind w:left="288"/>
      </w:pPr>
      <w:r>
        <w:rPr>
          <w:rFonts w:ascii="Times New Roman" w:hAnsi="Times New Roman"/>
          <w:b/>
          <w:sz w:val="26"/>
        </w:rPr>
        <w:t xml:space="preserve">B. </w:t>
      </w:r>
      <w:r>
        <w:rPr>
          <w:rFonts w:ascii="Times New Roman" w:hAnsi="Times New Roman"/>
          <w:sz w:val="26"/>
        </w:rPr>
        <w:t>Xóa tên tác giả cũ và thay bằng tên của mình</w:t>
      </w:r>
    </w:p>
    <w:p>
      <w:pPr>
        <w:keepNext/>
        <w:spacing w:before="4" w:after="8" w:line="250" w:lineRule="auto"/>
        <w:ind w:left="288"/>
      </w:pPr>
      <w:r>
        <w:rPr>
          <w:rFonts w:ascii="Times New Roman" w:hAnsi="Times New Roman"/>
          <w:b/>
          <w:sz w:val="26"/>
        </w:rPr>
        <w:t xml:space="preserve">C. </w:t>
      </w:r>
      <w:r>
        <w:rPr>
          <w:rFonts w:ascii="Times New Roman" w:hAnsi="Times New Roman"/>
          <w:sz w:val="26"/>
        </w:rPr>
        <w:t>Cắt xén nội dung làm thay đổi bản chất thông điệp của tác giả gốc</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Bán lại bài viết đó để kiếm tiền mà không xin phép</w:t>
      </w:r>
    </w:p>
    <w:p>
      <w:pPr>
        <w:keepNext/>
        <w:spacing w:before="20" w:after="4" w:line="250" w:lineRule="auto"/>
      </w:pPr>
      <w:r>
        <w:rPr>
          <w:rFonts w:ascii="Times New Roman" w:hAnsi="Times New Roman"/>
          <w:b/>
          <w:sz w:val="26"/>
        </w:rPr>
        <w:t xml:space="preserve">Câu 9. (0,25 điểm) </w:t>
      </w:r>
      <w:r>
        <w:rPr>
          <w:rFonts w:ascii="Times New Roman" w:hAnsi="Times New Roman"/>
          <w:sz w:val="26"/>
        </w:rPr>
        <w:t>Việc đánh giá chất lượng thông tin giúp ích gì cho con người khi ra quyết định?</w:t>
      </w:r>
    </w:p>
    <w:p>
      <w:pPr>
        <w:keepNext/>
        <w:spacing w:before="4" w:after="8" w:line="250" w:lineRule="auto"/>
        <w:ind w:left="288"/>
      </w:pPr>
      <w:r>
        <w:rPr>
          <w:rFonts w:ascii="Times New Roman" w:hAnsi="Times New Roman"/>
          <w:b/>
          <w:sz w:val="26"/>
        </w:rPr>
        <w:t xml:space="preserve">A. </w:t>
      </w:r>
      <w:r>
        <w:rPr>
          <w:rFonts w:ascii="Times New Roman" w:hAnsi="Times New Roman"/>
          <w:sz w:val="26"/>
        </w:rPr>
        <w:t>Giúp hạn chế rủi ro, đưa ra quyết định chính xác, giải quyết vấn đề hiệu quả và tránh bị lừa đảo</w:t>
      </w:r>
    </w:p>
    <w:p>
      <w:pPr>
        <w:keepNext/>
        <w:spacing w:before="4" w:after="8" w:line="250" w:lineRule="auto"/>
        <w:ind w:left="288"/>
      </w:pPr>
      <w:r>
        <w:rPr>
          <w:rFonts w:ascii="Times New Roman" w:hAnsi="Times New Roman"/>
          <w:b/>
          <w:sz w:val="26"/>
        </w:rPr>
        <w:t xml:space="preserve">B. </w:t>
      </w:r>
      <w:r>
        <w:rPr>
          <w:rFonts w:ascii="Times New Roman" w:hAnsi="Times New Roman"/>
          <w:sz w:val="26"/>
        </w:rPr>
        <w:t>Làm mất thời gian vô ích mà không mang lại lợi ích gì</w:t>
      </w:r>
    </w:p>
    <w:p>
      <w:pPr>
        <w:keepNext/>
        <w:spacing w:before="4" w:after="8" w:line="250" w:lineRule="auto"/>
        <w:ind w:left="288"/>
      </w:pPr>
      <w:r>
        <w:rPr>
          <w:rFonts w:ascii="Times New Roman" w:hAnsi="Times New Roman"/>
          <w:b/>
          <w:sz w:val="26"/>
        </w:rPr>
        <w:t xml:space="preserve">C. </w:t>
      </w:r>
      <w:r>
        <w:rPr>
          <w:rFonts w:ascii="Times New Roman" w:hAnsi="Times New Roman"/>
          <w:sz w:val="26"/>
        </w:rPr>
        <w:t>Khiến cho thông tin trở nên phức tạp và khó hiểu hơn</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Giúp người dùng không cần phải đọc thông tin nữa</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Đạo đức số (Digital ethics) được thể hiện rõ nét qua hành vi nào dưới đây?</w:t>
      </w:r>
    </w:p>
    <w:p>
      <w:pPr>
        <w:keepNext/>
        <w:spacing w:before="4" w:after="8" w:line="250" w:lineRule="auto"/>
        <w:ind w:left="288"/>
      </w:pPr>
      <w:r>
        <w:rPr>
          <w:rFonts w:ascii="Times New Roman" w:hAnsi="Times New Roman"/>
          <w:b/>
          <w:sz w:val="26"/>
        </w:rPr>
        <w:t xml:space="preserve">A. </w:t>
      </w:r>
      <w:r>
        <w:rPr>
          <w:rFonts w:ascii="Times New Roman" w:hAnsi="Times New Roman"/>
          <w:sz w:val="26"/>
        </w:rPr>
        <w:t>Tôn trọng quyền riêng tư của người khác, ứng xử văn minh và không phát tán nội dung độc hại trên mạng</w:t>
      </w:r>
    </w:p>
    <w:p>
      <w:pPr>
        <w:keepNext/>
        <w:spacing w:before="4" w:after="8" w:line="250" w:lineRule="auto"/>
        <w:ind w:left="288"/>
      </w:pPr>
      <w:r>
        <w:rPr>
          <w:rFonts w:ascii="Times New Roman" w:hAnsi="Times New Roman"/>
          <w:b/>
          <w:sz w:val="26"/>
        </w:rPr>
        <w:t xml:space="preserve">B. </w:t>
      </w:r>
      <w:r>
        <w:rPr>
          <w:rFonts w:ascii="Times New Roman" w:hAnsi="Times New Roman"/>
          <w:sz w:val="26"/>
        </w:rPr>
        <w:t>Đọc lén tin nhắn riêng tư của bạn bè khi bạn quên khóa máy</w:t>
      </w:r>
    </w:p>
    <w:p>
      <w:pPr>
        <w:keepNext/>
        <w:spacing w:before="4" w:after="8" w:line="250" w:lineRule="auto"/>
        <w:ind w:left="288"/>
      </w:pPr>
      <w:r>
        <w:rPr>
          <w:rFonts w:ascii="Times New Roman" w:hAnsi="Times New Roman"/>
          <w:b/>
          <w:sz w:val="26"/>
        </w:rPr>
        <w:t xml:space="preserve">C. </w:t>
      </w:r>
      <w:r>
        <w:rPr>
          <w:rFonts w:ascii="Times New Roman" w:hAnsi="Times New Roman"/>
          <w:sz w:val="26"/>
        </w:rPr>
        <w:t>Chia sẻ thông tin bôi nhọ người khác khi có mâu thuẫn cá nhân</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Sử dụng hình ảnh của người khác để chế ảnh giễu cợt</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Văn hoá trong môi trường số KHÔNG bao gồm hành vi nào sau đây?</w:t>
      </w:r>
    </w:p>
    <w:p>
      <w:pPr>
        <w:keepNext/>
        <w:spacing w:before="4" w:after="8" w:line="250" w:lineRule="auto"/>
        <w:ind w:left="288"/>
      </w:pPr>
      <w:r>
        <w:rPr>
          <w:rFonts w:ascii="Times New Roman" w:hAnsi="Times New Roman"/>
          <w:b/>
          <w:sz w:val="26"/>
        </w:rPr>
        <w:t xml:space="preserve">A. </w:t>
      </w:r>
      <w:r>
        <w:rPr>
          <w:rFonts w:ascii="Times New Roman" w:hAnsi="Times New Roman"/>
          <w:sz w:val="26"/>
        </w:rPr>
        <w:t>Vi phạm bản quyền tác giả và phát tán phần mềm lậu</w:t>
      </w:r>
    </w:p>
    <w:p>
      <w:pPr>
        <w:keepNext/>
        <w:spacing w:before="4" w:after="8" w:line="250" w:lineRule="auto"/>
        <w:ind w:left="288"/>
      </w:pPr>
      <w:r>
        <w:rPr>
          <w:rFonts w:ascii="Times New Roman" w:hAnsi="Times New Roman"/>
          <w:b/>
          <w:sz w:val="26"/>
        </w:rPr>
        <w:t xml:space="preserve">B. </w:t>
      </w:r>
      <w:r>
        <w:rPr>
          <w:rFonts w:ascii="Times New Roman" w:hAnsi="Times New Roman"/>
          <w:sz w:val="26"/>
        </w:rPr>
        <w:t>Tuân thủ pháp luật về an ninh mạng và công nghệ thông tin</w:t>
      </w:r>
    </w:p>
    <w:p>
      <w:pPr>
        <w:keepNext/>
        <w:spacing w:before="4" w:after="8" w:line="250" w:lineRule="auto"/>
        <w:ind w:left="288"/>
      </w:pPr>
      <w:r>
        <w:rPr>
          <w:rFonts w:ascii="Times New Roman" w:hAnsi="Times New Roman"/>
          <w:b/>
          <w:sz w:val="26"/>
        </w:rPr>
        <w:t xml:space="preserve">C. </w:t>
      </w:r>
      <w:r>
        <w:rPr>
          <w:rFonts w:ascii="Times New Roman" w:hAnsi="Times New Roman"/>
          <w:sz w:val="26"/>
        </w:rPr>
        <w:t>Dùng ngôn ngữ lịch sự, tôn trọng sự khác biệt</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Bảo vệ thông tin cá nhân của bản thân và người khác</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4" w:after="8" w:line="250" w:lineRule="auto"/>
        <w:ind w:left="288"/>
      </w:pPr>
      <w:r>
        <w:rPr>
          <w:rFonts w:ascii="Times New Roman" w:hAnsi="Times New Roman"/>
          <w:b/>
          <w:sz w:val="26"/>
        </w:rPr>
        <w:t xml:space="preserve">A. </w:t>
      </w:r>
      <w:r>
        <w:rPr>
          <w:rFonts w:ascii="Times New Roman" w:hAnsi="Times New Roman"/>
          <w:sz w:val="26"/>
        </w:rPr>
        <w:t>Nhận diện đây là dấu hiệu lừa đảo trực tuyến điển hình; tuyệt đối không nhấn vào liên kết, chặn tài khoản và cảnh báo người thân</w:t>
      </w:r>
    </w:p>
    <w:p>
      <w:pPr>
        <w:keepNext/>
        <w:spacing w:before="4" w:after="8" w:line="250" w:lineRule="auto"/>
        <w:ind w:left="288"/>
      </w:pPr>
      <w:r>
        <w:rPr>
          <w:rFonts w:ascii="Times New Roman" w:hAnsi="Times New Roman"/>
          <w:b/>
          <w:sz w:val="26"/>
        </w:rPr>
        <w:t xml:space="preserve">B. </w:t>
      </w:r>
      <w:r>
        <w:rPr>
          <w:rFonts w:ascii="Times New Roman" w:hAnsi="Times New Roman"/>
          <w:sz w:val="26"/>
        </w:rPr>
        <w:t>Lập tức làm theo hướng dẫn chuyển 2 triệu đồng để nhận thưởng nhanh chóng</w:t>
      </w:r>
    </w:p>
    <w:p>
      <w:pPr>
        <w:keepNext/>
        <w:spacing w:before="4" w:after="8" w:line="250" w:lineRule="auto"/>
        <w:ind w:left="288"/>
      </w:pPr>
      <w:r>
        <w:rPr>
          <w:rFonts w:ascii="Times New Roman" w:hAnsi="Times New Roman"/>
          <w:b/>
          <w:sz w:val="26"/>
        </w:rPr>
        <w:t xml:space="preserve">C. </w:t>
      </w:r>
      <w:r>
        <w:rPr>
          <w:rFonts w:ascii="Times New Roman" w:hAnsi="Times New Roman"/>
          <w:sz w:val="26"/>
        </w:rPr>
        <w:t>Nhập ngay thông tin số tài khoản và mật khẩu ngân hàng vào liên kết đó</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Chuyển tiếp tin nhắn cho tất cả bạn bè để cùng nhận thưởng</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r>
    </w:tbl>
    <w:p>
      <w:pPr>
        <w:keepNext/>
        <w:spacing w:before="20" w:after="20" w:line="120" w:lineRule="auto"/>
      </w:pP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r>
    </w:tbl>
    <w:p>
      <w:pPr>
        <w:keepNext/>
        <w:spacing w:before="24" w:after="4" w:line="252" w:lineRule="auto"/>
      </w:pPr>
      <w:r>
        <w:rPr>
          <w:rFonts w:ascii="Times New Roman" w:hAnsi="Times New Roman"/>
          <w:b/>
          <w:sz w:val="26"/>
        </w:rPr>
        <w:t>Câu 13. (1,0 điểm) “Khi xem xét về thiết bị thông minh và công nghệ số trong cuộc sốn”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6"/>
        </w:rPr>
        <w:t xml:space="preserve">b) </w:t>
      </w:r>
      <w:r>
        <w:rPr>
          <w:rFonts w:ascii="Times New Roman" w:hAnsi="Times New Roman"/>
          <w:sz w:val="26"/>
        </w:rPr>
        <w:t>Điện thoại thông minh (Smartphone) là một ví dụ điển hình về thiết bị thông minh đa năng.</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Thiết bị thông minh chỉ hoạt động đơn độc, hoàn toàn không thể trao đổi dữ liệu với các thiết bị khác.</w:t>
      </w:r>
    </w:p>
    <w:p>
      <w:pPr>
        <w:spacing w:before="0" w:after="4" w:line="252" w:lineRule="auto"/>
        <w:ind w:left="288"/>
      </w:pPr>
      <w:r>
        <w:rPr>
          <w:rFonts w:ascii="Times New Roman" w:hAnsi="Times New Roman"/>
          <w:b/>
          <w:sz w:val="26"/>
        </w:rPr>
        <w:t xml:space="preserve">d) </w:t>
      </w:r>
      <w:r>
        <w:rPr>
          <w:rFonts w:ascii="Times New Roman" w:hAnsi="Times New Roman"/>
          <w:sz w:val="26"/>
        </w:rPr>
        <w:t>Sự xuất hiện của các dây chuyền robot tự động trong nhà máy giúp tăng năng suất và giảm thiểu nguy hiểm cho con người.</w:t>
      </w:r>
    </w:p>
    <w:p>
      <w:pPr>
        <w:keepNext/>
        <w:spacing w:before="24" w:after="4" w:line="252" w:lineRule="auto"/>
      </w:pPr>
      <w:r>
        <w:rPr>
          <w:rFonts w:ascii="Times New Roman" w:hAnsi="Times New Roman"/>
          <w:b/>
          <w:sz w:val="26"/>
        </w:rPr>
        <w:t>Câu 14. (1,0 điểm) “Về chất lượng và độ tin cậy của thông tin trên không gian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6"/>
        </w:rPr>
        <w:t xml:space="preserve">b) </w:t>
      </w:r>
      <w:r>
        <w:rPr>
          <w:rFonts w:ascii="Times New Roman" w:hAnsi="Times New Roman"/>
          <w:sz w:val="26"/>
        </w:rPr>
        <w:t>Tính mới của thông tin là tiêu chí quan trọng khi xem xét dữ liệu dự báo thời tiết hoặc giá cả thị trường.</w:t>
      </w:r>
    </w:p>
    <w:p>
      <w:pPr>
        <w:keepNext/>
        <w:spacing w:before="0" w:after="4" w:line="252" w:lineRule="auto"/>
        <w:ind w:left="288"/>
      </w:pPr>
      <w:r>
        <w:rPr>
          <w:rFonts w:ascii="Times New Roman" w:hAnsi="Times New Roman"/>
          <w:b/>
          <w:sz w:val="26"/>
        </w:rPr>
        <w:t xml:space="preserve">c) </w:t>
      </w:r>
      <w:r>
        <w:rPr>
          <w:rFonts w:ascii="Times New Roman" w:hAnsi="Times New Roman"/>
          <w:sz w:val="26"/>
        </w:rPr>
        <w:t>Khi tiếp nhận một thông tin quan trọng, nên đối chiếu chéo với các nguồn tin chính thống từ các cơ quan nhà nước uy tín.</w:t>
      </w:r>
    </w:p>
    <w:p>
      <w:pPr>
        <w:spacing w:before="0" w:after="4" w:line="252" w:lineRule="auto"/>
        <w:ind w:left="288"/>
      </w:pPr>
      <w:r>
        <w:rPr>
          <w:rFonts w:ascii="Times New Roman" w:hAnsi="Times New Roman"/>
          <w:b/>
          <w:sz w:val="26"/>
        </w:rPr>
        <w:t xml:space="preserve">d) </w:t>
      </w:r>
      <w:r>
        <w:rPr>
          <w:rFonts w:ascii="Times New Roman" w:hAnsi="Times New Roman"/>
          <w:sz w:val="26"/>
        </w:rPr>
        <w:t>Một thông tin chỉ có giá trị khi nó đầy đủ, chính xác, cập nhật và có thể sử dụng được cho mục đích cụ thể.</w:t>
      </w:r>
    </w:p>
    <w:p>
      <w:pPr>
        <w:keepNext/>
        <w:spacing w:before="24" w:after="4" w:line="252" w:lineRule="auto"/>
      </w:pPr>
      <w:r>
        <w:rPr>
          <w:rFonts w:ascii="Times New Roman" w:hAnsi="Times New Roman"/>
          <w:b/>
          <w:sz w:val="26"/>
        </w:rPr>
        <w:t>Câu 15. (1,0 điểm) “Khi sử dụng Internet và các dịch vụ trực tuyến để học tập, làm vi”</w:t>
      </w:r>
    </w:p>
    <w:p>
      <w:pPr>
        <w:keepNext/>
        <w:spacing w:before="0" w:after="4" w:line="252" w:lineRule="auto"/>
        <w:ind w:left="288"/>
      </w:pPr>
      <w:r>
        <w:rPr>
          <w:rFonts w:ascii="Times New Roman" w:hAnsi="Times New Roman"/>
          <w:b/>
          <w:sz w:val="26"/>
        </w:rPr>
        <w:t xml:space="preserve">a) </w:t>
      </w:r>
      <w:r>
        <w:rPr>
          <w:rFonts w:ascii="Times New Roman" w:hAnsi="Times New Roman"/>
          <w:sz w:val="26"/>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6"/>
        </w:rPr>
        <w:t xml:space="preserve">c) </w:t>
      </w:r>
      <w:r>
        <w:rPr>
          <w:rFonts w:ascii="Times New Roman" w:hAnsi="Times New Roman"/>
          <w:sz w:val="26"/>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6"/>
        </w:rPr>
        <w:t xml:space="preserve">d) </w:t>
      </w:r>
      <w:r>
        <w:rPr>
          <w:rFonts w:ascii="Times New Roman" w:hAnsi="Times New Roman"/>
          <w:sz w:val="26"/>
        </w:rPr>
        <w:t>Sử dụng phần mềm phòng chống mã độc và thường xuyên cập nhật hệ điều hành giúp bảo vệ máy tính an toàn.</w:t>
      </w:r>
    </w:p>
    <w:p>
      <w:pPr>
        <w:keepNext/>
        <w:spacing w:before="24" w:after="4" w:line="252" w:lineRule="auto"/>
      </w:pPr>
      <w:r>
        <w:rPr>
          <w:rFonts w:ascii="Times New Roman" w:hAnsi="Times New Roman"/>
          <w:b/>
          <w:sz w:val="26"/>
        </w:rPr>
        <w:t>Câu 16. (1,0 điểm) “Về vai trò và trách nhiệm của công dân số (Digital Citizen) trong”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Tự do ngôn luận trên mạng đồng nghĩa với việc được phép bịa đặt, xúc phạm danh dự của bất kỳ ai mà không bị xử lý.</w:t>
      </w:r>
    </w:p>
    <w:p>
      <w:pPr>
        <w:keepNext/>
        <w:spacing w:before="0" w:after="4" w:line="252" w:lineRule="auto"/>
        <w:ind w:left="288"/>
      </w:pPr>
      <w:r>
        <w:rPr>
          <w:rFonts w:ascii="Times New Roman" w:hAnsi="Times New Roman"/>
          <w:b/>
          <w:sz w:val="26"/>
        </w:rPr>
        <w:t xml:space="preserve">c) </w:t>
      </w:r>
      <w:r>
        <w:rPr>
          <w:rFonts w:ascii="Times New Roman" w:hAnsi="Times New Roman"/>
          <w:sz w:val="26"/>
        </w:rPr>
        <w:t>Chủ động phát hiện, báo cáo các nội dung độc hại, lừa đảo trực tuyến cho cơ quan chức năng là hành vi có trách nhiệm.</w:t>
      </w:r>
    </w:p>
    <w:p>
      <w:pPr>
        <w:spacing w:before="0" w:after="4" w:line="252" w:lineRule="auto"/>
        <w:ind w:left="288"/>
      </w:pPr>
      <w:r>
        <w:rPr>
          <w:rFonts w:ascii="Times New Roman" w:hAnsi="Times New Roman"/>
          <w:b/>
          <w:sz w:val="26"/>
        </w:rPr>
        <w:t xml:space="preserve">d) </w:t>
      </w:r>
      <w:r>
        <w:rPr>
          <w:rFonts w:ascii="Times New Roman" w:hAnsi="Times New Roman"/>
          <w:sz w:val="26"/>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Em hãy cho biết vì sao thông tin lại đóng vai trò đặc biệt quan trọng đối với con người trong hoạt động học tập, lao động sản xuất và đời sống xã hội?</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Nêu hai ví dụ cụ thể thể hiện hành vi có đạo đức và văn hóa khi tham gia hoạt động trong môi trường số.</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Khi chia sẻ một bài viết nghiên cứu hoặc tác phẩm của người khác lên Internet, hành động đúng chuẩn văn hóa số là:</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Bán lại bài viết đó để kiếm tiền mà không xin phép</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Ghi rõ họ tên tác giả, nguồn gốc bài viết và chỉ chia sẻ khi được phép hoặc tuân thủ giấy phép sử dụng</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Cắt xén nội dung làm thay đổi bản chất thông điệp của tác giả gốc</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Xóa tên tác giả cũ và thay bằng tên của mình</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Tác động tích cực nổi bật của công nghệ thông tin đối với giáo dục và xã hội là:</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Giúp người học tiếp cận kho tri thức toàn cầu mọi lúc mọi nơi, học tập cá nhân hóa và làm việc từ xa hiệu quả</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Khiến tri thức loài người không còn giá trị</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Làm cho học sinh không cần phải tư duy hay rèn luyện kỹ năng nào nữa</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Khiến con người hoàn toàn không cần tiếp xúc hay giao tiếp trực tiếp ngoài đời</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Trong môi trường số, hoạt động 'kiểm chứng thông tin' có ý nghĩa bản chất là gì?</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Đọc tin tức thật nhanh và lướt qua tiêu đề</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Sao chép nguyên văn bài viết sang trang cá nhân</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Kiểm tra độ chính xác, nguồn gốc xuất xứ và độ tin cậy của thông tin trước khi sử dụng</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Chia sẻ ngay bài viết lên mạng xã hội để tăng tương tác</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Việc đánh giá chất lượng thông tin giúp ích gì cho con người khi ra quyết định?</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Giúp hạn chế rủi ro, đưa ra quyết định chính xác, giải quyết vấn đề hiệu quả và tránh bị lừa đảo</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Khiến cho thông tin trở nên phức tạp và khó hiểu hơn</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Giúp người dùng không cần phải đọc thông tin nữa</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Làm mất thời gian vô ích mà không mang lại lợi ích gì</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Đạo đức số (Digital ethics) được thể hiện rõ nét qua hành vi nào dưới đây?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Chia sẻ thông tin bôi nhọ người khác khi có mâu thuẫn cá nhân</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Sử dụng hình ảnh của người khác để chế ảnh giễu cợt</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Đọc lén tin nhắn riêng tư của bạn bè khi bạn quên khóa máy</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Tôn trọng quyền riêng tư của người khác, ứng xử văn minh và không phát tán nội dung độc hại trên mạng</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Một trong những tiêu chí quan trọng hàng đầu để đánh giá một nguồn thông tin trên Internet là đáng tin cậy:</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Có tiêu đề giật gân, ly kỳ và nhiều biểu tượng cảm xúc kích động</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Có hình ảnh cắt ghép bắt mắt không rõ xuất xứ</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Được lan truyền trên các tài khoản nặc danh trên mạng xã hội</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Xuất phát từ cơ quan báo chí chính thống, tổ chức khoa học uy tín, có tác giả và ngày xuất bản rõ ràng</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6" w:after="12" w:line="250" w:lineRule="auto"/>
        <w:ind w:left="288"/>
      </w:pPr>
      <w:r>
        <w:rPr>
          <w:rFonts w:ascii="Times New Roman" w:hAnsi="Times New Roman"/>
          <w:b/>
          <w:sz w:val="26"/>
        </w:rPr>
        <w:t xml:space="preserve">A. </w:t>
      </w:r>
      <w:r>
        <w:rPr>
          <w:rFonts w:ascii="Times New Roman" w:hAnsi="Times New Roman"/>
          <w:sz w:val="26"/>
        </w:rPr>
        <w:t>Lập tức làm theo hướng dẫn chuyển 2 triệu đồng để nhận thưởng nhanh chóng</w:t>
      </w:r>
    </w:p>
    <w:p>
      <w:pPr>
        <w:keepNext/>
        <w:spacing w:before="6" w:after="12" w:line="250" w:lineRule="auto"/>
        <w:ind w:left="288"/>
      </w:pPr>
      <w:r>
        <w:rPr>
          <w:rFonts w:ascii="Times New Roman" w:hAnsi="Times New Roman"/>
          <w:b/>
          <w:sz w:val="26"/>
        </w:rPr>
        <w:t xml:space="preserve">B. </w:t>
      </w:r>
      <w:r>
        <w:rPr>
          <w:rFonts w:ascii="Times New Roman" w:hAnsi="Times New Roman"/>
          <w:sz w:val="26"/>
        </w:rPr>
        <w:t>Nhập ngay thông tin số tài khoản và mật khẩu ngân hàng vào liên kết đó</w:t>
      </w:r>
    </w:p>
    <w:p>
      <w:pPr>
        <w:keepNext/>
        <w:spacing w:before="6" w:after="12" w:line="250" w:lineRule="auto"/>
        <w:ind w:left="288"/>
      </w:pPr>
      <w:r>
        <w:rPr>
          <w:rFonts w:ascii="Times New Roman" w:hAnsi="Times New Roman"/>
          <w:b/>
          <w:sz w:val="26"/>
        </w:rPr>
        <w:t xml:space="preserve">C. </w:t>
      </w:r>
      <w:r>
        <w:rPr>
          <w:rFonts w:ascii="Times New Roman" w:hAnsi="Times New Roman"/>
          <w:sz w:val="26"/>
        </w:rPr>
        <w:t>Chuyển tiếp tin nhắn cho tất cả bạn bè để cùng nhận thưởng</w:t>
      </w:r>
    </w:p>
    <w:p>
      <w:pPr>
        <w:keepNext w:val="0"/>
        <w:spacing w:before="6" w:after="12" w:line="250" w:lineRule="auto"/>
        <w:ind w:left="288"/>
      </w:pPr>
      <w:r>
        <w:rPr>
          <w:rFonts w:ascii="Times New Roman" w:hAnsi="Times New Roman"/>
          <w:b/>
          <w:sz w:val="26"/>
        </w:rPr>
        <w:t xml:space="preserve">D. </w:t>
      </w:r>
      <w:r>
        <w:rPr>
          <w:rFonts w:ascii="Times New Roman" w:hAnsi="Times New Roman"/>
          <w:sz w:val="26"/>
        </w:rPr>
        <w:t>Nhận diện đây là dấu hiệu lừa đảo trực tuyến điển hình; tuyệt đối không nhấn vào liên kết, chặn tài khoản và cảnh báo người thân</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8. (0,25 điểm) </w:t>
      </w:r>
      <w:r>
        <w:rPr>
          <w:rFonts w:ascii="Times New Roman" w:hAnsi="Times New Roman"/>
          <w:sz w:val="26"/>
        </w:rPr>
        <w:t>Thiết bị thông minh (Smart device) là thiết bị có đặc điểm nổi bật nào dưới đây?</w:t>
      </w:r>
    </w:p>
    <w:p>
      <w:pPr>
        <w:keepNext/>
        <w:spacing w:before="4" w:after="8" w:line="250" w:lineRule="auto"/>
        <w:ind w:left="288"/>
      </w:pPr>
      <w:r>
        <w:rPr>
          <w:rFonts w:ascii="Times New Roman" w:hAnsi="Times New Roman"/>
          <w:b/>
          <w:sz w:val="26"/>
        </w:rPr>
        <w:t xml:space="preserve">A. </w:t>
      </w:r>
      <w:r>
        <w:rPr>
          <w:rFonts w:ascii="Times New Roman" w:hAnsi="Times New Roman"/>
          <w:sz w:val="26"/>
        </w:rPr>
        <w:t>Có gắn bộ vi xử lý, có khả năng kết nối mạng và thực hiện các tác vụ tự động, tương tác linh hoạt</w:t>
      </w:r>
    </w:p>
    <w:p>
      <w:pPr>
        <w:keepNext/>
        <w:spacing w:before="4" w:after="8" w:line="250" w:lineRule="auto"/>
        <w:ind w:left="288"/>
      </w:pPr>
      <w:r>
        <w:rPr>
          <w:rFonts w:ascii="Times New Roman" w:hAnsi="Times New Roman"/>
          <w:b/>
          <w:sz w:val="26"/>
        </w:rPr>
        <w:t xml:space="preserve">B. </w:t>
      </w:r>
      <w:r>
        <w:rPr>
          <w:rFonts w:ascii="Times New Roman" w:hAnsi="Times New Roman"/>
          <w:sz w:val="26"/>
        </w:rPr>
        <w:t>Tuyệt đối không thể kết nối mạng không dây</w:t>
      </w:r>
    </w:p>
    <w:p>
      <w:pPr>
        <w:keepNext/>
        <w:spacing w:before="4" w:after="8" w:line="250" w:lineRule="auto"/>
        <w:ind w:left="288"/>
      </w:pPr>
      <w:r>
        <w:rPr>
          <w:rFonts w:ascii="Times New Roman" w:hAnsi="Times New Roman"/>
          <w:b/>
          <w:sz w:val="26"/>
        </w:rPr>
        <w:t xml:space="preserve">C. </w:t>
      </w:r>
      <w:r>
        <w:rPr>
          <w:rFonts w:ascii="Times New Roman" w:hAnsi="Times New Roman"/>
          <w:sz w:val="26"/>
        </w:rPr>
        <w:t>Là thiết bị gia dụng cơ học cổ điển không dùng điện</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Chỉ hoạt động được khi có người bấm nút điều khiển liên tục</w:t>
      </w:r>
    </w:p>
    <w:p>
      <w:pPr>
        <w:keepNext/>
        <w:spacing w:before="20" w:after="4" w:line="250" w:lineRule="auto"/>
      </w:pPr>
      <w:r>
        <w:rPr>
          <w:rFonts w:ascii="Times New Roman" w:hAnsi="Times New Roman"/>
          <w:b/>
          <w:sz w:val="26"/>
        </w:rPr>
        <w:t xml:space="preserve">Câu 9. (0,25 điểm) </w:t>
      </w:r>
      <w:r>
        <w:rPr>
          <w:rFonts w:ascii="Times New Roman" w:hAnsi="Times New Roman"/>
          <w:sz w:val="26"/>
        </w:rPr>
        <w:t>Trong môi trường số, loại thông tin nào dưới đây bắt buộc phải được bảo mật nghiêm ngặt?</w:t>
      </w:r>
    </w:p>
    <w:p>
      <w:pPr>
        <w:keepNext/>
        <w:spacing w:before="4" w:after="8" w:line="250" w:lineRule="auto"/>
        <w:ind w:left="288"/>
      </w:pPr>
      <w:r>
        <w:rPr>
          <w:rFonts w:ascii="Times New Roman" w:hAnsi="Times New Roman"/>
          <w:b/>
          <w:sz w:val="26"/>
        </w:rPr>
        <w:t xml:space="preserve">A. </w:t>
      </w:r>
      <w:r>
        <w:rPr>
          <w:rFonts w:ascii="Times New Roman" w:hAnsi="Times New Roman"/>
          <w:sz w:val="26"/>
        </w:rPr>
        <w:t>Bảng thời khóa biểu học tập của cả lớp</w:t>
      </w:r>
    </w:p>
    <w:p>
      <w:pPr>
        <w:keepNext/>
        <w:spacing w:before="4" w:after="8" w:line="250" w:lineRule="auto"/>
        <w:ind w:left="288"/>
      </w:pPr>
      <w:r>
        <w:rPr>
          <w:rFonts w:ascii="Times New Roman" w:hAnsi="Times New Roman"/>
          <w:b/>
          <w:sz w:val="26"/>
        </w:rPr>
        <w:t xml:space="preserve">B. </w:t>
      </w:r>
      <w:r>
        <w:rPr>
          <w:rFonts w:ascii="Times New Roman" w:hAnsi="Times New Roman"/>
          <w:sz w:val="26"/>
        </w:rPr>
        <w:t>Mật khẩu tài khoản ngân hàng, mã OTP và số định danh cá nhân (CCCD)</w:t>
      </w:r>
    </w:p>
    <w:p>
      <w:pPr>
        <w:keepNext/>
        <w:spacing w:before="4" w:after="8" w:line="250" w:lineRule="auto"/>
        <w:ind w:left="288"/>
      </w:pPr>
      <w:r>
        <w:rPr>
          <w:rFonts w:ascii="Times New Roman" w:hAnsi="Times New Roman"/>
          <w:b/>
          <w:sz w:val="26"/>
        </w:rPr>
        <w:t xml:space="preserve">C. </w:t>
      </w:r>
      <w:r>
        <w:rPr>
          <w:rFonts w:ascii="Times New Roman" w:hAnsi="Times New Roman"/>
          <w:sz w:val="26"/>
        </w:rPr>
        <w:t>Tên trường học và lớp học của trường công lập</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Nội dung bài thơ trong sách giáo khoa</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Máy tính là công cụ hỗ trợ đắc lực giúp con người thực hiện các hoạt động nào sau đây?</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Thay thế hoàn toàn cơ thể sinh học của con người</w:t>
      </w:r>
      <w:r>
        <w:tab/>
      </w:r>
      <w:r>
        <w:rPr>
          <w:rFonts w:ascii="Times New Roman" w:hAnsi="Times New Roman"/>
          <w:b/>
          <w:sz w:val="26"/>
        </w:rPr>
        <w:t xml:space="preserve">B. </w:t>
      </w:r>
      <w:r>
        <w:rPr>
          <w:rFonts w:ascii="Times New Roman" w:hAnsi="Times New Roman"/>
          <w:sz w:val="26"/>
        </w:rPr>
        <w:t>Chỉ dùng để ghi chép văn bản thay thế sổ tay</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Chỉ dùng để chơi game và giải trí</w:t>
      </w:r>
      <w:r>
        <w:tab/>
      </w:r>
      <w:r>
        <w:rPr>
          <w:rFonts w:ascii="Times New Roman" w:hAnsi="Times New Roman"/>
          <w:b/>
          <w:sz w:val="26"/>
        </w:rPr>
        <w:t xml:space="preserve">D. </w:t>
      </w:r>
      <w:r>
        <w:rPr>
          <w:rFonts w:ascii="Times New Roman" w:hAnsi="Times New Roman"/>
          <w:sz w:val="26"/>
        </w:rPr>
        <w:t>Lưu trữ, xử lý và trao đổi thông tin tự động, chính xác</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Thiết bị nào sau đây thuộc nhóm phần cứng của máy tính điện tử?</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Hệ điều hành Windows</w:t>
      </w:r>
      <w:r>
        <w:tab/>
      </w:r>
      <w:r>
        <w:rPr>
          <w:rFonts w:ascii="Times New Roman" w:hAnsi="Times New Roman"/>
          <w:b/>
          <w:sz w:val="26"/>
        </w:rPr>
        <w:t xml:space="preserve">B. </w:t>
      </w:r>
      <w:r>
        <w:rPr>
          <w:rFonts w:ascii="Times New Roman" w:hAnsi="Times New Roman"/>
          <w:sz w:val="26"/>
        </w:rPr>
        <w:t>Bộ nhớ trong RAM và bộ xử lý CPU</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Phần mềm soạn thảo văn bản Word</w:t>
      </w:r>
      <w:r>
        <w:tab/>
      </w:r>
      <w:r>
        <w:rPr>
          <w:rFonts w:ascii="Times New Roman" w:hAnsi="Times New Roman"/>
          <w:b/>
          <w:sz w:val="26"/>
        </w:rPr>
        <w:t xml:space="preserve">D. </w:t>
      </w:r>
      <w:r>
        <w:rPr>
          <w:rFonts w:ascii="Times New Roman" w:hAnsi="Times New Roman"/>
          <w:sz w:val="26"/>
        </w:rPr>
        <w:t>Trình duyệt Google Chrome</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Văn hoá trong môi trường số KHÔNG bao gồm hành vi nào sau đây?</w:t>
      </w:r>
    </w:p>
    <w:p>
      <w:pPr>
        <w:keepNext/>
        <w:spacing w:before="4" w:after="8" w:line="250" w:lineRule="auto"/>
        <w:ind w:left="288"/>
      </w:pPr>
      <w:r>
        <w:rPr>
          <w:rFonts w:ascii="Times New Roman" w:hAnsi="Times New Roman"/>
          <w:b/>
          <w:sz w:val="26"/>
        </w:rPr>
        <w:t xml:space="preserve">A. </w:t>
      </w:r>
      <w:r>
        <w:rPr>
          <w:rFonts w:ascii="Times New Roman" w:hAnsi="Times New Roman"/>
          <w:sz w:val="26"/>
        </w:rPr>
        <w:t>Bảo vệ thông tin cá nhân của bản thân và người khác</w:t>
      </w:r>
    </w:p>
    <w:p>
      <w:pPr>
        <w:keepNext/>
        <w:spacing w:before="4" w:after="8" w:line="250" w:lineRule="auto"/>
        <w:ind w:left="288"/>
      </w:pPr>
      <w:r>
        <w:rPr>
          <w:rFonts w:ascii="Times New Roman" w:hAnsi="Times New Roman"/>
          <w:b/>
          <w:sz w:val="26"/>
        </w:rPr>
        <w:t xml:space="preserve">B. </w:t>
      </w:r>
      <w:r>
        <w:rPr>
          <w:rFonts w:ascii="Times New Roman" w:hAnsi="Times New Roman"/>
          <w:sz w:val="26"/>
        </w:rPr>
        <w:t>Dùng ngôn ngữ lịch sự, tôn trọng sự khác biệt</w:t>
      </w:r>
    </w:p>
    <w:p>
      <w:pPr>
        <w:keepNext/>
        <w:spacing w:before="4" w:after="8" w:line="250" w:lineRule="auto"/>
        <w:ind w:left="288"/>
      </w:pPr>
      <w:r>
        <w:rPr>
          <w:rFonts w:ascii="Times New Roman" w:hAnsi="Times New Roman"/>
          <w:b/>
          <w:sz w:val="26"/>
        </w:rPr>
        <w:t xml:space="preserve">C. </w:t>
      </w:r>
      <w:r>
        <w:rPr>
          <w:rFonts w:ascii="Times New Roman" w:hAnsi="Times New Roman"/>
          <w:sz w:val="26"/>
        </w:rPr>
        <w:t>Vi phạm bản quyền tác giả và phát tán phần mềm lậu</w:t>
      </w:r>
    </w:p>
    <w:p>
      <w:pPr>
        <w:keepNext w:val="0"/>
        <w:spacing w:before="4" w:after="8" w:line="250" w:lineRule="auto"/>
        <w:ind w:left="288"/>
      </w:pPr>
      <w:r>
        <w:rPr>
          <w:rFonts w:ascii="Times New Roman" w:hAnsi="Times New Roman"/>
          <w:b/>
          <w:sz w:val="26"/>
        </w:rPr>
        <w:t xml:space="preserve">D. </w:t>
      </w:r>
      <w:r>
        <w:rPr>
          <w:rFonts w:ascii="Times New Roman" w:hAnsi="Times New Roman"/>
          <w:sz w:val="26"/>
        </w:rPr>
        <w:t>Tuân thủ pháp luật về an ninh mạng và công nghệ thông tin</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13</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14</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r>
    </w:tbl>
    <w:p>
      <w:pPr>
        <w:keepNext/>
        <w:spacing w:before="20" w:after="20" w:line="120" w:lineRule="auto"/>
      </w:pP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c>
          <w:tcPr>
            <w:tcW w:type="dxa" w:w="1296"/>
            <w:vAlign w:val="center"/>
          </w:tcPr>
          <w:p>
            <w:pPr>
              <w:spacing w:before="20" w:after="20"/>
              <w:jc w:val="center"/>
            </w:pPr>
            <w:r>
              <w:rPr>
                <w:rFonts w:ascii="Times New Roman" w:hAnsi="Times New Roman"/>
                <w:b/>
                <w:sz w:val="20"/>
              </w:rPr>
              <w:t>Câu</w:t>
            </w:r>
          </w:p>
        </w:tc>
        <w:tc>
          <w:tcPr>
            <w:tcW w:type="dxa" w:w="1498"/>
            <w:vAlign w:val="center"/>
          </w:tcPr>
          <w:p>
            <w:pPr>
              <w:spacing w:before="20" w:after="20"/>
              <w:jc w:val="center"/>
            </w:pPr>
            <w:r>
              <w:rPr>
                <w:rFonts w:ascii="Times New Roman" w:hAnsi="Times New Roman"/>
                <w:b/>
                <w:sz w:val="20"/>
              </w:rPr>
              <w:t>Lệnh hỏi</w:t>
            </w:r>
          </w:p>
        </w:tc>
        <w:tc>
          <w:tcPr>
            <w:tcW w:type="dxa" w:w="2304"/>
            <w:vAlign w:val="center"/>
          </w:tcPr>
          <w:p>
            <w:pPr>
              <w:spacing w:before="20" w:after="20"/>
              <w:jc w:val="center"/>
            </w:pPr>
            <w:r>
              <w:rPr>
                <w:rFonts w:ascii="Times New Roman" w:hAnsi="Times New Roman"/>
                <w:b/>
                <w:sz w:val="20"/>
              </w:rPr>
              <w:t>Đáp án (Đ/S)</w:t>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A</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B</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C</w:t>
            </w:r>
          </w:p>
        </w:tc>
        <w:tc>
          <w:tcPr>
            <w:tcW w:type="dxa" w:w="2304"/>
            <w:vAlign w:val="center"/>
          </w:tcPr>
          <w:p>
            <w:pPr>
              <w:spacing w:before="20" w:after="20"/>
              <w:jc w:val="center"/>
            </w:pPr>
            <w:r>
              <w:rPr>
                <w:rFonts w:ascii="Times New Roman" w:hAnsi="Times New Roman"/>
                <w:sz w:val="20"/>
              </w:rPr>
            </w:r>
          </w:p>
        </w:tc>
      </w:tr>
      <w:tr>
        <w:trPr>
          <w:cantSplit/>
          <w:trHeight w:val="340" w:hRule="exact"/>
        </w:trPr>
        <w:tc>
          <w:tcPr>
            <w:tcW w:type="dxa" w:w="1296"/>
            <w:vAlign w:val="center"/>
          </w:tcPr>
          <w:p>
            <w:pPr>
              <w:spacing w:before="20" w:after="20"/>
              <w:jc w:val="center"/>
            </w:pPr>
            <w:r>
              <w:rPr>
                <w:rFonts w:ascii="Times New Roman" w:hAnsi="Times New Roman"/>
                <w:b/>
                <w:sz w:val="20"/>
              </w:rPr>
              <w:t>15</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c>
          <w:tcPr>
            <w:tcW w:type="dxa" w:w="1296"/>
            <w:vAlign w:val="center"/>
          </w:tcPr>
          <w:p>
            <w:pPr>
              <w:spacing w:before="20" w:after="20"/>
              <w:jc w:val="center"/>
            </w:pPr>
            <w:r>
              <w:rPr>
                <w:rFonts w:ascii="Times New Roman" w:hAnsi="Times New Roman"/>
                <w:b/>
                <w:sz w:val="20"/>
              </w:rPr>
              <w:t>16</w:t>
            </w:r>
          </w:p>
        </w:tc>
        <w:tc>
          <w:tcPr>
            <w:tcW w:type="dxa" w:w="1498"/>
            <w:vAlign w:val="center"/>
          </w:tcPr>
          <w:p>
            <w:pPr>
              <w:spacing w:before="20" w:after="20"/>
              <w:jc w:val="center"/>
            </w:pPr>
            <w:r>
              <w:rPr>
                <w:rFonts w:ascii="Times New Roman" w:hAnsi="Times New Roman"/>
                <w:b/>
                <w:sz w:val="20"/>
              </w:rPr>
              <w:t>D</w:t>
            </w:r>
          </w:p>
        </w:tc>
        <w:tc>
          <w:tcPr>
            <w:tcW w:type="dxa" w:w="2304"/>
            <w:vAlign w:val="center"/>
          </w:tcPr>
          <w:p>
            <w:pPr>
              <w:spacing w:before="20" w:after="20"/>
              <w:jc w:val="center"/>
            </w:pPr>
            <w:r>
              <w:rPr>
                <w:rFonts w:ascii="Times New Roman" w:hAnsi="Times New Roman"/>
                <w:sz w:val="20"/>
              </w:rPr>
            </w:r>
          </w:p>
        </w:tc>
      </w:tr>
    </w:tbl>
    <w:p>
      <w:pPr>
        <w:keepNext/>
        <w:spacing w:before="24" w:after="4" w:line="252" w:lineRule="auto"/>
      </w:pPr>
      <w:r>
        <w:rPr>
          <w:rFonts w:ascii="Times New Roman" w:hAnsi="Times New Roman"/>
          <w:b/>
          <w:sz w:val="26"/>
        </w:rPr>
        <w:t>Câu 13. (1,0 điểm) “Khi xem xét về thiết bị thông minh và công nghệ số trong cuộc sốn”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6"/>
        </w:rPr>
        <w:t xml:space="preserve">b) </w:t>
      </w:r>
      <w:r>
        <w:rPr>
          <w:rFonts w:ascii="Times New Roman" w:hAnsi="Times New Roman"/>
          <w:sz w:val="26"/>
        </w:rPr>
        <w:t>Sự xuất hiện của các dây chuyền robot tự động trong nhà máy giúp tăng năng suất và giảm thiểu nguy hiểm cho con người.</w:t>
      </w:r>
    </w:p>
    <w:p>
      <w:pPr>
        <w:keepNext/>
        <w:spacing w:before="0" w:after="4" w:line="252" w:lineRule="auto"/>
        <w:ind w:left="288"/>
      </w:pPr>
      <w:r>
        <w:rPr>
          <w:rFonts w:ascii="Times New Roman" w:hAnsi="Times New Roman"/>
          <w:b/>
          <w:sz w:val="26"/>
        </w:rPr>
        <w:t xml:space="preserve">c) </w:t>
      </w:r>
      <w:r>
        <w:rPr>
          <w:rFonts w:ascii="Times New Roman" w:hAnsi="Times New Roman"/>
          <w:sz w:val="26"/>
        </w:rPr>
        <w:t>Điện thoại thông minh (Smartphone) là một ví dụ điển hình về thiết bị thông minh đa năng.</w:t>
      </w:r>
    </w:p>
    <w:p>
      <w:pPr>
        <w:spacing w:before="0" w:after="4" w:line="252" w:lineRule="auto"/>
        <w:ind w:left="288"/>
      </w:pPr>
      <w:r>
        <w:rPr>
          <w:rFonts w:ascii="Times New Roman" w:hAnsi="Times New Roman"/>
          <w:b/>
          <w:sz w:val="26"/>
        </w:rPr>
        <w:t xml:space="preserve">d) </w:t>
      </w:r>
      <w:r>
        <w:rPr>
          <w:rFonts w:ascii="Times New Roman" w:hAnsi="Times New Roman"/>
          <w:sz w:val="26"/>
        </w:rPr>
        <w:t>Thiết bị thông minh chỉ hoạt động đơn độc, hoàn toàn không thể trao đổi dữ liệu với các thiết bị khác.</w:t>
      </w:r>
    </w:p>
    <w:p>
      <w:pPr>
        <w:keepNext/>
        <w:spacing w:before="24" w:after="4" w:line="252" w:lineRule="auto"/>
      </w:pPr>
      <w:r>
        <w:rPr>
          <w:rFonts w:ascii="Times New Roman" w:hAnsi="Times New Roman"/>
          <w:b/>
          <w:sz w:val="26"/>
        </w:rPr>
        <w:t>Câu 14. (1,0 điểm) “Về chất lượng và độ tin cậy của thông tin trên không gian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6"/>
        </w:rPr>
        <w:t xml:space="preserve">b) </w:t>
      </w:r>
      <w:r>
        <w:rPr>
          <w:rFonts w:ascii="Times New Roman" w:hAnsi="Times New Roman"/>
          <w:sz w:val="26"/>
        </w:rPr>
        <w:t>Khi tiếp nhận một thông tin quan trọng, nên đối chiếu chéo với các nguồn tin chính thống từ các cơ quan nhà nước uy tín.</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Tính mới của thông tin là tiêu chí quan trọng khi xem xét dữ liệu dự báo thời tiết hoặc giá cả thị trường.</w:t>
      </w:r>
    </w:p>
    <w:p>
      <w:pPr>
        <w:spacing w:before="0" w:after="4" w:line="252" w:lineRule="auto"/>
        <w:ind w:left="288"/>
      </w:pPr>
      <w:r>
        <w:rPr>
          <w:rFonts w:ascii="Times New Roman" w:hAnsi="Times New Roman"/>
          <w:b/>
          <w:sz w:val="26"/>
        </w:rPr>
        <w:t xml:space="preserve">d) </w:t>
      </w:r>
      <w:r>
        <w:rPr>
          <w:rFonts w:ascii="Times New Roman" w:hAnsi="Times New Roman"/>
          <w:sz w:val="26"/>
        </w:rPr>
        <w:t>Một thông tin chỉ có giá trị khi nó đầy đủ, chính xác, cập nhật và có thể sử dụng được cho mục đích cụ thể.</w:t>
      </w:r>
    </w:p>
    <w:p>
      <w:pPr>
        <w:keepNext/>
        <w:spacing w:before="24" w:after="4" w:line="252" w:lineRule="auto"/>
      </w:pPr>
      <w:r>
        <w:rPr>
          <w:rFonts w:ascii="Times New Roman" w:hAnsi="Times New Roman"/>
          <w:b/>
          <w:sz w:val="26"/>
        </w:rPr>
        <w:t>Câu 15. (1,0 điểm) “Khi sử dụng Internet và các dịch vụ trực tuyến để học tập, làm vi”</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6"/>
        </w:rPr>
        <w:t xml:space="preserve">b) </w:t>
      </w:r>
      <w:r>
        <w:rPr>
          <w:rFonts w:ascii="Times New Roman" w:hAnsi="Times New Roman"/>
          <w:sz w:val="26"/>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6"/>
        </w:rPr>
        <w:t xml:space="preserve">c) </w:t>
      </w:r>
      <w:r>
        <w:rPr>
          <w:rFonts w:ascii="Times New Roman" w:hAnsi="Times New Roman"/>
          <w:sz w:val="26"/>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6"/>
        </w:rPr>
        <w:t xml:space="preserve">d) </w:t>
      </w:r>
      <w:r>
        <w:rPr>
          <w:rFonts w:ascii="Times New Roman" w:hAnsi="Times New Roman"/>
          <w:sz w:val="26"/>
        </w:rPr>
        <w:t>Sử dụng phần mềm phòng chống mã độc và thường xuyên cập nhật hệ điều hành giúp bảo vệ máy tính an toàn.</w:t>
      </w:r>
    </w:p>
    <w:p>
      <w:pPr>
        <w:keepNext/>
        <w:spacing w:before="24" w:after="4" w:line="252" w:lineRule="auto"/>
      </w:pPr>
      <w:r>
        <w:rPr>
          <w:rFonts w:ascii="Times New Roman" w:hAnsi="Times New Roman"/>
          <w:b/>
          <w:sz w:val="26"/>
        </w:rPr>
        <w:t>Câu 16. (1,0 điểm) “Về vai trò và trách nhiệm của công dân số (Digital Citizen) trong”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Chủ động phát hiện, báo cáo các nội dung độc hại, lừa đảo trực tuyến cho cơ quan chức năng là hành vi có trách nhiệm.</w:t>
      </w:r>
    </w:p>
    <w:p>
      <w:pPr>
        <w:keepNext/>
        <w:spacing w:before="0" w:after="4" w:line="252" w:lineRule="auto"/>
        <w:ind w:left="288"/>
      </w:pPr>
      <w:r>
        <w:rPr>
          <w:rFonts w:ascii="Times New Roman" w:hAnsi="Times New Roman"/>
          <w:b/>
          <w:sz w:val="26"/>
        </w:rPr>
        <w:t xml:space="preserve">c) </w:t>
      </w:r>
      <w:r>
        <w:rPr>
          <w:rFonts w:ascii="Times New Roman" w:hAnsi="Times New Roman"/>
          <w:sz w:val="26"/>
        </w:rPr>
        <w:t>Ứng dụng học tập trực tuyến giúp học sinh tự chủ kế hoạch học tập, tiết kiệm thời gian và tài nguyên di chuyển.</w:t>
      </w:r>
    </w:p>
    <w:p>
      <w:pPr>
        <w:spacing w:before="0" w:after="4" w:line="252" w:lineRule="auto"/>
        <w:ind w:left="288"/>
      </w:pPr>
      <w:r>
        <w:rPr>
          <w:rFonts w:ascii="Times New Roman" w:hAnsi="Times New Roman"/>
          <w:b/>
          <w:sz w:val="26"/>
        </w:rPr>
        <w:t xml:space="preserve">d) </w:t>
      </w:r>
      <w:r>
        <w:rPr>
          <w:rFonts w:ascii="Times New Roman" w:hAnsi="Times New Roman"/>
          <w:sz w:val="26"/>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Em hãy cho biết vì sao thông tin lại đóng vai trò đặc biệt quan trọng đối với con người trong hoạt động học tập, lao động sản xuất và đời sống xã hội?</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Nêu hai ví dụ cụ thể thể hiện hành vi có đạo đức và văn hóa khi tham gia hoạt động trong môi trường số.</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sz w:val="22"/>
              </w:rPr>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vAlign w:val="center"/>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Height w:val="380" w:hRule="exact"/>
        </w:trPr>
        <w:tc>
          <w:tcPr>
            <w:tcW w:type="dxa" w:w="1397"/>
            <w:vAlign w:val="center"/>
          </w:tcPr>
          <w:p>
            <w:pPr>
              <w:spacing w:before="30" w:after="30"/>
              <w:jc w:val="center"/>
            </w:pPr>
            <w:r>
              <w:rPr>
                <w:rFonts w:ascii="Times New Roman" w:hAnsi="Times New Roman"/>
                <w:b/>
                <w:sz w:val="20"/>
              </w:rPr>
              <w:t>CÂU</w:t>
            </w:r>
          </w:p>
        </w:tc>
        <w:tc>
          <w:tcPr>
            <w:tcW w:type="dxa" w:w="734"/>
            <w:vAlign w:val="center"/>
          </w:tcPr>
          <w:p>
            <w:pPr>
              <w:spacing w:before="30" w:after="30"/>
              <w:jc w:val="center"/>
            </w:pPr>
            <w:r>
              <w:rPr>
                <w:rFonts w:ascii="Times New Roman" w:hAnsi="Times New Roman"/>
                <w:b/>
                <w:sz w:val="20"/>
              </w:rPr>
              <w:t>1</w:t>
            </w:r>
          </w:p>
        </w:tc>
        <w:tc>
          <w:tcPr>
            <w:tcW w:type="dxa" w:w="734"/>
            <w:vAlign w:val="center"/>
          </w:tcPr>
          <w:p>
            <w:pPr>
              <w:spacing w:before="30" w:after="30"/>
              <w:jc w:val="center"/>
            </w:pPr>
            <w:r>
              <w:rPr>
                <w:rFonts w:ascii="Times New Roman" w:hAnsi="Times New Roman"/>
                <w:b/>
                <w:sz w:val="20"/>
              </w:rPr>
              <w:t>2</w:t>
            </w:r>
          </w:p>
        </w:tc>
        <w:tc>
          <w:tcPr>
            <w:tcW w:type="dxa" w:w="734"/>
            <w:vAlign w:val="center"/>
          </w:tcPr>
          <w:p>
            <w:pPr>
              <w:spacing w:before="30" w:after="30"/>
              <w:jc w:val="center"/>
            </w:pPr>
            <w:r>
              <w:rPr>
                <w:rFonts w:ascii="Times New Roman" w:hAnsi="Times New Roman"/>
                <w:b/>
                <w:sz w:val="20"/>
              </w:rPr>
              <w:t>3</w:t>
            </w:r>
          </w:p>
        </w:tc>
        <w:tc>
          <w:tcPr>
            <w:tcW w:type="dxa" w:w="734"/>
            <w:vAlign w:val="center"/>
          </w:tcPr>
          <w:p>
            <w:pPr>
              <w:spacing w:before="30" w:after="30"/>
              <w:jc w:val="center"/>
            </w:pPr>
            <w:r>
              <w:rPr>
                <w:rFonts w:ascii="Times New Roman" w:hAnsi="Times New Roman"/>
                <w:b/>
                <w:sz w:val="20"/>
              </w:rPr>
              <w:t>4</w:t>
            </w:r>
          </w:p>
        </w:tc>
        <w:tc>
          <w:tcPr>
            <w:tcW w:type="dxa" w:w="734"/>
            <w:vAlign w:val="center"/>
          </w:tcPr>
          <w:p>
            <w:pPr>
              <w:spacing w:before="30" w:after="30"/>
              <w:jc w:val="center"/>
            </w:pPr>
            <w:r>
              <w:rPr>
                <w:rFonts w:ascii="Times New Roman" w:hAnsi="Times New Roman"/>
                <w:b/>
                <w:sz w:val="20"/>
              </w:rPr>
              <w:t>5</w:t>
            </w:r>
          </w:p>
        </w:tc>
        <w:tc>
          <w:tcPr>
            <w:tcW w:type="dxa" w:w="734"/>
            <w:vAlign w:val="center"/>
          </w:tcPr>
          <w:p>
            <w:pPr>
              <w:spacing w:before="30" w:after="30"/>
              <w:jc w:val="center"/>
            </w:pPr>
            <w:r>
              <w:rPr>
                <w:rFonts w:ascii="Times New Roman" w:hAnsi="Times New Roman"/>
                <w:b/>
                <w:sz w:val="20"/>
              </w:rPr>
              <w:t>6</w:t>
            </w:r>
          </w:p>
        </w:tc>
        <w:tc>
          <w:tcPr>
            <w:tcW w:type="dxa" w:w="734"/>
            <w:vAlign w:val="center"/>
          </w:tcPr>
          <w:p>
            <w:pPr>
              <w:spacing w:before="30" w:after="30"/>
              <w:jc w:val="center"/>
            </w:pPr>
            <w:r>
              <w:rPr>
                <w:rFonts w:ascii="Times New Roman" w:hAnsi="Times New Roman"/>
                <w:b/>
                <w:sz w:val="20"/>
              </w:rPr>
              <w:t>7</w:t>
            </w:r>
          </w:p>
        </w:tc>
        <w:tc>
          <w:tcPr>
            <w:tcW w:type="dxa" w:w="734"/>
            <w:vAlign w:val="center"/>
          </w:tcPr>
          <w:p>
            <w:pPr>
              <w:spacing w:before="30" w:after="30"/>
              <w:jc w:val="center"/>
            </w:pPr>
            <w:r>
              <w:rPr>
                <w:rFonts w:ascii="Times New Roman" w:hAnsi="Times New Roman"/>
                <w:b/>
                <w:sz w:val="20"/>
              </w:rPr>
              <w:t>8</w:t>
            </w:r>
          </w:p>
        </w:tc>
        <w:tc>
          <w:tcPr>
            <w:tcW w:type="dxa" w:w="734"/>
            <w:vAlign w:val="center"/>
          </w:tcPr>
          <w:p>
            <w:pPr>
              <w:spacing w:before="30" w:after="30"/>
              <w:jc w:val="center"/>
            </w:pPr>
            <w:r>
              <w:rPr>
                <w:rFonts w:ascii="Times New Roman" w:hAnsi="Times New Roman"/>
                <w:b/>
                <w:sz w:val="20"/>
              </w:rPr>
              <w:t>9</w:t>
            </w:r>
          </w:p>
        </w:tc>
        <w:tc>
          <w:tcPr>
            <w:tcW w:type="dxa" w:w="734"/>
            <w:vAlign w:val="center"/>
          </w:tcPr>
          <w:p>
            <w:pPr>
              <w:spacing w:before="30" w:after="30"/>
              <w:jc w:val="center"/>
            </w:pPr>
            <w:r>
              <w:rPr>
                <w:rFonts w:ascii="Times New Roman" w:hAnsi="Times New Roman"/>
                <w:b/>
                <w:sz w:val="20"/>
              </w:rPr>
              <w:t>10</w:t>
            </w:r>
          </w:p>
        </w:tc>
        <w:tc>
          <w:tcPr>
            <w:tcW w:type="dxa" w:w="734"/>
            <w:vAlign w:val="center"/>
          </w:tcPr>
          <w:p>
            <w:pPr>
              <w:spacing w:before="30" w:after="30"/>
              <w:jc w:val="center"/>
            </w:pPr>
            <w:r>
              <w:rPr>
                <w:rFonts w:ascii="Times New Roman" w:hAnsi="Times New Roman"/>
                <w:b/>
                <w:sz w:val="20"/>
              </w:rPr>
              <w:t>11</w:t>
            </w:r>
          </w:p>
        </w:tc>
        <w:tc>
          <w:tcPr>
            <w:tcW w:type="dxa" w:w="734"/>
            <w:vAlign w:val="center"/>
          </w:tcPr>
          <w:p>
            <w:pPr>
              <w:spacing w:before="30" w:after="30"/>
              <w:jc w:val="center"/>
            </w:pPr>
            <w:r>
              <w:rPr>
                <w:rFonts w:ascii="Times New Roman" w:hAnsi="Times New Roman"/>
                <w:b/>
                <w:sz w:val="20"/>
              </w:rPr>
              <w:t>12</w:t>
            </w:r>
          </w:p>
        </w:tc>
      </w:tr>
      <w:tr>
        <w:trPr>
          <w:cantSplit/>
          <w:trHeight w:val="380" w:hRule="exact"/>
        </w:trPr>
        <w:tc>
          <w:tcPr>
            <w:tcW w:type="dxa" w:w="1397"/>
            <w:vAlign w:val="center"/>
          </w:tcPr>
          <w:p>
            <w:pPr>
              <w:spacing w:before="30" w:after="30"/>
              <w:jc w:val="center"/>
            </w:pPr>
            <w:r>
              <w:rPr>
                <w:rFonts w:ascii="Times New Roman" w:hAnsi="Times New Roman"/>
                <w:b/>
                <w:sz w:val="20"/>
              </w:rPr>
              <w:t>ĐÁP ÁN</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C</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296"/>
        <w:gridCol w:w="7502"/>
        <w:gridCol w:w="1397"/>
      </w:tblGrid>
      <w:tr>
        <w:tc>
          <w:tcPr>
            <w:tcW w:type="dxa" w:w="1296"/>
            <w:vAlign w:val="center"/>
          </w:tcPr>
          <w:p>
            <w:pPr>
              <w:jc w:val="center"/>
            </w:pPr>
            <w:r>
              <w:rPr>
                <w:rFonts w:ascii="Times New Roman" w:hAnsi="Times New Roman"/>
                <w:b/>
                <w:sz w:val="22"/>
              </w:rPr>
              <w:t>Câu</w:t>
            </w:r>
          </w:p>
        </w:tc>
        <w:tc>
          <w:tcPr>
            <w:tcW w:type="dxa" w:w="7502"/>
            <w:vAlign w:val="center"/>
          </w:tcPr>
          <w:p>
            <w:pPr>
              <w:jc w:val="center"/>
            </w:pPr>
            <w:r>
              <w:rPr>
                <w:rFonts w:ascii="Times New Roman" w:hAnsi="Times New Roman"/>
                <w:b/>
                <w:sz w:val="22"/>
              </w:rPr>
              <w:t>Nội dung</w:t>
            </w:r>
          </w:p>
        </w:tc>
        <w:tc>
          <w:tcPr>
            <w:tcW w:type="dxa" w:w="1397"/>
            <w:vAlign w:val="center"/>
          </w:tcPr>
          <w:p>
            <w:pPr>
              <w:jc w:val="center"/>
            </w:pPr>
            <w:r>
              <w:rPr>
                <w:rFonts w:ascii="Times New Roman" w:hAnsi="Times New Roman"/>
                <w:b/>
                <w:sz w:val="22"/>
              </w:rPr>
              <w:t>Điểm</w:t>
            </w:r>
          </w:p>
        </w:tc>
      </w:tr>
      <w:tr>
        <w:trPr>
          <w:cantSplit/>
        </w:trPr>
        <w:tc>
          <w:tcPr>
            <w:tcW w:type="dxa" w:w="1296"/>
            <w:vAlign w:val="center"/>
          </w:tcPr>
          <w:p>
            <w:pPr>
              <w:jc w:val="center"/>
            </w:pPr>
            <w:r>
              <w:rPr>
                <w:rFonts w:ascii="Times New Roman" w:hAnsi="Times New Roman"/>
                <w:b/>
                <w:sz w:val="22"/>
              </w:rPr>
              <w:t>17 (1.0đ)</w:t>
            </w:r>
          </w:p>
        </w:tc>
        <w:tc>
          <w:tcPr>
            <w:tcW w:type="dxa" w:w="7502"/>
            <w:vAlign w:val="center"/>
          </w:tcPr>
          <w:p>
            <w:pPr>
              <w:spacing w:before="30" w:after="30"/>
              <w:jc w:val="both"/>
            </w:pPr>
            <w:r>
              <w:rPr>
                <w:rFonts w:ascii="Times New Roman" w:hAnsi="Times New Roman"/>
                <w:sz w:val="22"/>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397"/>
            <w:vAlign w:val="center"/>
          </w:tcPr>
          <w:p>
            <w:pPr>
              <w:spacing w:before="30" w:after="30"/>
              <w:jc w:val="center"/>
            </w:pPr>
            <w:r>
              <w:rPr>
                <w:rFonts w:ascii="Times New Roman" w:hAnsi="Times New Roman"/>
                <w:sz w:val="22"/>
              </w:rPr>
              <w:t>0.25đ</w:t>
              <w:br/>
              <w:t>0.25đ</w:t>
              <w:br/>
              <w:t>0.25đ</w:t>
              <w:br/>
              <w:t>0.25đ</w:t>
            </w:r>
          </w:p>
        </w:tc>
      </w:tr>
      <w:tr>
        <w:trPr>
          <w:cantSplit/>
        </w:trPr>
        <w:tc>
          <w:tcPr>
            <w:tcW w:type="dxa" w:w="1296"/>
            <w:vAlign w:val="center"/>
          </w:tcPr>
          <w:p>
            <w:pPr>
              <w:jc w:val="center"/>
            </w:pPr>
            <w:r>
              <w:rPr>
                <w:rFonts w:ascii="Times New Roman" w:hAnsi="Times New Roman"/>
                <w:b/>
                <w:sz w:val="22"/>
              </w:rPr>
              <w:t>18 (1.0đ)</w:t>
            </w:r>
          </w:p>
        </w:tc>
        <w:tc>
          <w:tcPr>
            <w:tcW w:type="dxa" w:w="7502"/>
            <w:vAlign w:val="center"/>
          </w:tcPr>
          <w:p>
            <w:pPr>
              <w:spacing w:before="30" w:after="30"/>
              <w:jc w:val="both"/>
            </w:pPr>
            <w:r>
              <w:rPr>
                <w:rFonts w:ascii="Times New Roman" w:hAnsi="Times New Roman"/>
                <w:sz w:val="22"/>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397"/>
            <w:vAlign w:val="center"/>
          </w:tcPr>
          <w:p>
            <w:pPr>
              <w:spacing w:before="30" w:after="30"/>
              <w:jc w:val="center"/>
            </w:pPr>
            <w:r>
              <w:rPr>
                <w:rFonts w:ascii="Times New Roman" w:hAnsi="Times New Roman"/>
                <w:sz w:val="22"/>
              </w:rPr>
              <w:t>0.5đ</w:t>
              <w:br/>
              <w:t>0.5đ</w:t>
            </w:r>
          </w:p>
        </w:tc>
      </w:tr>
      <w:tr>
        <w:trPr>
          <w:cantSplit/>
        </w:trPr>
        <w:tc>
          <w:tcPr>
            <w:tcW w:type="dxa" w:w="1296"/>
            <w:vAlign w:val="center"/>
          </w:tcPr>
          <w:p>
            <w:pPr>
              <w:jc w:val="center"/>
            </w:pPr>
            <w:r>
              <w:rPr>
                <w:rFonts w:ascii="Times New Roman" w:hAnsi="Times New Roman"/>
                <w:b/>
                <w:sz w:val="22"/>
              </w:rPr>
              <w:t>19 (1.0đ)</w:t>
            </w:r>
          </w:p>
        </w:tc>
        <w:tc>
          <w:tcPr>
            <w:tcW w:type="dxa" w:w="7502"/>
            <w:vAlign w:val="center"/>
          </w:tcPr>
          <w:p>
            <w:pPr>
              <w:spacing w:before="30" w:after="30"/>
              <w:jc w:val="both"/>
            </w:pPr>
            <w:r>
              <w:rPr>
                <w:rFonts w:ascii="Times New Roman" w:hAnsi="Times New Roman"/>
                <w:sz w:val="22"/>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397"/>
            <w:vAlign w:val="center"/>
          </w:tcPr>
          <w:p>
            <w:pPr>
              <w:spacing w:before="30" w:after="30"/>
              <w:jc w:val="center"/>
            </w:pPr>
            <w:r>
              <w:rPr>
                <w:rFonts w:ascii="Times New Roman" w:hAnsi="Times New Roman"/>
                <w:sz w:val="22"/>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vAlign w:val="center"/>
          </w:tcPr>
          <w:p/>
        </w:tc>
        <w:tc>
          <w:tcPr>
            <w:tcW w:type="dxa" w:w="5458"/>
            <w:tcBorders>
              <w:top w:val="none"/>
              <w:left w:val="none"/>
              <w:bottom w:val="none"/>
              <w:right w:val="none"/>
            </w:tcBorders>
            <w:vAlign w:val="center"/>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sz w:val="22"/>
              </w:rPr>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vAlign w:val="center"/>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Height w:val="380" w:hRule="exact"/>
        </w:trPr>
        <w:tc>
          <w:tcPr>
            <w:tcW w:type="dxa" w:w="1397"/>
            <w:vAlign w:val="center"/>
          </w:tcPr>
          <w:p>
            <w:pPr>
              <w:spacing w:before="30" w:after="30"/>
              <w:jc w:val="center"/>
            </w:pPr>
            <w:r>
              <w:rPr>
                <w:rFonts w:ascii="Times New Roman" w:hAnsi="Times New Roman"/>
                <w:b/>
                <w:sz w:val="20"/>
              </w:rPr>
              <w:t>CÂU</w:t>
            </w:r>
          </w:p>
        </w:tc>
        <w:tc>
          <w:tcPr>
            <w:tcW w:type="dxa" w:w="734"/>
            <w:vAlign w:val="center"/>
          </w:tcPr>
          <w:p>
            <w:pPr>
              <w:spacing w:before="30" w:after="30"/>
              <w:jc w:val="center"/>
            </w:pPr>
            <w:r>
              <w:rPr>
                <w:rFonts w:ascii="Times New Roman" w:hAnsi="Times New Roman"/>
                <w:b/>
                <w:sz w:val="20"/>
              </w:rPr>
              <w:t>1</w:t>
            </w:r>
          </w:p>
        </w:tc>
        <w:tc>
          <w:tcPr>
            <w:tcW w:type="dxa" w:w="734"/>
            <w:vAlign w:val="center"/>
          </w:tcPr>
          <w:p>
            <w:pPr>
              <w:spacing w:before="30" w:after="30"/>
              <w:jc w:val="center"/>
            </w:pPr>
            <w:r>
              <w:rPr>
                <w:rFonts w:ascii="Times New Roman" w:hAnsi="Times New Roman"/>
                <w:b/>
                <w:sz w:val="20"/>
              </w:rPr>
              <w:t>2</w:t>
            </w:r>
          </w:p>
        </w:tc>
        <w:tc>
          <w:tcPr>
            <w:tcW w:type="dxa" w:w="734"/>
            <w:vAlign w:val="center"/>
          </w:tcPr>
          <w:p>
            <w:pPr>
              <w:spacing w:before="30" w:after="30"/>
              <w:jc w:val="center"/>
            </w:pPr>
            <w:r>
              <w:rPr>
                <w:rFonts w:ascii="Times New Roman" w:hAnsi="Times New Roman"/>
                <w:b/>
                <w:sz w:val="20"/>
              </w:rPr>
              <w:t>3</w:t>
            </w:r>
          </w:p>
        </w:tc>
        <w:tc>
          <w:tcPr>
            <w:tcW w:type="dxa" w:w="734"/>
            <w:vAlign w:val="center"/>
          </w:tcPr>
          <w:p>
            <w:pPr>
              <w:spacing w:before="30" w:after="30"/>
              <w:jc w:val="center"/>
            </w:pPr>
            <w:r>
              <w:rPr>
                <w:rFonts w:ascii="Times New Roman" w:hAnsi="Times New Roman"/>
                <w:b/>
                <w:sz w:val="20"/>
              </w:rPr>
              <w:t>4</w:t>
            </w:r>
          </w:p>
        </w:tc>
        <w:tc>
          <w:tcPr>
            <w:tcW w:type="dxa" w:w="734"/>
            <w:vAlign w:val="center"/>
          </w:tcPr>
          <w:p>
            <w:pPr>
              <w:spacing w:before="30" w:after="30"/>
              <w:jc w:val="center"/>
            </w:pPr>
            <w:r>
              <w:rPr>
                <w:rFonts w:ascii="Times New Roman" w:hAnsi="Times New Roman"/>
                <w:b/>
                <w:sz w:val="20"/>
              </w:rPr>
              <w:t>5</w:t>
            </w:r>
          </w:p>
        </w:tc>
        <w:tc>
          <w:tcPr>
            <w:tcW w:type="dxa" w:w="734"/>
            <w:vAlign w:val="center"/>
          </w:tcPr>
          <w:p>
            <w:pPr>
              <w:spacing w:before="30" w:after="30"/>
              <w:jc w:val="center"/>
            </w:pPr>
            <w:r>
              <w:rPr>
                <w:rFonts w:ascii="Times New Roman" w:hAnsi="Times New Roman"/>
                <w:b/>
                <w:sz w:val="20"/>
              </w:rPr>
              <w:t>6</w:t>
            </w:r>
          </w:p>
        </w:tc>
        <w:tc>
          <w:tcPr>
            <w:tcW w:type="dxa" w:w="734"/>
            <w:vAlign w:val="center"/>
          </w:tcPr>
          <w:p>
            <w:pPr>
              <w:spacing w:before="30" w:after="30"/>
              <w:jc w:val="center"/>
            </w:pPr>
            <w:r>
              <w:rPr>
                <w:rFonts w:ascii="Times New Roman" w:hAnsi="Times New Roman"/>
                <w:b/>
                <w:sz w:val="20"/>
              </w:rPr>
              <w:t>7</w:t>
            </w:r>
          </w:p>
        </w:tc>
        <w:tc>
          <w:tcPr>
            <w:tcW w:type="dxa" w:w="734"/>
            <w:vAlign w:val="center"/>
          </w:tcPr>
          <w:p>
            <w:pPr>
              <w:spacing w:before="30" w:after="30"/>
              <w:jc w:val="center"/>
            </w:pPr>
            <w:r>
              <w:rPr>
                <w:rFonts w:ascii="Times New Roman" w:hAnsi="Times New Roman"/>
                <w:b/>
                <w:sz w:val="20"/>
              </w:rPr>
              <w:t>8</w:t>
            </w:r>
          </w:p>
        </w:tc>
        <w:tc>
          <w:tcPr>
            <w:tcW w:type="dxa" w:w="734"/>
            <w:vAlign w:val="center"/>
          </w:tcPr>
          <w:p>
            <w:pPr>
              <w:spacing w:before="30" w:after="30"/>
              <w:jc w:val="center"/>
            </w:pPr>
            <w:r>
              <w:rPr>
                <w:rFonts w:ascii="Times New Roman" w:hAnsi="Times New Roman"/>
                <w:b/>
                <w:sz w:val="20"/>
              </w:rPr>
              <w:t>9</w:t>
            </w:r>
          </w:p>
        </w:tc>
        <w:tc>
          <w:tcPr>
            <w:tcW w:type="dxa" w:w="734"/>
            <w:vAlign w:val="center"/>
          </w:tcPr>
          <w:p>
            <w:pPr>
              <w:spacing w:before="30" w:after="30"/>
              <w:jc w:val="center"/>
            </w:pPr>
            <w:r>
              <w:rPr>
                <w:rFonts w:ascii="Times New Roman" w:hAnsi="Times New Roman"/>
                <w:b/>
                <w:sz w:val="20"/>
              </w:rPr>
              <w:t>10</w:t>
            </w:r>
          </w:p>
        </w:tc>
        <w:tc>
          <w:tcPr>
            <w:tcW w:type="dxa" w:w="734"/>
            <w:vAlign w:val="center"/>
          </w:tcPr>
          <w:p>
            <w:pPr>
              <w:spacing w:before="30" w:after="30"/>
              <w:jc w:val="center"/>
            </w:pPr>
            <w:r>
              <w:rPr>
                <w:rFonts w:ascii="Times New Roman" w:hAnsi="Times New Roman"/>
                <w:b/>
                <w:sz w:val="20"/>
              </w:rPr>
              <w:t>11</w:t>
            </w:r>
          </w:p>
        </w:tc>
        <w:tc>
          <w:tcPr>
            <w:tcW w:type="dxa" w:w="734"/>
            <w:vAlign w:val="center"/>
          </w:tcPr>
          <w:p>
            <w:pPr>
              <w:spacing w:before="30" w:after="30"/>
              <w:jc w:val="center"/>
            </w:pPr>
            <w:r>
              <w:rPr>
                <w:rFonts w:ascii="Times New Roman" w:hAnsi="Times New Roman"/>
                <w:b/>
                <w:sz w:val="20"/>
              </w:rPr>
              <w:t>12</w:t>
            </w:r>
          </w:p>
        </w:tc>
      </w:tr>
      <w:tr>
        <w:trPr>
          <w:cantSplit/>
          <w:trHeight w:val="380" w:hRule="exact"/>
        </w:trPr>
        <w:tc>
          <w:tcPr>
            <w:tcW w:type="dxa" w:w="1397"/>
            <w:vAlign w:val="center"/>
          </w:tcPr>
          <w:p>
            <w:pPr>
              <w:spacing w:before="30" w:after="30"/>
              <w:jc w:val="center"/>
            </w:pPr>
            <w:r>
              <w:rPr>
                <w:rFonts w:ascii="Times New Roman" w:hAnsi="Times New Roman"/>
                <w:b/>
                <w:sz w:val="20"/>
              </w:rPr>
              <w:t>ĐÁP ÁN</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C</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D</w:t>
            </w:r>
          </w:p>
        </w:tc>
        <w:tc>
          <w:tcPr>
            <w:tcW w:type="dxa" w:w="734"/>
            <w:vAlign w:val="center"/>
          </w:tcPr>
          <w:p>
            <w:pPr>
              <w:spacing w:before="30" w:after="30"/>
              <w:jc w:val="center"/>
            </w:pPr>
            <w:r>
              <w:rPr>
                <w:rFonts w:ascii="Times New Roman" w:hAnsi="Times New Roman"/>
                <w:b/>
                <w:sz w:val="20"/>
              </w:rPr>
              <w:t>D</w:t>
            </w:r>
          </w:p>
        </w:tc>
        <w:tc>
          <w:tcPr>
            <w:tcW w:type="dxa" w:w="734"/>
            <w:vAlign w:val="center"/>
          </w:tcPr>
          <w:p>
            <w:pPr>
              <w:spacing w:before="30" w:after="30"/>
              <w:jc w:val="center"/>
            </w:pPr>
            <w:r>
              <w:rPr>
                <w:rFonts w:ascii="Times New Roman" w:hAnsi="Times New Roman"/>
                <w:b/>
                <w:sz w:val="20"/>
              </w:rPr>
              <w:t>D</w:t>
            </w:r>
          </w:p>
        </w:tc>
        <w:tc>
          <w:tcPr>
            <w:tcW w:type="dxa" w:w="734"/>
            <w:vAlign w:val="center"/>
          </w:tcPr>
          <w:p>
            <w:pPr>
              <w:spacing w:before="30" w:after="30"/>
              <w:jc w:val="center"/>
            </w:pPr>
            <w:r>
              <w:rPr>
                <w:rFonts w:ascii="Times New Roman" w:hAnsi="Times New Roman"/>
                <w:b/>
                <w:sz w:val="20"/>
              </w:rPr>
              <w:t>A</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D</w:t>
            </w:r>
          </w:p>
        </w:tc>
        <w:tc>
          <w:tcPr>
            <w:tcW w:type="dxa" w:w="734"/>
            <w:vAlign w:val="center"/>
          </w:tcPr>
          <w:p>
            <w:pPr>
              <w:spacing w:before="30" w:after="30"/>
              <w:jc w:val="center"/>
            </w:pPr>
            <w:r>
              <w:rPr>
                <w:rFonts w:ascii="Times New Roman" w:hAnsi="Times New Roman"/>
                <w:b/>
                <w:sz w:val="20"/>
              </w:rPr>
              <w:t>B</w:t>
            </w:r>
          </w:p>
        </w:tc>
        <w:tc>
          <w:tcPr>
            <w:tcW w:type="dxa" w:w="734"/>
            <w:vAlign w:val="center"/>
          </w:tcPr>
          <w:p>
            <w:pPr>
              <w:spacing w:before="30" w:after="30"/>
              <w:jc w:val="center"/>
            </w:pPr>
            <w:r>
              <w:rPr>
                <w:rFonts w:ascii="Times New Roman" w:hAnsi="Times New Roman"/>
                <w:b/>
                <w:sz w:val="20"/>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296"/>
        <w:gridCol w:w="7502"/>
        <w:gridCol w:w="1397"/>
      </w:tblGrid>
      <w:tr>
        <w:tc>
          <w:tcPr>
            <w:tcW w:type="dxa" w:w="1296"/>
            <w:vAlign w:val="center"/>
          </w:tcPr>
          <w:p>
            <w:pPr>
              <w:jc w:val="center"/>
            </w:pPr>
            <w:r>
              <w:rPr>
                <w:rFonts w:ascii="Times New Roman" w:hAnsi="Times New Roman"/>
                <w:b/>
                <w:sz w:val="22"/>
              </w:rPr>
              <w:t>Câu</w:t>
            </w:r>
          </w:p>
        </w:tc>
        <w:tc>
          <w:tcPr>
            <w:tcW w:type="dxa" w:w="7502"/>
            <w:vAlign w:val="center"/>
          </w:tcPr>
          <w:p>
            <w:pPr>
              <w:jc w:val="center"/>
            </w:pPr>
            <w:r>
              <w:rPr>
                <w:rFonts w:ascii="Times New Roman" w:hAnsi="Times New Roman"/>
                <w:b/>
                <w:sz w:val="22"/>
              </w:rPr>
              <w:t>Nội dung</w:t>
            </w:r>
          </w:p>
        </w:tc>
        <w:tc>
          <w:tcPr>
            <w:tcW w:type="dxa" w:w="1397"/>
            <w:vAlign w:val="center"/>
          </w:tcPr>
          <w:p>
            <w:pPr>
              <w:jc w:val="center"/>
            </w:pPr>
            <w:r>
              <w:rPr>
                <w:rFonts w:ascii="Times New Roman" w:hAnsi="Times New Roman"/>
                <w:b/>
                <w:sz w:val="22"/>
              </w:rPr>
              <w:t>Điểm</w:t>
            </w:r>
          </w:p>
        </w:tc>
      </w:tr>
      <w:tr>
        <w:trPr>
          <w:cantSplit/>
        </w:trPr>
        <w:tc>
          <w:tcPr>
            <w:tcW w:type="dxa" w:w="1296"/>
            <w:vAlign w:val="center"/>
          </w:tcPr>
          <w:p>
            <w:pPr>
              <w:jc w:val="center"/>
            </w:pPr>
            <w:r>
              <w:rPr>
                <w:rFonts w:ascii="Times New Roman" w:hAnsi="Times New Roman"/>
                <w:b/>
                <w:sz w:val="22"/>
              </w:rPr>
              <w:t>17 (1.0đ)</w:t>
            </w:r>
          </w:p>
        </w:tc>
        <w:tc>
          <w:tcPr>
            <w:tcW w:type="dxa" w:w="7502"/>
            <w:vAlign w:val="center"/>
          </w:tcPr>
          <w:p>
            <w:pPr>
              <w:spacing w:before="30" w:after="30"/>
              <w:jc w:val="both"/>
            </w:pPr>
            <w:r>
              <w:rPr>
                <w:rFonts w:ascii="Times New Roman" w:hAnsi="Times New Roman"/>
                <w:sz w:val="22"/>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397"/>
            <w:vAlign w:val="center"/>
          </w:tcPr>
          <w:p>
            <w:pPr>
              <w:spacing w:before="30" w:after="30"/>
              <w:jc w:val="center"/>
            </w:pPr>
            <w:r>
              <w:rPr>
                <w:rFonts w:ascii="Times New Roman" w:hAnsi="Times New Roman"/>
                <w:sz w:val="22"/>
              </w:rPr>
              <w:t>0.25đ</w:t>
              <w:br/>
              <w:t>0.25đ</w:t>
              <w:br/>
              <w:t>0.25đ</w:t>
              <w:br/>
              <w:t>0.25đ</w:t>
            </w:r>
          </w:p>
        </w:tc>
      </w:tr>
      <w:tr>
        <w:trPr>
          <w:cantSplit/>
        </w:trPr>
        <w:tc>
          <w:tcPr>
            <w:tcW w:type="dxa" w:w="1296"/>
            <w:vAlign w:val="center"/>
          </w:tcPr>
          <w:p>
            <w:pPr>
              <w:jc w:val="center"/>
            </w:pPr>
            <w:r>
              <w:rPr>
                <w:rFonts w:ascii="Times New Roman" w:hAnsi="Times New Roman"/>
                <w:b/>
                <w:sz w:val="22"/>
              </w:rPr>
              <w:t>18 (1.0đ)</w:t>
            </w:r>
          </w:p>
        </w:tc>
        <w:tc>
          <w:tcPr>
            <w:tcW w:type="dxa" w:w="7502"/>
            <w:vAlign w:val="center"/>
          </w:tcPr>
          <w:p>
            <w:pPr>
              <w:spacing w:before="30" w:after="30"/>
              <w:jc w:val="both"/>
            </w:pPr>
            <w:r>
              <w:rPr>
                <w:rFonts w:ascii="Times New Roman" w:hAnsi="Times New Roman"/>
                <w:sz w:val="22"/>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397"/>
            <w:vAlign w:val="center"/>
          </w:tcPr>
          <w:p>
            <w:pPr>
              <w:spacing w:before="30" w:after="30"/>
              <w:jc w:val="center"/>
            </w:pPr>
            <w:r>
              <w:rPr>
                <w:rFonts w:ascii="Times New Roman" w:hAnsi="Times New Roman"/>
                <w:sz w:val="22"/>
              </w:rPr>
              <w:t>0.5đ</w:t>
              <w:br/>
              <w:t>0.5đ</w:t>
            </w:r>
          </w:p>
        </w:tc>
      </w:tr>
      <w:tr>
        <w:trPr>
          <w:cantSplit/>
        </w:trPr>
        <w:tc>
          <w:tcPr>
            <w:tcW w:type="dxa" w:w="1296"/>
            <w:vAlign w:val="center"/>
          </w:tcPr>
          <w:p>
            <w:pPr>
              <w:jc w:val="center"/>
            </w:pPr>
            <w:r>
              <w:rPr>
                <w:rFonts w:ascii="Times New Roman" w:hAnsi="Times New Roman"/>
                <w:b/>
                <w:sz w:val="22"/>
              </w:rPr>
              <w:t>19 (1.0đ)</w:t>
            </w:r>
          </w:p>
        </w:tc>
        <w:tc>
          <w:tcPr>
            <w:tcW w:type="dxa" w:w="7502"/>
            <w:vAlign w:val="center"/>
          </w:tcPr>
          <w:p>
            <w:pPr>
              <w:spacing w:before="30" w:after="30"/>
              <w:jc w:val="both"/>
            </w:pPr>
            <w:r>
              <w:rPr>
                <w:rFonts w:ascii="Times New Roman" w:hAnsi="Times New Roman"/>
                <w:sz w:val="22"/>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397"/>
            <w:vAlign w:val="center"/>
          </w:tcPr>
          <w:p>
            <w:pPr>
              <w:spacing w:before="30" w:after="30"/>
              <w:jc w:val="center"/>
            </w:pPr>
            <w:r>
              <w:rPr>
                <w:rFonts w:ascii="Times New Roman" w:hAnsi="Times New Roman"/>
                <w:sz w:val="22"/>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vAlign w:val="center"/>
          </w:tcPr>
          <w:p/>
        </w:tc>
        <w:tc>
          <w:tcPr>
            <w:tcW w:type="dxa" w:w="5458"/>
            <w:tcBorders>
              <w:top w:val="none"/>
              <w:left w:val="none"/>
              <w:bottom w:val="none"/>
              <w:right w:val="none"/>
            </w:tcBorders>
            <w:vAlign w:val="center"/>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