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right="-54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rtl w:val="0"/>
        </w:rPr>
        <w:t xml:space="preserve">Sorting Algorithms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80" w:right="-54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  <w:rtl w:val="0"/>
        </w:rPr>
        <w:t xml:space="preserve">Heap Sort: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-54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  <w:rtl w:val="0"/>
        </w:rPr>
        <w:t xml:space="preserve">Mô tả sơ lược những điều liên quan thuật toán: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-54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e7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Sử dụng cấu trúc dữ liệu: cây nhị phân.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-54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Cho mảng sau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" w:right="-54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1</w:t>
        <w:tab/>
        <w:t xml:space="preserve">    2</w:t>
        <w:tab/>
        <w:tab/>
        <w:t xml:space="preserve">3</w:t>
        <w:tab/>
        <w:t xml:space="preserve">  4</w:t>
        <w:tab/>
        <w:t xml:space="preserve">     5</w:t>
        <w:tab/>
        <w:t xml:space="preserve">        6</w:t>
        <w:tab/>
        <w:t xml:space="preserve"> </w:t>
        <w:tab/>
        <w:t xml:space="preserve">7</w:t>
        <w:tab/>
        <w:t xml:space="preserve">   8</w:t>
        <w:tab/>
        <w:tab/>
        <w:t xml:space="preserve">9</w:t>
        <w:tab/>
        <w:t xml:space="preserve">10</w:t>
      </w:r>
    </w:p>
    <w:tbl>
      <w:tblPr>
        <w:tblStyle w:val="Table1"/>
        <w:tblW w:w="9575.999999999998" w:type="dxa"/>
        <w:jc w:val="left"/>
        <w:tblInd w:w="-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  <w:tblGridChange w:id="0">
          <w:tblGrid>
            <w:gridCol w:w="957"/>
            <w:gridCol w:w="957"/>
            <w:gridCol w:w="957"/>
            <w:gridCol w:w="957"/>
            <w:gridCol w:w="958"/>
            <w:gridCol w:w="958"/>
            <w:gridCol w:w="958"/>
            <w:gridCol w:w="958"/>
            <w:gridCol w:w="958"/>
            <w:gridCol w:w="9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5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5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5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5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5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5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5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5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5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5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80" w:right="-54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80" w:right="-54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Thuật toán được chia thành 2 loại 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-54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Min – Heap: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single"/>
          <w:shd w:fill="auto" w:val="clear"/>
          <w:vertAlign w:val="baseline"/>
          <w:rtl w:val="0"/>
        </w:rPr>
        <w:t xml:space="preserve">Số nhỏ nhất là Root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 và tất cả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single"/>
          <w:shd w:fill="auto" w:val="clear"/>
          <w:vertAlign w:val="baseline"/>
          <w:rtl w:val="0"/>
        </w:rPr>
        <w:t xml:space="preserve">node 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 phải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lớn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 hơn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single"/>
          <w:shd w:fill="auto" w:val="clear"/>
          <w:vertAlign w:val="baseline"/>
          <w:rtl w:val="0"/>
        </w:rPr>
        <w:t xml:space="preserve">node cha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-54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Max – Heap: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single"/>
          <w:shd w:fill="auto" w:val="clear"/>
          <w:vertAlign w:val="baseline"/>
          <w:rtl w:val="0"/>
        </w:rPr>
        <w:t xml:space="preserve">Số lớn nhất là Root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 và tất cả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single"/>
          <w:shd w:fill="auto" w:val="clear"/>
          <w:vertAlign w:val="baseline"/>
          <w:rtl w:val="0"/>
        </w:rPr>
        <w:t xml:space="preserve">node 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 phải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nhỏ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 hơn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single"/>
          <w:shd w:fill="auto" w:val="clear"/>
          <w:vertAlign w:val="baseline"/>
          <w:rtl w:val="0"/>
        </w:rPr>
        <w:t xml:space="preserve">node cha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Khi cho chỉ số (index) của 1 node thì ta có thế xác định: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//Cách xác định dưới đây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áp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 dụng cho mảng có chỉ số chạy từ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  <w:rtl w:val="0"/>
        </w:rPr>
        <w:t xml:space="preserve">Parent(i)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  <w:rtl w:val="0"/>
        </w:rPr>
        <w:t xml:space="preserve">return [i /2]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  <w:rtl w:val="0"/>
        </w:rPr>
        <w:t xml:space="preserve"> (làm tròn dưới)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  <w:rtl w:val="0"/>
        </w:rPr>
        <w:t xml:space="preserve">Left(i)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  <w:rtl w:val="0"/>
        </w:rPr>
        <w:t xml:space="preserve">return 2i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  <w:rtl w:val="0"/>
        </w:rPr>
        <w:t xml:space="preserve">Right(i)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  <w:rtl w:val="0"/>
        </w:rPr>
        <w:t xml:space="preserve">return 2i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658" w:right="0" w:hanging="4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Từ mảng đã cho và cách xác định chỉ số trên, ta build được 1 cây có cấu trúc như dưới đây: </w:t>
      </w:r>
    </w:p>
    <w:p w:rsidR="00000000" w:rsidDel="00000000" w:rsidP="00000000" w:rsidRDefault="00000000" w:rsidRPr="00000000" w14:paraId="0000001A">
      <w:pPr>
        <w:ind w:left="1440" w:right="-720" w:firstLine="720"/>
        <w:jc w:val="both"/>
        <w:rPr>
          <w:rFonts w:ascii="Times New Roman" w:cs="Times New Roman" w:eastAsia="Times New Roman" w:hAnsi="Times New Roman"/>
          <w:i w:val="1"/>
          <w:color w:val="00b0f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sz w:val="28"/>
          <w:szCs w:val="28"/>
          <w:rtl w:val="0"/>
        </w:rPr>
        <w:t xml:space="preserve">Đây là hình ảnh mô tả cho max - heapify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-720"/>
        </w:tabs>
        <w:ind w:left="-720" w:right="-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345697</wp:posOffset>
            </wp:positionH>
            <wp:positionV relativeFrom="paragraph">
              <wp:posOffset>135770</wp:posOffset>
            </wp:positionV>
            <wp:extent cx="5598795" cy="2924175"/>
            <wp:effectExtent b="0" l="0" r="0" t="0"/>
            <wp:wrapSquare wrapText="bothSides" distB="0" distT="0" distL="114300" distR="1143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2924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tabs>
          <w:tab w:val="left" w:pos="-720"/>
        </w:tabs>
        <w:ind w:left="-720" w:right="-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-720"/>
        </w:tabs>
        <w:ind w:left="-720" w:right="-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-720"/>
        </w:tabs>
        <w:ind w:left="-720" w:right="-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-720"/>
        </w:tabs>
        <w:ind w:right="-720"/>
        <w:jc w:val="both"/>
        <w:rPr>
          <w:rFonts w:ascii="Times New Roman" w:cs="Times New Roman" w:eastAsia="Times New Roman" w:hAnsi="Times New Roman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-720"/>
        </w:tabs>
        <w:ind w:right="-720"/>
        <w:jc w:val="both"/>
        <w:rPr>
          <w:rFonts w:ascii="Times New Roman" w:cs="Times New Roman" w:eastAsia="Times New Roman" w:hAnsi="Times New Roman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-720"/>
        </w:tabs>
        <w:ind w:right="-720"/>
        <w:jc w:val="both"/>
        <w:rPr>
          <w:rFonts w:ascii="Times New Roman" w:cs="Times New Roman" w:eastAsia="Times New Roman" w:hAnsi="Times New Roman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-720"/>
        </w:tabs>
        <w:ind w:right="-720"/>
        <w:jc w:val="both"/>
        <w:rPr>
          <w:rFonts w:ascii="Times New Roman" w:cs="Times New Roman" w:eastAsia="Times New Roman" w:hAnsi="Times New Roman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-720"/>
        </w:tabs>
        <w:ind w:right="-720"/>
        <w:jc w:val="both"/>
        <w:rPr>
          <w:rFonts w:ascii="Times New Roman" w:cs="Times New Roman" w:eastAsia="Times New Roman" w:hAnsi="Times New Roman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-720"/>
        </w:tabs>
        <w:ind w:right="-720"/>
        <w:jc w:val="both"/>
        <w:rPr>
          <w:rFonts w:ascii="Times New Roman" w:cs="Times New Roman" w:eastAsia="Times New Roman" w:hAnsi="Times New Roman"/>
          <w:color w:val="1f4e7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e79"/>
          <w:sz w:val="36"/>
          <w:szCs w:val="36"/>
          <w:rtl w:val="0"/>
        </w:rPr>
        <w:t xml:space="preserve">Thao tác Max – Heapify: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-231139</wp:posOffset>
            </wp:positionH>
            <wp:positionV relativeFrom="paragraph">
              <wp:posOffset>285115</wp:posOffset>
            </wp:positionV>
            <wp:extent cx="2734945" cy="2668905"/>
            <wp:effectExtent b="0" l="0" r="0" t="0"/>
            <wp:wrapSquare wrapText="bothSides" distB="0" distT="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266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720"/>
        </w:tabs>
        <w:spacing w:after="0" w:before="0" w:line="259" w:lineRule="auto"/>
        <w:ind w:left="18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Truyền vào 1 mảng A[] với chỉ số i của node cha cần xử lí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720"/>
        </w:tabs>
        <w:spacing w:after="0" w:before="0" w:line="259" w:lineRule="auto"/>
        <w:ind w:left="18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Tìm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chỉ số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node con trái phải của i(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dòng 1,2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720"/>
          <w:tab w:val="left" w:pos="-90"/>
        </w:tabs>
        <w:spacing w:after="0" w:before="0" w:line="259" w:lineRule="auto"/>
        <w:ind w:left="18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Bắt đầu tìm chỉ số của node lớn nhất – largest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720"/>
        </w:tabs>
        <w:spacing w:after="160" w:before="0" w:line="259" w:lineRule="auto"/>
        <w:ind w:left="3060" w:right="-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Dòng 3,4,5: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xét xem giá trị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node con bên trái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có lớn hơn giá trị node I ko. Nếu có, largest = l. Nếu không largest = i.</w:t>
      </w:r>
    </w:p>
    <w:p w:rsidR="00000000" w:rsidDel="00000000" w:rsidP="00000000" w:rsidRDefault="00000000" w:rsidRPr="00000000" w14:paraId="00000029">
      <w:pPr>
        <w:tabs>
          <w:tab w:val="left" w:pos="-720"/>
        </w:tabs>
        <w:ind w:right="-72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Dòng 6,7,8: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tương tự như các bước trên nhưng là đối với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node con bên phải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720"/>
        </w:tabs>
        <w:spacing w:after="0" w:before="0" w:line="259" w:lineRule="auto"/>
        <w:ind w:left="18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Nếu Largest != i thì đổi chỗ hai giá trị A[i] và A[largest]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(để giá trị của node cha luôn lớn hơn hai node con trái và phải)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và gọi đệ quy Max-Heapify (A, largest) để tiếp tục kiểm tra xem các node con mới của nó có thỏa điều kiện Max-heapify ko.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720"/>
        </w:tabs>
        <w:spacing w:after="160" w:before="0" w:line="259" w:lineRule="auto"/>
        <w:ind w:left="180" w:right="-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-720"/>
        </w:tabs>
        <w:ind w:right="-72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Cách để build 1 Max-heapify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720"/>
        </w:tabs>
        <w:spacing w:after="0" w:before="0" w:line="259" w:lineRule="auto"/>
        <w:ind w:left="1668" w:right="-72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</w:tabs>
        <w:spacing w:after="0" w:before="0" w:line="259" w:lineRule="auto"/>
        <w:ind w:left="18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Chúng ta chỉ cần kiểm tra các node cha đã thỏa mãn điều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kiện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Max – Heapify chưa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-288323</wp:posOffset>
            </wp:positionH>
            <wp:positionV relativeFrom="paragraph">
              <wp:posOffset>1595</wp:posOffset>
            </wp:positionV>
            <wp:extent cx="4067175" cy="1428750"/>
            <wp:effectExtent b="0" l="0" r="0" t="0"/>
            <wp:wrapSquare wrapText="bothSides" distB="0" distT="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</w:tabs>
        <w:spacing w:after="160" w:before="0" w:line="259" w:lineRule="auto"/>
        <w:ind w:left="18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Công thức xác định chỉ số của node cha là [A.Length/2]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(làm tròn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  <w:rtl w:val="0"/>
        </w:rPr>
        <w:t xml:space="preserve">dưới)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-540"/>
        </w:tabs>
        <w:ind w:right="-720"/>
        <w:jc w:val="both"/>
        <w:rPr>
          <w:rFonts w:ascii="Times New Roman" w:cs="Times New Roman" w:eastAsia="Times New Roman" w:hAnsi="Times New Roman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</w:tabs>
        <w:spacing w:after="0" w:before="0" w:line="259" w:lineRule="auto"/>
        <w:ind w:left="2658" w:right="-720" w:hanging="40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e79"/>
          <w:sz w:val="44"/>
          <w:szCs w:val="44"/>
          <w:u w:val="none"/>
          <w:shd w:fill="auto" w:val="clear"/>
          <w:vertAlign w:val="baseline"/>
          <w:rtl w:val="0"/>
        </w:rPr>
        <w:t xml:space="preserve">THUẬT TOÁN HEAPSORT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</w:tabs>
        <w:spacing w:after="0" w:before="0" w:line="259" w:lineRule="auto"/>
        <w:ind w:left="1668" w:right="-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</w:tabs>
        <w:spacing w:after="0" w:before="0" w:line="259" w:lineRule="auto"/>
        <w:ind w:left="1668" w:right="-720" w:hanging="19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1519555</wp:posOffset>
            </wp:positionH>
            <wp:positionV relativeFrom="paragraph">
              <wp:posOffset>118110</wp:posOffset>
            </wp:positionV>
            <wp:extent cx="3602990" cy="1680210"/>
            <wp:effectExtent b="88900" l="88900" r="88900" t="88900"/>
            <wp:wrapSquare wrapText="bothSides" distB="0" distT="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680210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</w:tabs>
        <w:spacing w:after="0" w:before="0" w:line="259" w:lineRule="auto"/>
        <w:ind w:left="1668" w:right="-720" w:hanging="19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</w:tabs>
        <w:spacing w:after="0" w:before="0" w:line="259" w:lineRule="auto"/>
        <w:ind w:left="1668" w:right="-720" w:hanging="19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</w:tabs>
        <w:spacing w:after="0" w:before="0" w:line="259" w:lineRule="auto"/>
        <w:ind w:left="180" w:right="-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</w:tabs>
        <w:spacing w:after="0" w:before="0" w:line="259" w:lineRule="auto"/>
        <w:ind w:left="180" w:right="-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</w:tabs>
        <w:spacing w:after="0" w:before="0" w:line="259" w:lineRule="auto"/>
        <w:ind w:left="180" w:right="-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</w:tabs>
        <w:spacing w:after="0" w:before="0" w:line="259" w:lineRule="auto"/>
        <w:ind w:left="180" w:right="-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</w:tabs>
        <w:spacing w:after="0" w:before="0" w:line="259" w:lineRule="auto"/>
        <w:ind w:left="180" w:right="-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</w:tabs>
        <w:spacing w:after="0" w:before="0" w:line="259" w:lineRule="auto"/>
        <w:ind w:left="540" w:right="-72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36"/>
          <w:szCs w:val="36"/>
          <w:u w:val="none"/>
          <w:shd w:fill="auto" w:val="clear"/>
          <w:vertAlign w:val="baseline"/>
          <w:rtl w:val="0"/>
        </w:rPr>
        <w:t xml:space="preserve">Độ phức tạp: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</w:tabs>
        <w:spacing w:after="0" w:before="0" w:line="259" w:lineRule="auto"/>
        <w:ind w:left="18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HEAPSORT procedure takes time O(n lg n)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</w:tabs>
        <w:spacing w:after="0" w:before="0" w:line="259" w:lineRule="auto"/>
        <w:ind w:left="18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Since the call to BUILD-MAX-HEAP takes time O(n)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40"/>
        </w:tabs>
        <w:spacing w:after="160" w:before="0" w:line="259" w:lineRule="auto"/>
        <w:ind w:left="18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each of the n - 1 calls to MAX-HEAPIFY takes time O(lg n).</w:t>
      </w:r>
    </w:p>
    <w:sectPr>
      <w:pgSz w:h="15840" w:w="12240" w:orient="portrait"/>
      <w:pgMar w:bottom="5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180" w:hanging="360"/>
      </w:pPr>
      <w:rPr/>
    </w:lvl>
    <w:lvl w:ilvl="1">
      <w:start w:val="2"/>
      <w:numFmt w:val="decimal"/>
      <w:lvlText w:val="%1.%2"/>
      <w:lvlJc w:val="left"/>
      <w:pPr>
        <w:ind w:left="180" w:hanging="720"/>
      </w:pPr>
      <w:rPr/>
    </w:lvl>
    <w:lvl w:ilvl="2">
      <w:start w:val="1"/>
      <w:numFmt w:val="decimal"/>
      <w:lvlText w:val="%1.%2.%3"/>
      <w:lvlJc w:val="left"/>
      <w:pPr>
        <w:ind w:left="180" w:hanging="720"/>
      </w:pPr>
      <w:rPr/>
    </w:lvl>
    <w:lvl w:ilvl="3">
      <w:start w:val="1"/>
      <w:numFmt w:val="decimal"/>
      <w:lvlText w:val="%1.%2.%3.%4"/>
      <w:lvlJc w:val="left"/>
      <w:pPr>
        <w:ind w:left="540" w:hanging="1080"/>
      </w:pPr>
      <w:rPr/>
    </w:lvl>
    <w:lvl w:ilvl="4">
      <w:start w:val="1"/>
      <w:numFmt w:val="decimal"/>
      <w:lvlText w:val="%1.%2.%3.%4.%5"/>
      <w:lvlJc w:val="left"/>
      <w:pPr>
        <w:ind w:left="900" w:hanging="1440"/>
      </w:pPr>
      <w:rPr/>
    </w:lvl>
    <w:lvl w:ilvl="5">
      <w:start w:val="1"/>
      <w:numFmt w:val="decimal"/>
      <w:lvlText w:val="%1.%2.%3.%4.%5.%6"/>
      <w:lvlJc w:val="left"/>
      <w:pPr>
        <w:ind w:left="1260" w:hanging="1800"/>
      </w:pPr>
      <w:rPr/>
    </w:lvl>
    <w:lvl w:ilvl="6">
      <w:start w:val="1"/>
      <w:numFmt w:val="decimal"/>
      <w:lvlText w:val="%1.%2.%3.%4.%5.%6.%7"/>
      <w:lvlJc w:val="left"/>
      <w:pPr>
        <w:ind w:left="1260" w:hanging="1800"/>
      </w:pPr>
      <w:rPr/>
    </w:lvl>
    <w:lvl w:ilvl="7">
      <w:start w:val="1"/>
      <w:numFmt w:val="decimal"/>
      <w:lvlText w:val="%1.%2.%3.%4.%5.%6.%7.%8"/>
      <w:lvlJc w:val="left"/>
      <w:pPr>
        <w:ind w:left="1620" w:hanging="2160"/>
      </w:pPr>
      <w:rPr/>
    </w:lvl>
    <w:lvl w:ilvl="8">
      <w:start w:val="1"/>
      <w:numFmt w:val="decimal"/>
      <w:lvlText w:val="%1.%2.%3.%4.%5.%6.%7.%8.%9"/>
      <w:lvlJc w:val="left"/>
      <w:pPr>
        <w:ind w:left="1980" w:hanging="252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80" w:hanging="360"/>
      </w:pPr>
      <w:rPr>
        <w:rFonts w:ascii="Times New Roman" w:cs="Times New Roman" w:eastAsia="Times New Roman" w:hAnsi="Times New Roman"/>
        <w:color w:val="000000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⇨"/>
      <w:lvlJc w:val="left"/>
      <w:pPr>
        <w:ind w:left="2658" w:hanging="408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540" w:hanging="540"/>
      </w:pPr>
      <w:rPr>
        <w:b w:val="0"/>
      </w:rPr>
    </w:lvl>
    <w:lvl w:ilvl="1">
      <w:start w:val="1"/>
      <w:numFmt w:val="decimal"/>
      <w:lvlText w:val="%1.%2"/>
      <w:lvlJc w:val="left"/>
      <w:pPr>
        <w:ind w:left="540" w:hanging="720"/>
      </w:pPr>
      <w:rPr>
        <w:b w:val="0"/>
      </w:rPr>
    </w:lvl>
    <w:lvl w:ilvl="2">
      <w:start w:val="1"/>
      <w:numFmt w:val="decimal"/>
      <w:lvlText w:val="%1.%2.%3"/>
      <w:lvlJc w:val="left"/>
      <w:pPr>
        <w:ind w:left="36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54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720" w:hanging="144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900" w:hanging="180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720" w:hanging="180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900" w:hanging="216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080" w:hanging="2520"/>
      </w:pPr>
      <w:rPr>
        <w:b w:val="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51B9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51B9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uXIwSp9ADIFgZ7Z9Q4Y4chDj8w==">AMUW2mVTANB70A1KQB3DQG08fETq8lcACWIIJ8UbbhgRp5nHyIvVIiUOhU30CUeSsF3WZtTi9pTL3acac2y4HT3xF5gITgCCl4UM3iQF5fG46FWtWFWMy4c=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2022-12-15T16:36:00Z</dcterms:created>
  <dc:creator>Tran Thi</dc:creator>
</cp:coreProperties>
</file>