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EEE4F" w14:textId="77777777" w:rsidR="002E56DD" w:rsidRPr="00D23D32" w:rsidRDefault="00000000">
      <w:pPr>
        <w:spacing w:line="276" w:lineRule="auto"/>
        <w:contextualSpacing/>
        <w:jc w:val="center"/>
        <w:rPr>
          <w:b/>
        </w:rPr>
      </w:pPr>
      <w:r>
        <w:rPr>
          <w:b/>
          <w:sz w:val="24"/>
          <w:szCs w:val="24"/>
        </w:rPr>
        <w:t xml:space="preserve"> </w:t>
      </w:r>
      <w:r w:rsidRPr="00D23D32">
        <w:rPr>
          <w:b/>
        </w:rPr>
        <w:t>CỘNG HOÀ XÃ HỘI CHỦ NGHĨA VIỆT NAM</w:t>
      </w:r>
    </w:p>
    <w:p w14:paraId="33F91C59" w14:textId="77777777" w:rsidR="002E56DD" w:rsidRPr="00D23D32" w:rsidRDefault="00000000">
      <w:pPr>
        <w:spacing w:line="276" w:lineRule="auto"/>
        <w:contextualSpacing/>
        <w:jc w:val="center"/>
        <w:rPr>
          <w:b/>
          <w:u w:val="single"/>
        </w:rPr>
      </w:pPr>
      <w:r w:rsidRPr="00D23D32">
        <w:rPr>
          <w:b/>
          <w:u w:val="single"/>
        </w:rPr>
        <w:t>Độc lập - Tự do - Hạnh phúc</w:t>
      </w:r>
    </w:p>
    <w:p w14:paraId="76C15F64" w14:textId="77777777" w:rsidR="002E56DD" w:rsidRPr="00D23D32" w:rsidRDefault="002E56DD">
      <w:pPr>
        <w:spacing w:line="276" w:lineRule="auto"/>
        <w:jc w:val="center"/>
        <w:rPr>
          <w:b/>
          <w:color w:val="000000"/>
        </w:rPr>
      </w:pPr>
    </w:p>
    <w:p w14:paraId="73757018" w14:textId="77777777" w:rsidR="002E56DD" w:rsidRPr="00D23D32" w:rsidRDefault="00000000">
      <w:pPr>
        <w:spacing w:line="276" w:lineRule="auto"/>
        <w:jc w:val="center"/>
        <w:rPr>
          <w:b/>
          <w:color w:val="000000"/>
          <w:sz w:val="30"/>
          <w:szCs w:val="30"/>
        </w:rPr>
      </w:pPr>
      <w:r w:rsidRPr="00D23D32">
        <w:rPr>
          <w:b/>
          <w:color w:val="000000"/>
          <w:sz w:val="30"/>
          <w:szCs w:val="30"/>
        </w:rPr>
        <w:t>HỢP ĐỒNG CUNG CẤP GIẢI PHÁP VNPT ATTT</w:t>
      </w:r>
    </w:p>
    <w:p w14:paraId="7B5A30CA" w14:textId="1F20DF03" w:rsidR="002E56DD" w:rsidRPr="00D23D32" w:rsidRDefault="00000000">
      <w:pPr>
        <w:keepNext/>
        <w:keepLines/>
        <w:spacing w:line="276" w:lineRule="auto"/>
        <w:jc w:val="center"/>
        <w:rPr>
          <w:b/>
          <w:bCs/>
          <w:iCs/>
        </w:rPr>
      </w:pPr>
      <w:r w:rsidRPr="00D23D32">
        <w:rPr>
          <w:b/>
          <w:bCs/>
          <w:iCs/>
        </w:rPr>
        <w:t xml:space="preserve">Số:  </w:t>
      </w:r>
      <w:r w:rsidRPr="00D23D32">
        <w:rPr>
          <w:b/>
          <w:iCs/>
        </w:rPr>
        <w:t>…</w:t>
      </w:r>
      <w:r w:rsidR="00D23D32" w:rsidRPr="00D23D32">
        <w:rPr>
          <w:b/>
          <w:iCs/>
        </w:rPr>
        <w:t>…</w:t>
      </w:r>
      <w:r w:rsidR="00CC70F2">
        <w:rPr>
          <w:b/>
          <w:iCs/>
        </w:rPr>
        <w:t>…..</w:t>
      </w:r>
      <w:r w:rsidRPr="00D23D32">
        <w:rPr>
          <w:bCs/>
          <w:iCs/>
        </w:rPr>
        <w:t>/</w:t>
      </w:r>
      <w:r w:rsidR="001540D4" w:rsidRPr="00D23D32">
        <w:rPr>
          <w:b/>
          <w:bCs/>
          <w:iCs/>
        </w:rPr>
        <w:t>HĐ-ATTT/VTKH/</w:t>
      </w:r>
      <w:r w:rsidR="00CC70F2">
        <w:rPr>
          <w:b/>
          <w:bCs/>
          <w:iCs/>
        </w:rPr>
        <w:t>UBNDTAYKHANHVINH</w:t>
      </w:r>
    </w:p>
    <w:p w14:paraId="4E0EC120" w14:textId="77777777" w:rsidR="002E56DD" w:rsidRPr="00D23D32" w:rsidRDefault="00000000">
      <w:pPr>
        <w:keepNext/>
        <w:keepLines/>
        <w:spacing w:line="276" w:lineRule="auto"/>
        <w:ind w:firstLine="709"/>
        <w:jc w:val="both"/>
        <w:rPr>
          <w:iCs/>
        </w:rPr>
      </w:pPr>
      <w:r w:rsidRPr="00D23D32">
        <w:rPr>
          <w:iCs/>
        </w:rPr>
        <w:t>Căn cứ Bộ luật dân sự số 91/2015/QH13 và các văn bản hướng dẫn thi hành;</w:t>
      </w:r>
    </w:p>
    <w:p w14:paraId="2713B953" w14:textId="77777777" w:rsidR="002E56DD" w:rsidRPr="00D23D32" w:rsidRDefault="00000000">
      <w:pPr>
        <w:keepNext/>
        <w:keepLines/>
        <w:spacing w:line="276" w:lineRule="auto"/>
        <w:ind w:firstLine="709"/>
        <w:jc w:val="both"/>
        <w:rPr>
          <w:iCs/>
        </w:rPr>
      </w:pPr>
      <w:r w:rsidRPr="00D23D32">
        <w:rPr>
          <w:iCs/>
        </w:rPr>
        <w:t>Căn cứ Luật thương mại số 36/2005/QH11và các văn bản hướng dẫn thi hành;</w:t>
      </w:r>
    </w:p>
    <w:p w14:paraId="3AB970AE" w14:textId="77777777" w:rsidR="002E56DD" w:rsidRPr="00D23D32" w:rsidRDefault="00000000">
      <w:pPr>
        <w:keepNext/>
        <w:keepLines/>
        <w:spacing w:line="276" w:lineRule="auto"/>
        <w:ind w:firstLine="709"/>
        <w:jc w:val="both"/>
        <w:rPr>
          <w:iCs/>
        </w:rPr>
      </w:pPr>
      <w:r w:rsidRPr="00D23D32">
        <w:rPr>
          <w:iCs/>
        </w:rPr>
        <w:t>Căn cứ Luật viễn thông số 41/2009/QH12 và các văn bản hướng dẫn thi hành;</w:t>
      </w:r>
    </w:p>
    <w:p w14:paraId="7724A0A5" w14:textId="77777777" w:rsidR="002E56DD" w:rsidRPr="00D23D32" w:rsidRDefault="00000000">
      <w:pPr>
        <w:keepNext/>
        <w:keepLines/>
        <w:spacing w:line="276" w:lineRule="auto"/>
        <w:ind w:firstLine="709"/>
        <w:jc w:val="both"/>
        <w:rPr>
          <w:iCs/>
        </w:rPr>
      </w:pPr>
      <w:r w:rsidRPr="00D23D32">
        <w:rPr>
          <w:iCs/>
        </w:rPr>
        <w:t>Căn cứ Luật công nghệ thông tin số 67/2006/QH11 và các văn bản hướng dẫn thi hành;</w:t>
      </w:r>
    </w:p>
    <w:p w14:paraId="5333C730" w14:textId="77777777" w:rsidR="002E56DD" w:rsidRPr="00D23D32" w:rsidRDefault="00000000">
      <w:pPr>
        <w:keepNext/>
        <w:keepLines/>
        <w:spacing w:line="276" w:lineRule="auto"/>
        <w:ind w:firstLine="709"/>
        <w:jc w:val="both"/>
        <w:rPr>
          <w:iCs/>
        </w:rPr>
      </w:pPr>
      <w:r w:rsidRPr="00D23D32">
        <w:rPr>
          <w:iCs/>
        </w:rPr>
        <w:t>Căn cứ các văn bản pháp luật khác có liên quan;</w:t>
      </w:r>
    </w:p>
    <w:p w14:paraId="046D4FFD" w14:textId="77777777" w:rsidR="002E56DD" w:rsidRPr="00D23D32" w:rsidRDefault="00000000">
      <w:pPr>
        <w:keepNext/>
        <w:keepLines/>
        <w:spacing w:line="276" w:lineRule="auto"/>
        <w:ind w:firstLine="709"/>
        <w:jc w:val="both"/>
        <w:rPr>
          <w:iCs/>
        </w:rPr>
      </w:pPr>
      <w:r w:rsidRPr="00D23D32">
        <w:rPr>
          <w:iCs/>
        </w:rPr>
        <w:t>Căn cứ khả năng và điều kiện của các bên,</w:t>
      </w:r>
    </w:p>
    <w:p w14:paraId="70A23E53" w14:textId="77777777" w:rsidR="002E56DD" w:rsidRPr="00D23D32" w:rsidRDefault="002E56DD">
      <w:pPr>
        <w:tabs>
          <w:tab w:val="left" w:pos="9090"/>
        </w:tabs>
        <w:spacing w:line="276" w:lineRule="auto"/>
        <w:ind w:firstLine="720"/>
        <w:jc w:val="both"/>
        <w:rPr>
          <w:iCs/>
        </w:rPr>
      </w:pPr>
    </w:p>
    <w:p w14:paraId="1B3DF6CF" w14:textId="2521E456" w:rsidR="002E56DD" w:rsidRPr="00D23D32" w:rsidRDefault="00000000">
      <w:pPr>
        <w:tabs>
          <w:tab w:val="left" w:pos="9090"/>
        </w:tabs>
        <w:spacing w:line="276" w:lineRule="auto"/>
        <w:ind w:firstLine="720"/>
        <w:jc w:val="both"/>
      </w:pPr>
      <w:r w:rsidRPr="00D23D32">
        <w:rPr>
          <w:iCs/>
        </w:rPr>
        <w:t xml:space="preserve">Hợp đồng cung cấp giải pháp </w:t>
      </w:r>
      <w:r w:rsidRPr="00D23D32">
        <w:t>VNPT ATTT</w:t>
      </w:r>
      <w:r w:rsidRPr="00D23D32">
        <w:rPr>
          <w:i/>
          <w:iCs/>
        </w:rPr>
        <w:t xml:space="preserve"> </w:t>
      </w:r>
      <w:r w:rsidRPr="00D23D32">
        <w:rPr>
          <w:iCs/>
        </w:rPr>
        <w:t xml:space="preserve">(“Hợp đồng”) </w:t>
      </w:r>
      <w:r w:rsidRPr="00D23D32">
        <w:t xml:space="preserve">được lập và ký kết ngày </w:t>
      </w:r>
      <w:r w:rsidR="00A4300F">
        <w:t>…..</w:t>
      </w:r>
      <w:r w:rsidR="001540D4" w:rsidRPr="00D23D32">
        <w:t xml:space="preserve"> </w:t>
      </w:r>
      <w:r w:rsidRPr="00D23D32">
        <w:t xml:space="preserve">tháng </w:t>
      </w:r>
      <w:r w:rsidR="001540D4" w:rsidRPr="00D23D32">
        <w:t>06</w:t>
      </w:r>
      <w:r w:rsidRPr="00D23D32">
        <w:t xml:space="preserve"> năm 2026, tại Khánh Hoà, giữa các Bên dưới đây:</w:t>
      </w:r>
    </w:p>
    <w:p w14:paraId="67692B34" w14:textId="0F98020C" w:rsidR="002E56DD" w:rsidRPr="00D23D32" w:rsidRDefault="00000000" w:rsidP="00D23D32">
      <w:pPr>
        <w:spacing w:line="276" w:lineRule="auto"/>
        <w:rPr>
          <w:b/>
        </w:rPr>
      </w:pPr>
      <w:r w:rsidRPr="00D23D32">
        <w:rPr>
          <w:b/>
          <w:lang w:val="vi-VN"/>
        </w:rPr>
        <w:t xml:space="preserve">I. </w:t>
      </w:r>
      <w:r w:rsidRPr="00D23D32">
        <w:rPr>
          <w:b/>
        </w:rPr>
        <w:t xml:space="preserve">BÊN A </w:t>
      </w:r>
      <w:r w:rsidRPr="00D23D32">
        <w:rPr>
          <w:bCs/>
          <w:i/>
          <w:iCs/>
        </w:rPr>
        <w:t>(Bên sử dụng dịch vụ)</w:t>
      </w:r>
      <w:r w:rsidRPr="00D23D32">
        <w:rPr>
          <w:b/>
          <w:lang w:val="vi-VN"/>
        </w:rPr>
        <w:t xml:space="preserve">: </w:t>
      </w:r>
      <w:r w:rsidR="001540D4" w:rsidRPr="00D23D32">
        <w:rPr>
          <w:b/>
          <w:bCs/>
        </w:rPr>
        <w:t xml:space="preserve">VĂN PHÒNG HĐND – UBND XÃ </w:t>
      </w:r>
      <w:r w:rsidR="00CC70F2">
        <w:rPr>
          <w:b/>
          <w:bCs/>
        </w:rPr>
        <w:t>TÂY KHÁNH VĨNH</w:t>
      </w:r>
    </w:p>
    <w:p w14:paraId="48AB4B13" w14:textId="55933710" w:rsidR="002E56DD" w:rsidRPr="00D23D32" w:rsidRDefault="00000000">
      <w:pPr>
        <w:tabs>
          <w:tab w:val="left" w:pos="1560"/>
        </w:tabs>
        <w:spacing w:line="276" w:lineRule="auto"/>
      </w:pPr>
      <w:r w:rsidRPr="00D23D32">
        <w:rPr>
          <w:lang w:val="vi-VN"/>
        </w:rPr>
        <w:t>Địa chỉ</w:t>
      </w:r>
      <w:r w:rsidRPr="00D23D32">
        <w:rPr>
          <w:lang w:val="vi-VN"/>
        </w:rPr>
        <w:tab/>
        <w:t xml:space="preserve">: </w:t>
      </w:r>
    </w:p>
    <w:p w14:paraId="6E6BE1EE" w14:textId="1C9CA5F2" w:rsidR="002E56DD" w:rsidRPr="00D23D32" w:rsidRDefault="00000000">
      <w:pPr>
        <w:tabs>
          <w:tab w:val="left" w:pos="1560"/>
        </w:tabs>
        <w:spacing w:line="276" w:lineRule="auto"/>
      </w:pPr>
      <w:r w:rsidRPr="00D23D32">
        <w:rPr>
          <w:lang w:val="vi-VN"/>
        </w:rPr>
        <w:t>Điện thoại</w:t>
      </w:r>
      <w:r w:rsidRPr="00D23D32">
        <w:rPr>
          <w:lang w:val="vi-VN"/>
        </w:rPr>
        <w:tab/>
        <w:t xml:space="preserve">: </w:t>
      </w:r>
    </w:p>
    <w:p w14:paraId="37D6F1AB" w14:textId="4096F547" w:rsidR="001540D4" w:rsidRPr="00D23D32" w:rsidRDefault="001540D4">
      <w:pPr>
        <w:tabs>
          <w:tab w:val="left" w:pos="1560"/>
        </w:tabs>
        <w:spacing w:line="276" w:lineRule="auto"/>
        <w:rPr>
          <w:lang w:val="vi-VN"/>
        </w:rPr>
      </w:pPr>
      <w:r w:rsidRPr="00D23D32">
        <w:t>Tài khoản</w:t>
      </w:r>
      <w:r w:rsidRPr="00D23D32">
        <w:tab/>
        <w:t xml:space="preserve">: </w:t>
      </w:r>
    </w:p>
    <w:p w14:paraId="132D03DA" w14:textId="7A4C7FC1" w:rsidR="002E56DD" w:rsidRPr="00D23D32" w:rsidRDefault="00000000">
      <w:pPr>
        <w:tabs>
          <w:tab w:val="left" w:pos="1560"/>
        </w:tabs>
        <w:spacing w:line="276" w:lineRule="auto"/>
      </w:pPr>
      <w:r w:rsidRPr="00D23D32">
        <w:rPr>
          <w:lang w:val="fr-FR"/>
        </w:rPr>
        <w:t>Mã số thuế</w:t>
      </w:r>
      <w:r w:rsidRPr="00D23D32">
        <w:rPr>
          <w:lang w:val="fr-FR"/>
        </w:rPr>
        <w:tab/>
        <w:t xml:space="preserve">: </w:t>
      </w:r>
    </w:p>
    <w:p w14:paraId="78CFEB5D" w14:textId="63CDFC95" w:rsidR="002E56DD" w:rsidRPr="00D23D32" w:rsidRDefault="00000000">
      <w:pPr>
        <w:tabs>
          <w:tab w:val="left" w:pos="1560"/>
        </w:tabs>
        <w:spacing w:line="276" w:lineRule="auto"/>
        <w:rPr>
          <w:b/>
          <w:bCs/>
        </w:rPr>
      </w:pPr>
      <w:r w:rsidRPr="00D23D32">
        <w:rPr>
          <w:lang w:val="fr-FR"/>
        </w:rPr>
        <w:t>Người đại diện</w:t>
      </w:r>
      <w:r w:rsidRPr="00D23D32">
        <w:t xml:space="preserve">  </w:t>
      </w:r>
      <w:r w:rsidRPr="00D23D32">
        <w:rPr>
          <w:lang w:val="fr-FR"/>
        </w:rPr>
        <w:t xml:space="preserve">: </w:t>
      </w:r>
    </w:p>
    <w:p w14:paraId="3D047A94" w14:textId="17E39F57" w:rsidR="002E56DD" w:rsidRPr="00D23D32" w:rsidRDefault="00000000">
      <w:pPr>
        <w:tabs>
          <w:tab w:val="left" w:pos="1560"/>
        </w:tabs>
        <w:spacing w:line="276" w:lineRule="auto"/>
      </w:pPr>
      <w:r w:rsidRPr="00D23D32">
        <w:rPr>
          <w:lang w:val="fr-FR"/>
        </w:rPr>
        <w:t>Chức vụ</w:t>
      </w:r>
      <w:r w:rsidRPr="00D23D32">
        <w:rPr>
          <w:lang w:val="fr-FR"/>
        </w:rPr>
        <w:tab/>
        <w:t xml:space="preserve">: </w:t>
      </w:r>
      <w:r w:rsidR="001540D4" w:rsidRPr="00D23D32">
        <w:rPr>
          <w:b/>
          <w:bCs/>
          <w:spacing w:val="-4"/>
        </w:rPr>
        <w:t>Chánh văn phòng</w:t>
      </w:r>
    </w:p>
    <w:p w14:paraId="53638352" w14:textId="77777777" w:rsidR="002E56DD" w:rsidRPr="00D23D32" w:rsidRDefault="00000000">
      <w:pPr>
        <w:tabs>
          <w:tab w:val="left" w:pos="1560"/>
          <w:tab w:val="left" w:pos="4800"/>
        </w:tabs>
        <w:spacing w:line="276" w:lineRule="auto"/>
        <w:ind w:left="1560" w:hanging="1560"/>
        <w:jc w:val="right"/>
        <w:rPr>
          <w:b/>
          <w:bCs/>
          <w:i/>
          <w:lang w:val="fr-FR"/>
        </w:rPr>
      </w:pPr>
      <w:r w:rsidRPr="00D23D32">
        <w:rPr>
          <w:b/>
          <w:i/>
          <w:lang w:val="fr-FR"/>
        </w:rPr>
        <w:t>(Trong Hợp đồng gọi tắt là “</w:t>
      </w:r>
      <w:r w:rsidRPr="00D23D32">
        <w:rPr>
          <w:b/>
          <w:bCs/>
          <w:i/>
          <w:lang w:val="fr-FR"/>
        </w:rPr>
        <w:t>Bên A</w:t>
      </w:r>
      <w:r w:rsidRPr="00D23D32">
        <w:rPr>
          <w:b/>
          <w:i/>
          <w:lang w:val="fr-FR"/>
        </w:rPr>
        <w:t>”)</w:t>
      </w:r>
    </w:p>
    <w:p w14:paraId="2BB1AFD7" w14:textId="77777777" w:rsidR="002E56DD" w:rsidRPr="00D23D32" w:rsidRDefault="00000000">
      <w:pPr>
        <w:spacing w:line="276" w:lineRule="auto"/>
        <w:rPr>
          <w:b/>
          <w:i/>
          <w:lang w:val="fr-FR"/>
        </w:rPr>
      </w:pPr>
      <w:r w:rsidRPr="00D23D32">
        <w:rPr>
          <w:b/>
          <w:i/>
          <w:lang w:val="fr-FR"/>
        </w:rPr>
        <w:t>Và</w:t>
      </w:r>
    </w:p>
    <w:p w14:paraId="5AB396C8" w14:textId="77777777" w:rsidR="002E56DD" w:rsidRPr="00D23D32" w:rsidRDefault="00000000">
      <w:pPr>
        <w:spacing w:line="276" w:lineRule="auto"/>
        <w:jc w:val="both"/>
        <w:rPr>
          <w:b/>
        </w:rPr>
      </w:pPr>
      <w:r w:rsidRPr="00D23D32">
        <w:rPr>
          <w:b/>
          <w:lang w:val="fr-FR"/>
        </w:rPr>
        <w:t xml:space="preserve">II. </w:t>
      </w:r>
      <w:r w:rsidRPr="00D23D32">
        <w:rPr>
          <w:b/>
        </w:rPr>
        <w:t xml:space="preserve">BÊN B </w:t>
      </w:r>
      <w:r w:rsidRPr="00D23D32">
        <w:rPr>
          <w:bCs/>
          <w:i/>
          <w:iCs/>
        </w:rPr>
        <w:t>(Bên cung cấp dịch vụ)</w:t>
      </w:r>
      <w:r w:rsidRPr="00D23D32">
        <w:rPr>
          <w:b/>
          <w:lang w:val="fr-FR"/>
        </w:rPr>
        <w:t xml:space="preserve">: </w:t>
      </w:r>
      <w:r w:rsidRPr="00D23D32">
        <w:rPr>
          <w:b/>
          <w:bCs/>
          <w:lang w:val="fr-FR"/>
        </w:rPr>
        <w:t>VIỄN THÔNG</w:t>
      </w:r>
      <w:r w:rsidRPr="00D23D32">
        <w:rPr>
          <w:b/>
          <w:bCs/>
        </w:rPr>
        <w:t xml:space="preserve"> KHÁNH HÒA</w:t>
      </w:r>
    </w:p>
    <w:p w14:paraId="25B525AB" w14:textId="77777777" w:rsidR="002E56DD" w:rsidRPr="00D23D32" w:rsidRDefault="00000000">
      <w:pPr>
        <w:tabs>
          <w:tab w:val="left" w:pos="1560"/>
        </w:tabs>
        <w:spacing w:line="276" w:lineRule="auto"/>
        <w:jc w:val="both"/>
        <w:rPr>
          <w:lang w:val="fr-FR"/>
        </w:rPr>
      </w:pPr>
      <w:r w:rsidRPr="00D23D32">
        <w:rPr>
          <w:lang w:val="fr-FR"/>
        </w:rPr>
        <w:t>Địa chỉ</w:t>
      </w:r>
      <w:r w:rsidRPr="00D23D32">
        <w:rPr>
          <w:lang w:val="fr-FR"/>
        </w:rPr>
        <w:tab/>
        <w:t>: 50 Lê Thánh Tôn, phường Nha Trang, tỉnh Khánh Hòa, Việt Nam</w:t>
      </w:r>
    </w:p>
    <w:p w14:paraId="62766AAE" w14:textId="77777777" w:rsidR="002E56DD" w:rsidRPr="00D23D32" w:rsidRDefault="00000000">
      <w:pPr>
        <w:tabs>
          <w:tab w:val="left" w:pos="1560"/>
        </w:tabs>
        <w:spacing w:line="276" w:lineRule="auto"/>
        <w:jc w:val="both"/>
        <w:rPr>
          <w:lang w:val="fr-FR"/>
        </w:rPr>
      </w:pPr>
      <w:r w:rsidRPr="00D23D32">
        <w:rPr>
          <w:lang w:val="fr-FR"/>
        </w:rPr>
        <w:t xml:space="preserve">Điện thoại </w:t>
      </w:r>
      <w:r w:rsidRPr="00D23D32">
        <w:rPr>
          <w:lang w:val="fr-FR"/>
        </w:rPr>
        <w:tab/>
        <w:t xml:space="preserve">: 0258.3585858                    </w:t>
      </w:r>
      <w:r w:rsidRPr="00D23D32">
        <w:rPr>
          <w:lang w:val="fr-FR"/>
        </w:rPr>
        <w:tab/>
      </w:r>
      <w:r w:rsidRPr="00D23D32">
        <w:rPr>
          <w:lang w:val="fr-FR"/>
        </w:rPr>
        <w:tab/>
      </w:r>
      <w:r w:rsidRPr="00D23D32">
        <w:rPr>
          <w:lang w:val="fr-FR"/>
        </w:rPr>
        <w:tab/>
      </w:r>
    </w:p>
    <w:p w14:paraId="675580AF" w14:textId="77777777" w:rsidR="002E56DD" w:rsidRPr="00D23D32" w:rsidRDefault="00000000">
      <w:pPr>
        <w:tabs>
          <w:tab w:val="left" w:pos="1560"/>
        </w:tabs>
        <w:spacing w:line="276" w:lineRule="auto"/>
        <w:jc w:val="both"/>
        <w:rPr>
          <w:lang w:val="fr-FR"/>
        </w:rPr>
      </w:pPr>
      <w:r w:rsidRPr="00D23D32">
        <w:rPr>
          <w:lang w:val="fr-FR"/>
        </w:rPr>
        <w:t xml:space="preserve">Tài khoản </w:t>
      </w:r>
      <w:r w:rsidRPr="00D23D32">
        <w:rPr>
          <w:lang w:val="fr-FR"/>
        </w:rPr>
        <w:tab/>
        <w:t>: 6011278208 tại BIDV Chi nhánh Khánh Hòa</w:t>
      </w:r>
    </w:p>
    <w:p w14:paraId="73C581E0" w14:textId="77777777" w:rsidR="002E56DD" w:rsidRPr="00D23D32" w:rsidRDefault="00000000">
      <w:pPr>
        <w:tabs>
          <w:tab w:val="left" w:pos="1560"/>
        </w:tabs>
        <w:spacing w:line="276" w:lineRule="auto"/>
        <w:jc w:val="both"/>
        <w:rPr>
          <w:lang w:val="fr-FR"/>
        </w:rPr>
      </w:pPr>
      <w:r w:rsidRPr="00D23D32">
        <w:rPr>
          <w:lang w:val="fr-FR"/>
        </w:rPr>
        <w:t xml:space="preserve">Mã số thuế </w:t>
      </w:r>
      <w:r w:rsidRPr="00D23D32">
        <w:rPr>
          <w:lang w:val="fr-FR"/>
        </w:rPr>
        <w:tab/>
        <w:t>: 4200315653</w:t>
      </w:r>
    </w:p>
    <w:p w14:paraId="77C48BF4" w14:textId="585F52F9" w:rsidR="002E56DD" w:rsidRPr="00D23D32" w:rsidRDefault="00000000">
      <w:pPr>
        <w:tabs>
          <w:tab w:val="left" w:pos="1560"/>
        </w:tabs>
        <w:spacing w:line="276" w:lineRule="auto"/>
        <w:jc w:val="both"/>
        <w:rPr>
          <w:lang w:val="fr-FR"/>
        </w:rPr>
      </w:pPr>
      <w:r w:rsidRPr="00D23D32">
        <w:rPr>
          <w:lang w:val="fr-FR"/>
        </w:rPr>
        <w:t>Đại diện bởi</w:t>
      </w:r>
      <w:r w:rsidRPr="00D23D32">
        <w:rPr>
          <w:lang w:val="fr-FR"/>
        </w:rPr>
        <w:tab/>
        <w:t xml:space="preserve">: </w:t>
      </w:r>
      <w:r w:rsidRPr="00D23D32">
        <w:t xml:space="preserve">Ông </w:t>
      </w:r>
      <w:r w:rsidR="00AE6717" w:rsidRPr="00D23D32">
        <w:rPr>
          <w:b/>
          <w:bCs/>
        </w:rPr>
        <w:t>TRẦN MINH TRIẾT</w:t>
      </w:r>
      <w:r w:rsidRPr="00D23D32">
        <w:rPr>
          <w:b/>
          <w:bCs/>
          <w:lang w:val="fr-FR"/>
        </w:rPr>
        <w:t xml:space="preserve"> </w:t>
      </w:r>
      <w:r w:rsidRPr="00D23D32">
        <w:rPr>
          <w:lang w:val="fr-FR"/>
        </w:rPr>
        <w:t xml:space="preserve">  Chức vụ: </w:t>
      </w:r>
      <w:r w:rsidR="00AE6717" w:rsidRPr="00D23D32">
        <w:rPr>
          <w:lang w:val="fr-FR"/>
        </w:rPr>
        <w:t xml:space="preserve">Phó </w:t>
      </w:r>
      <w:r w:rsidRPr="00D23D32">
        <w:rPr>
          <w:lang w:val="fr-FR"/>
        </w:rPr>
        <w:t>Giám đốc</w:t>
      </w:r>
      <w:r w:rsidR="00AE6717" w:rsidRPr="00D23D32">
        <w:rPr>
          <w:lang w:val="fr-FR"/>
        </w:rPr>
        <w:t xml:space="preserve"> phụ trách</w:t>
      </w:r>
      <w:r w:rsidRPr="00D23D32">
        <w:rPr>
          <w:lang w:val="fr-FR"/>
        </w:rPr>
        <w:t xml:space="preserve"> TTKDGP</w:t>
      </w:r>
    </w:p>
    <w:p w14:paraId="7E2F0BFD" w14:textId="77777777" w:rsidR="002E56DD" w:rsidRPr="00D23D32" w:rsidRDefault="00000000">
      <w:pPr>
        <w:tabs>
          <w:tab w:val="left" w:pos="1560"/>
        </w:tabs>
        <w:spacing w:line="276" w:lineRule="auto"/>
        <w:jc w:val="both"/>
        <w:rPr>
          <w:lang w:val="fr-FR"/>
        </w:rPr>
      </w:pPr>
      <w:r w:rsidRPr="00D23D32">
        <w:rPr>
          <w:lang w:val="fr-FR"/>
        </w:rPr>
        <w:t xml:space="preserve">(Theo Giấy uỷ quyền số </w:t>
      </w:r>
      <w:r w:rsidRPr="00D23D32">
        <w:t>01</w:t>
      </w:r>
      <w:r w:rsidRPr="00D23D32">
        <w:rPr>
          <w:lang w:val="fr-FR"/>
        </w:rPr>
        <w:t xml:space="preserve">/GUQ-VTKH-NSTH ngày </w:t>
      </w:r>
      <w:r w:rsidRPr="00D23D32">
        <w:t>01</w:t>
      </w:r>
      <w:r w:rsidRPr="00D23D32">
        <w:rPr>
          <w:lang w:val="fr-FR"/>
        </w:rPr>
        <w:t>/10/2025 của Giám đốc Viễn thông Khánh Hòa ).</w:t>
      </w:r>
    </w:p>
    <w:p w14:paraId="12AAF1F0" w14:textId="77777777" w:rsidR="002E56DD" w:rsidRPr="00D23D32" w:rsidRDefault="00000000">
      <w:pPr>
        <w:tabs>
          <w:tab w:val="left" w:pos="9090"/>
        </w:tabs>
        <w:spacing w:line="276" w:lineRule="auto"/>
        <w:ind w:firstLine="720"/>
        <w:jc w:val="right"/>
        <w:rPr>
          <w:color w:val="000000"/>
          <w:lang w:val="fr-FR"/>
        </w:rPr>
      </w:pPr>
      <w:r w:rsidRPr="00D23D32">
        <w:rPr>
          <w:b/>
          <w:i/>
          <w:lang w:val="fr-FR"/>
        </w:rPr>
        <w:t>(Trong Hợp đồng gọi tắt là “</w:t>
      </w:r>
      <w:r w:rsidRPr="00D23D32">
        <w:rPr>
          <w:b/>
          <w:bCs/>
          <w:i/>
          <w:lang w:val="fr-FR"/>
        </w:rPr>
        <w:t>Bên B</w:t>
      </w:r>
      <w:r w:rsidRPr="00D23D32">
        <w:rPr>
          <w:b/>
          <w:i/>
          <w:lang w:val="fr-FR"/>
        </w:rPr>
        <w:t>”)</w:t>
      </w:r>
    </w:p>
    <w:p w14:paraId="4310375D" w14:textId="77777777" w:rsidR="002E56DD" w:rsidRPr="00D23D32" w:rsidRDefault="00000000">
      <w:pPr>
        <w:tabs>
          <w:tab w:val="left" w:pos="9990"/>
        </w:tabs>
        <w:spacing w:line="276" w:lineRule="auto"/>
        <w:ind w:firstLine="720"/>
        <w:jc w:val="both"/>
        <w:rPr>
          <w:bCs/>
          <w:color w:val="000000"/>
          <w:lang w:val="fr-FR"/>
        </w:rPr>
      </w:pPr>
      <w:r w:rsidRPr="00D23D32">
        <w:rPr>
          <w:lang w:val="fr-FR"/>
        </w:rPr>
        <w:t>Sau khi thỏa thuận và thống nhất, các bên đồng ý ký kết Hợp đồng với các điều khoản và điều kiện như sau:</w:t>
      </w:r>
    </w:p>
    <w:p w14:paraId="6028C6F2" w14:textId="77777777" w:rsidR="002E56DD" w:rsidRPr="00D23D32" w:rsidRDefault="00000000">
      <w:pPr>
        <w:pStyle w:val="ListParagraph"/>
        <w:numPr>
          <w:ilvl w:val="0"/>
          <w:numId w:val="2"/>
        </w:numPr>
        <w:spacing w:line="276" w:lineRule="auto"/>
        <w:contextualSpacing w:val="0"/>
        <w:jc w:val="both"/>
        <w:rPr>
          <w:rFonts w:eastAsia="Calibri"/>
          <w:b/>
          <w:szCs w:val="26"/>
          <w:lang w:eastAsia="vi-VN" w:bidi="ar-SA"/>
        </w:rPr>
      </w:pPr>
      <w:r w:rsidRPr="00D23D32">
        <w:rPr>
          <w:rFonts w:eastAsia="Calibri"/>
          <w:b/>
          <w:szCs w:val="26"/>
          <w:lang w:eastAsia="vi-VN" w:bidi="ar-SA"/>
        </w:rPr>
        <w:t>GIẢI THÍCH TỪ NGỮ</w:t>
      </w:r>
    </w:p>
    <w:p w14:paraId="17651BCA" w14:textId="77777777" w:rsidR="002E56DD" w:rsidRPr="00D23D32" w:rsidRDefault="00000000">
      <w:pPr>
        <w:pStyle w:val="ListParagraph"/>
        <w:spacing w:line="276" w:lineRule="auto"/>
        <w:ind w:left="0" w:firstLine="720"/>
        <w:contextualSpacing w:val="0"/>
        <w:jc w:val="both"/>
        <w:rPr>
          <w:rFonts w:eastAsia="Calibri"/>
          <w:b/>
          <w:szCs w:val="26"/>
          <w:lang w:eastAsia="vi-VN" w:bidi="ar-SA"/>
        </w:rPr>
      </w:pPr>
      <w:r w:rsidRPr="00D23D32">
        <w:rPr>
          <w:bCs/>
          <w:iCs/>
          <w:color w:val="000000"/>
          <w:szCs w:val="26"/>
        </w:rPr>
        <w:t>Trong Hợp đồng này, một số từ, thuật ngữ được định nghĩa và giải thích như sau:</w:t>
      </w:r>
    </w:p>
    <w:p w14:paraId="1CE7E11D" w14:textId="77777777" w:rsidR="002E56DD" w:rsidRPr="00D23D32" w:rsidRDefault="00000000">
      <w:pPr>
        <w:pStyle w:val="ListParagraph"/>
        <w:numPr>
          <w:ilvl w:val="1"/>
          <w:numId w:val="2"/>
        </w:numPr>
        <w:spacing w:line="276" w:lineRule="auto"/>
        <w:contextualSpacing w:val="0"/>
        <w:jc w:val="both"/>
        <w:rPr>
          <w:color w:val="000000"/>
          <w:szCs w:val="26"/>
        </w:rPr>
      </w:pPr>
      <w:r w:rsidRPr="00D23D32">
        <w:rPr>
          <w:i/>
          <w:color w:val="000000"/>
          <w:szCs w:val="26"/>
        </w:rPr>
        <w:t>“Biên bản khảo sát triển khai hệ thống”</w:t>
      </w:r>
      <w:r w:rsidRPr="00D23D32">
        <w:rPr>
          <w:color w:val="000000"/>
          <w:szCs w:val="26"/>
        </w:rPr>
        <w:t xml:space="preserve"> là văn bản được ký kết giữa hai bên khi Bên B hoàn thành khảo sát toàn bộ hệ thống, xác nhận hiện trạng và khả năng triển khai phần mềm.</w:t>
      </w:r>
    </w:p>
    <w:p w14:paraId="06B3C904" w14:textId="77777777" w:rsidR="002E56DD" w:rsidRPr="00D23D32" w:rsidRDefault="00000000">
      <w:pPr>
        <w:pStyle w:val="ListParagraph"/>
        <w:numPr>
          <w:ilvl w:val="1"/>
          <w:numId w:val="2"/>
        </w:numPr>
        <w:spacing w:line="276" w:lineRule="auto"/>
        <w:contextualSpacing w:val="0"/>
        <w:jc w:val="both"/>
        <w:rPr>
          <w:color w:val="000000"/>
          <w:szCs w:val="26"/>
        </w:rPr>
      </w:pPr>
      <w:r w:rsidRPr="00D23D32">
        <w:rPr>
          <w:i/>
          <w:color w:val="000000"/>
          <w:szCs w:val="26"/>
        </w:rPr>
        <w:t>“Kịch bản kiểm thử”</w:t>
      </w:r>
      <w:r w:rsidRPr="00D23D32">
        <w:rPr>
          <w:color w:val="000000"/>
          <w:szCs w:val="26"/>
        </w:rPr>
        <w:t xml:space="preserve"> là văn bản được ký kết giữa hai bên khi Bên B </w:t>
      </w:r>
      <w:r w:rsidRPr="00D23D32">
        <w:rPr>
          <w:bCs/>
          <w:color w:val="000000"/>
          <w:szCs w:val="26"/>
        </w:rPr>
        <w:t xml:space="preserve">triển khai xong các hạng mục công việc của Hợp đồng </w:t>
      </w:r>
      <w:r w:rsidRPr="00D23D32">
        <w:rPr>
          <w:bCs/>
          <w:i/>
          <w:color w:val="000000"/>
          <w:szCs w:val="26"/>
        </w:rPr>
        <w:t>(trừ hạng mục bảo dưỡng, nâng cấp hệ thống)</w:t>
      </w:r>
      <w:r w:rsidRPr="00D23D32">
        <w:rPr>
          <w:bCs/>
          <w:color w:val="000000"/>
          <w:szCs w:val="26"/>
        </w:rPr>
        <w:t xml:space="preserve"> cho Bên A, quy định các nội dung cần chạy thử, rà soát để kiểm tra tính năng của phần mềm.</w:t>
      </w:r>
    </w:p>
    <w:p w14:paraId="3A3349C3" w14:textId="77777777" w:rsidR="002E56DD" w:rsidRPr="00D23D32" w:rsidRDefault="00000000">
      <w:pPr>
        <w:pStyle w:val="ListParagraph"/>
        <w:numPr>
          <w:ilvl w:val="1"/>
          <w:numId w:val="2"/>
        </w:numPr>
        <w:spacing w:line="276" w:lineRule="auto"/>
        <w:contextualSpacing w:val="0"/>
        <w:jc w:val="both"/>
        <w:rPr>
          <w:color w:val="000000"/>
          <w:szCs w:val="26"/>
        </w:rPr>
      </w:pPr>
      <w:r w:rsidRPr="00D23D32">
        <w:rPr>
          <w:i/>
          <w:color w:val="000000"/>
          <w:szCs w:val="26"/>
        </w:rPr>
        <w:t>“Biên bản nghiệm thu kỹ thuật hệ thống”</w:t>
      </w:r>
      <w:r w:rsidRPr="00D23D32">
        <w:rPr>
          <w:color w:val="000000"/>
          <w:szCs w:val="26"/>
        </w:rPr>
        <w:t xml:space="preserve"> là văn bản ký kết giữa hai bên </w:t>
      </w:r>
      <w:r w:rsidRPr="00D23D32">
        <w:rPr>
          <w:bCs/>
          <w:color w:val="000000"/>
          <w:szCs w:val="26"/>
        </w:rPr>
        <w:t>xác nhận tình trạng kỹ thuật của toàn bộ hệ thống sau khi được triển khai lắp đặt, đo kiểm kỹ thuật hệ thống đảm bảo để đưa phần mềm vào hoạt động.</w:t>
      </w:r>
    </w:p>
    <w:p w14:paraId="5CA1973A" w14:textId="77777777" w:rsidR="002E56DD" w:rsidRPr="00D23D32" w:rsidRDefault="00000000">
      <w:pPr>
        <w:pStyle w:val="ListParagraph"/>
        <w:numPr>
          <w:ilvl w:val="1"/>
          <w:numId w:val="2"/>
        </w:numPr>
        <w:spacing w:line="276" w:lineRule="auto"/>
        <w:contextualSpacing w:val="0"/>
        <w:jc w:val="both"/>
        <w:rPr>
          <w:color w:val="000000"/>
          <w:szCs w:val="26"/>
        </w:rPr>
      </w:pPr>
      <w:r w:rsidRPr="00D23D32">
        <w:rPr>
          <w:i/>
          <w:color w:val="000000"/>
          <w:szCs w:val="26"/>
        </w:rPr>
        <w:lastRenderedPageBreak/>
        <w:t>“Chuyển giao công nghệ”</w:t>
      </w:r>
      <w:r w:rsidRPr="00D23D32">
        <w:rPr>
          <w:color w:val="000000"/>
          <w:szCs w:val="26"/>
        </w:rPr>
        <w:t xml:space="preserve"> là hình thức đào tạo, hướng dẫn sử dụng nhằm giúp nhân viên của Bên A có thể hiểu và sử dụng phần mềm Bên B cung cấp.</w:t>
      </w:r>
    </w:p>
    <w:p w14:paraId="3E3380A9" w14:textId="77777777" w:rsidR="002E56DD" w:rsidRPr="00D23D32" w:rsidRDefault="00000000">
      <w:pPr>
        <w:pStyle w:val="ListParagraph"/>
        <w:numPr>
          <w:ilvl w:val="1"/>
          <w:numId w:val="2"/>
        </w:numPr>
        <w:spacing w:line="276" w:lineRule="auto"/>
        <w:jc w:val="both"/>
        <w:rPr>
          <w:szCs w:val="26"/>
        </w:rPr>
      </w:pPr>
      <w:r w:rsidRPr="00D23D32">
        <w:rPr>
          <w:i/>
          <w:szCs w:val="26"/>
        </w:rPr>
        <w:t xml:space="preserve">“Ngày làm việc” </w:t>
      </w:r>
      <w:r w:rsidRPr="00D23D32">
        <w:rPr>
          <w:szCs w:val="26"/>
        </w:rPr>
        <w:t>được hiểu là những ngày từ thứ 2 đến thứ 6, trừ ngày nghỉ lễ, tết theo quy định của Nhà nước Việt Nam.</w:t>
      </w:r>
    </w:p>
    <w:p w14:paraId="58DB9F25" w14:textId="77777777" w:rsidR="002E56DD" w:rsidRPr="00D23D32" w:rsidRDefault="00000000">
      <w:pPr>
        <w:pStyle w:val="ListParagraph"/>
        <w:numPr>
          <w:ilvl w:val="0"/>
          <w:numId w:val="2"/>
        </w:numPr>
        <w:spacing w:line="276" w:lineRule="auto"/>
        <w:contextualSpacing w:val="0"/>
        <w:jc w:val="both"/>
        <w:rPr>
          <w:rFonts w:eastAsia="Calibri"/>
          <w:b/>
          <w:szCs w:val="26"/>
          <w:lang w:eastAsia="vi-VN" w:bidi="ar-SA"/>
        </w:rPr>
      </w:pPr>
      <w:r w:rsidRPr="00D23D32">
        <w:rPr>
          <w:rFonts w:eastAsia="Calibri"/>
          <w:b/>
          <w:szCs w:val="26"/>
          <w:lang w:eastAsia="vi-VN" w:bidi="ar-SA"/>
        </w:rPr>
        <w:t>ĐỐI TƯỢNG CỦA HỢP ĐỒNG</w:t>
      </w:r>
    </w:p>
    <w:p w14:paraId="7C7540C7" w14:textId="77777777" w:rsidR="002E56DD" w:rsidRPr="00D23D32" w:rsidRDefault="00000000">
      <w:pPr>
        <w:pStyle w:val="ListParagraph"/>
        <w:spacing w:line="276" w:lineRule="auto"/>
        <w:contextualSpacing w:val="0"/>
        <w:jc w:val="both"/>
        <w:rPr>
          <w:rFonts w:eastAsia="Calibri"/>
          <w:szCs w:val="26"/>
          <w:lang w:eastAsia="vi-VN" w:bidi="ar-SA"/>
        </w:rPr>
      </w:pPr>
      <w:r w:rsidRPr="00D23D32">
        <w:rPr>
          <w:rFonts w:eastAsia="Calibri"/>
          <w:szCs w:val="26"/>
          <w:lang w:eastAsia="vi-VN" w:bidi="ar-SA"/>
        </w:rPr>
        <w:t>Bên B đồng ý cung cấp và Bên A đồng ý sử dụng dịch vụ tư vấn do Bên B cung cấp theo các điều khoản quy định tại Hợp đồng.</w:t>
      </w:r>
    </w:p>
    <w:p w14:paraId="3943198A" w14:textId="77777777" w:rsidR="002E56DD" w:rsidRPr="00D23D32" w:rsidRDefault="00000000">
      <w:pPr>
        <w:pStyle w:val="ListParagraph"/>
        <w:spacing w:line="276" w:lineRule="auto"/>
        <w:contextualSpacing w:val="0"/>
        <w:jc w:val="both"/>
        <w:rPr>
          <w:rFonts w:eastAsia="Calibri"/>
          <w:szCs w:val="26"/>
          <w:lang w:eastAsia="vi-VN" w:bidi="ar-SA"/>
        </w:rPr>
      </w:pPr>
      <w:r w:rsidRPr="00D23D32">
        <w:rPr>
          <w:rFonts w:eastAsia="Calibri"/>
          <w:szCs w:val="26"/>
          <w:lang w:eastAsia="vi-VN" w:bidi="ar-SA"/>
        </w:rPr>
        <w:t>Mô tả công việc, tiến độ công việc được quy định chi tiết tại Phụ lục Hợp đồng.</w:t>
      </w:r>
    </w:p>
    <w:p w14:paraId="5E3797BA" w14:textId="77777777" w:rsidR="002E56DD" w:rsidRPr="00D23D32" w:rsidRDefault="00000000">
      <w:pPr>
        <w:pStyle w:val="ListParagraph"/>
        <w:numPr>
          <w:ilvl w:val="0"/>
          <w:numId w:val="2"/>
        </w:numPr>
        <w:spacing w:line="276" w:lineRule="auto"/>
        <w:jc w:val="both"/>
        <w:rPr>
          <w:rFonts w:eastAsia="Calibri"/>
          <w:b/>
          <w:szCs w:val="26"/>
          <w:lang w:eastAsia="vi-VN" w:bidi="ar-SA"/>
        </w:rPr>
      </w:pPr>
      <w:r w:rsidRPr="00D23D32">
        <w:rPr>
          <w:rFonts w:eastAsia="Calibri"/>
          <w:b/>
          <w:szCs w:val="26"/>
          <w:lang w:eastAsia="vi-VN" w:bidi="ar-SA"/>
        </w:rPr>
        <w:t>NGHIỆM THU, BÀN GIAO</w:t>
      </w:r>
    </w:p>
    <w:p w14:paraId="15C4972F" w14:textId="77777777" w:rsidR="002E56DD" w:rsidRPr="00D23D32" w:rsidRDefault="00000000">
      <w:pPr>
        <w:pStyle w:val="ListParagraph"/>
        <w:numPr>
          <w:ilvl w:val="1"/>
          <w:numId w:val="2"/>
        </w:numPr>
        <w:spacing w:line="276" w:lineRule="auto"/>
        <w:jc w:val="both"/>
        <w:rPr>
          <w:rFonts w:eastAsia="Calibri"/>
          <w:szCs w:val="26"/>
          <w:lang w:eastAsia="vi-VN" w:bidi="ar-SA"/>
        </w:rPr>
      </w:pPr>
      <w:r w:rsidRPr="00D23D32">
        <w:rPr>
          <w:rFonts w:eastAsia="Calibri"/>
          <w:szCs w:val="26"/>
          <w:lang w:eastAsia="vi-VN" w:bidi="ar-SA"/>
        </w:rPr>
        <w:t>Ngay sau khi Bên B triển khai tư vấn dịch vụ cho Bên A, Bên B đào tạo cho nhân sự của Bên A tham gia trực tiếp vào quá trình xây dựng hồ sơ. Bên B chỉ có trách nhiệm đào tạo một lần duy nhất, trừ trường hợp các bên có thỏa thuận khác.</w:t>
      </w:r>
    </w:p>
    <w:p w14:paraId="31E8AD08" w14:textId="77777777" w:rsidR="002E56DD" w:rsidRPr="00D23D32" w:rsidRDefault="00000000">
      <w:pPr>
        <w:pStyle w:val="ListParagraph"/>
        <w:numPr>
          <w:ilvl w:val="1"/>
          <w:numId w:val="2"/>
        </w:numPr>
        <w:spacing w:line="276" w:lineRule="auto"/>
        <w:jc w:val="both"/>
        <w:rPr>
          <w:rFonts w:eastAsia="Calibri"/>
          <w:szCs w:val="26"/>
          <w:lang w:eastAsia="vi-VN" w:bidi="ar-SA"/>
        </w:rPr>
      </w:pPr>
      <w:r w:rsidRPr="00D23D32">
        <w:rPr>
          <w:rFonts w:eastAsia="Calibri"/>
          <w:szCs w:val="26"/>
          <w:lang w:eastAsia="vi-VN" w:bidi="ar-SA"/>
        </w:rPr>
        <w:t>Sau khi hai bên hoàn thiện các nội dung công việc, hai bên ký Biên bản nghiệm thu kỹ thuật hệ thống.</w:t>
      </w:r>
    </w:p>
    <w:p w14:paraId="4642E645" w14:textId="77777777" w:rsidR="002E56DD" w:rsidRPr="00D23D32" w:rsidRDefault="00000000">
      <w:pPr>
        <w:pStyle w:val="ListParagraph"/>
        <w:numPr>
          <w:ilvl w:val="0"/>
          <w:numId w:val="2"/>
        </w:numPr>
        <w:spacing w:line="276" w:lineRule="auto"/>
        <w:contextualSpacing w:val="0"/>
        <w:jc w:val="both"/>
        <w:rPr>
          <w:rFonts w:eastAsia="Calibri"/>
          <w:b/>
          <w:szCs w:val="26"/>
          <w:lang w:eastAsia="vi-VN" w:bidi="ar-SA"/>
        </w:rPr>
      </w:pPr>
      <w:r w:rsidRPr="00D23D32">
        <w:rPr>
          <w:rFonts w:eastAsia="Calibri"/>
          <w:b/>
          <w:szCs w:val="26"/>
          <w:lang w:eastAsia="vi-VN" w:bidi="ar-SA"/>
        </w:rPr>
        <w:t>GIÁ TRỊ HỢP ĐỒNG</w:t>
      </w:r>
    </w:p>
    <w:p w14:paraId="0F88C128" w14:textId="4A092942" w:rsidR="002E56DD" w:rsidRPr="00D23D32" w:rsidRDefault="00000000">
      <w:pPr>
        <w:pStyle w:val="ListParagraph"/>
        <w:numPr>
          <w:ilvl w:val="1"/>
          <w:numId w:val="2"/>
        </w:numPr>
        <w:spacing w:line="276" w:lineRule="auto"/>
        <w:contextualSpacing w:val="0"/>
        <w:jc w:val="both"/>
        <w:rPr>
          <w:rFonts w:eastAsia="Calibri"/>
          <w:szCs w:val="26"/>
          <w:lang w:eastAsia="vi-VN" w:bidi="ar-SA"/>
        </w:rPr>
      </w:pPr>
      <w:r w:rsidRPr="00D23D32">
        <w:rPr>
          <w:rFonts w:eastAsia="Calibri"/>
          <w:szCs w:val="26"/>
          <w:lang w:eastAsia="vi-VN" w:bidi="ar-SA"/>
        </w:rPr>
        <w:t xml:space="preserve">Giá trị Hợp đồng được quy định chi tiết tại Phụ lục </w:t>
      </w:r>
      <w:r w:rsidR="00BD2934">
        <w:rPr>
          <w:rFonts w:eastAsia="Calibri"/>
          <w:szCs w:val="26"/>
          <w:lang w:eastAsia="vi-VN" w:bidi="ar-SA"/>
        </w:rPr>
        <w:t>h</w:t>
      </w:r>
      <w:r w:rsidRPr="00D23D32">
        <w:rPr>
          <w:rFonts w:eastAsia="Calibri"/>
          <w:szCs w:val="26"/>
          <w:lang w:eastAsia="vi-VN" w:bidi="ar-SA"/>
        </w:rPr>
        <w:t xml:space="preserve">ợp đồng. </w:t>
      </w:r>
    </w:p>
    <w:p w14:paraId="0C66D814" w14:textId="77777777" w:rsidR="002E56DD" w:rsidRPr="00D23D32" w:rsidRDefault="00000000">
      <w:pPr>
        <w:pStyle w:val="ListParagraph"/>
        <w:numPr>
          <w:ilvl w:val="1"/>
          <w:numId w:val="2"/>
        </w:numPr>
        <w:spacing w:line="276" w:lineRule="auto"/>
        <w:contextualSpacing w:val="0"/>
        <w:jc w:val="both"/>
        <w:rPr>
          <w:rFonts w:eastAsia="Calibri"/>
          <w:szCs w:val="26"/>
          <w:lang w:eastAsia="vi-VN" w:bidi="ar-SA"/>
        </w:rPr>
      </w:pPr>
      <w:r w:rsidRPr="00D23D32">
        <w:rPr>
          <w:rFonts w:eastAsia="Calibri"/>
          <w:szCs w:val="26"/>
          <w:lang w:eastAsia="vi-VN" w:bidi="ar-SA"/>
        </w:rPr>
        <w:t>Trong trường hợp Bên A có nhu cầu thay đổi nội dung công việc của Hợp đồng dẫn đến thay đổi giá trị Hợp đồng, giá trị Hợp đồng được quyết toán là giá trị thanh toán của toàn bộ khối lượng công việc hoàn thành thực tế được hai bên chấp thuận, nghiệm thu xác nhận và được hiệu chỉnh từ giá trị Hợp đồng do những phát sinh tăng giảm trong quá trình thực hiện.</w:t>
      </w:r>
    </w:p>
    <w:p w14:paraId="607C21C0" w14:textId="77777777" w:rsidR="002E56DD" w:rsidRPr="00D23D32" w:rsidRDefault="00000000">
      <w:pPr>
        <w:pStyle w:val="ListParagraph"/>
        <w:numPr>
          <w:ilvl w:val="0"/>
          <w:numId w:val="2"/>
        </w:numPr>
        <w:spacing w:line="276" w:lineRule="auto"/>
        <w:contextualSpacing w:val="0"/>
        <w:jc w:val="both"/>
        <w:rPr>
          <w:rFonts w:eastAsia="Calibri"/>
          <w:b/>
          <w:szCs w:val="26"/>
          <w:lang w:eastAsia="vi-VN" w:bidi="ar-SA"/>
        </w:rPr>
      </w:pPr>
      <w:r w:rsidRPr="00D23D32">
        <w:rPr>
          <w:rFonts w:eastAsia="Calibri"/>
          <w:b/>
          <w:szCs w:val="26"/>
          <w:lang w:eastAsia="vi-VN" w:bidi="ar-SA"/>
        </w:rPr>
        <w:t>THANH TOÁN</w:t>
      </w:r>
    </w:p>
    <w:p w14:paraId="15279C38" w14:textId="77777777" w:rsidR="002E56DD" w:rsidRPr="00D23D32" w:rsidRDefault="00000000">
      <w:pPr>
        <w:pStyle w:val="ListParagraph"/>
        <w:numPr>
          <w:ilvl w:val="1"/>
          <w:numId w:val="2"/>
        </w:numPr>
        <w:spacing w:line="276" w:lineRule="auto"/>
        <w:contextualSpacing w:val="0"/>
        <w:jc w:val="both"/>
        <w:rPr>
          <w:rFonts w:eastAsia="Calibri"/>
          <w:szCs w:val="26"/>
          <w:lang w:eastAsia="vi-VN" w:bidi="ar-SA"/>
        </w:rPr>
      </w:pPr>
      <w:r w:rsidRPr="00D23D32">
        <w:rPr>
          <w:rFonts w:eastAsia="Calibri"/>
          <w:szCs w:val="26"/>
          <w:lang w:eastAsia="vi-VN" w:bidi="ar-SA"/>
        </w:rPr>
        <w:t>Phương thức thanh toán:</w:t>
      </w:r>
    </w:p>
    <w:p w14:paraId="2BA0BF2D" w14:textId="77777777" w:rsidR="002E56DD" w:rsidRPr="00D23D32" w:rsidRDefault="00000000">
      <w:pPr>
        <w:pStyle w:val="ListParagraph"/>
        <w:numPr>
          <w:ilvl w:val="2"/>
          <w:numId w:val="2"/>
        </w:numPr>
        <w:spacing w:line="276" w:lineRule="auto"/>
        <w:contextualSpacing w:val="0"/>
        <w:jc w:val="both"/>
        <w:rPr>
          <w:rFonts w:eastAsia="Calibri"/>
          <w:szCs w:val="26"/>
          <w:lang w:eastAsia="vi-VN" w:bidi="ar-SA"/>
        </w:rPr>
      </w:pPr>
      <w:r w:rsidRPr="00D23D32">
        <w:rPr>
          <w:rFonts w:eastAsia="Calibri"/>
          <w:szCs w:val="26"/>
          <w:lang w:eastAsia="vi-VN" w:bidi="ar-SA"/>
        </w:rPr>
        <w:t xml:space="preserve">Bên A thanh toán 100% giá trị Hợp đồng cho Bên B sau 10 ngày kể từ khi hai bên ký Biên bản nghiệm thu kỹ thuật hệ thống, trừ trường hợp có thỏa thuận khác. </w:t>
      </w:r>
    </w:p>
    <w:p w14:paraId="50D2E8FA" w14:textId="77777777" w:rsidR="002E56DD" w:rsidRPr="00D23D32" w:rsidRDefault="00000000">
      <w:pPr>
        <w:pStyle w:val="ListParagraph"/>
        <w:numPr>
          <w:ilvl w:val="2"/>
          <w:numId w:val="2"/>
        </w:numPr>
        <w:spacing w:line="276" w:lineRule="auto"/>
        <w:contextualSpacing w:val="0"/>
        <w:jc w:val="both"/>
        <w:rPr>
          <w:rFonts w:eastAsia="Calibri"/>
          <w:szCs w:val="26"/>
          <w:lang w:eastAsia="vi-VN" w:bidi="ar-SA"/>
        </w:rPr>
      </w:pPr>
      <w:r w:rsidRPr="00D23D32">
        <w:rPr>
          <w:szCs w:val="26"/>
          <w:lang w:bidi="ar-SA"/>
        </w:rPr>
        <w:t>Bên B có trách nhiệm xuất hóa đơn cho Bên A trong thời hạn 10 ngày kể từ ngày được thanh toán.</w:t>
      </w:r>
    </w:p>
    <w:p w14:paraId="4640B189" w14:textId="77777777" w:rsidR="002E56DD" w:rsidRPr="00D23D32" w:rsidRDefault="00000000">
      <w:pPr>
        <w:pStyle w:val="ListParagraph"/>
        <w:numPr>
          <w:ilvl w:val="2"/>
          <w:numId w:val="2"/>
        </w:numPr>
        <w:spacing w:line="276" w:lineRule="auto"/>
        <w:contextualSpacing w:val="0"/>
        <w:jc w:val="both"/>
        <w:rPr>
          <w:rFonts w:eastAsia="Calibri"/>
          <w:szCs w:val="26"/>
          <w:lang w:eastAsia="vi-VN" w:bidi="ar-SA"/>
        </w:rPr>
      </w:pPr>
      <w:r w:rsidRPr="00D23D32">
        <w:rPr>
          <w:rFonts w:eastAsia="Calibri"/>
          <w:szCs w:val="26"/>
          <w:lang w:eastAsia="vi-VN" w:bidi="ar-SA"/>
        </w:rPr>
        <w:t xml:space="preserve">Các khoản thanh toán của Bên A sẽ không được Bên B hoàn trả trong trường hợp Bên A đơn phương chấm dứt Hợp đồng. </w:t>
      </w:r>
    </w:p>
    <w:p w14:paraId="3AE7B221" w14:textId="77777777" w:rsidR="002E56DD" w:rsidRPr="00D23D32" w:rsidRDefault="00000000">
      <w:pPr>
        <w:pStyle w:val="ListParagraph"/>
        <w:numPr>
          <w:ilvl w:val="1"/>
          <w:numId w:val="2"/>
        </w:numPr>
        <w:spacing w:line="276" w:lineRule="auto"/>
        <w:contextualSpacing w:val="0"/>
        <w:jc w:val="both"/>
        <w:rPr>
          <w:rFonts w:eastAsia="Calibri"/>
          <w:szCs w:val="26"/>
          <w:lang w:eastAsia="vi-VN" w:bidi="ar-SA"/>
        </w:rPr>
      </w:pPr>
      <w:r w:rsidRPr="00D23D32">
        <w:rPr>
          <w:rFonts w:eastAsia="Calibri"/>
          <w:szCs w:val="26"/>
          <w:lang w:eastAsia="vi-VN" w:bidi="ar-SA"/>
        </w:rPr>
        <w:t>Hình thức thanh toán:</w:t>
      </w:r>
    </w:p>
    <w:p w14:paraId="65A98243" w14:textId="77777777" w:rsidR="002E56DD" w:rsidRPr="00D23D32" w:rsidRDefault="00000000">
      <w:pPr>
        <w:pStyle w:val="ListParagraph"/>
        <w:numPr>
          <w:ilvl w:val="2"/>
          <w:numId w:val="2"/>
        </w:numPr>
        <w:spacing w:line="276" w:lineRule="auto"/>
        <w:contextualSpacing w:val="0"/>
        <w:jc w:val="both"/>
        <w:rPr>
          <w:szCs w:val="26"/>
          <w:lang w:bidi="ar-SA"/>
        </w:rPr>
      </w:pPr>
      <w:r w:rsidRPr="00D23D32">
        <w:rPr>
          <w:szCs w:val="26"/>
          <w:lang w:bidi="ar-SA"/>
        </w:rPr>
        <w:t>Bên A thanh toán cho Bên B bằng tiền Việt Nam đồng, theo hình thức chuyển tiền vào tài khoản ngân hàng của Bên B được đề cập tại phụ lực Hợp đồng.</w:t>
      </w:r>
    </w:p>
    <w:p w14:paraId="32F74238" w14:textId="77777777" w:rsidR="002E56DD" w:rsidRPr="00D23D32" w:rsidRDefault="00000000">
      <w:pPr>
        <w:pStyle w:val="ListParagraph"/>
        <w:spacing w:line="276" w:lineRule="auto"/>
        <w:contextualSpacing w:val="0"/>
        <w:jc w:val="both"/>
        <w:rPr>
          <w:szCs w:val="26"/>
          <w:lang w:bidi="ar-SA"/>
        </w:rPr>
      </w:pPr>
      <w:r w:rsidRPr="00D23D32">
        <w:rPr>
          <w:szCs w:val="26"/>
          <w:lang w:bidi="ar-SA"/>
        </w:rPr>
        <w:t>Giá trị thanh toán theo Hợp đồng có thể bù trừ với các khoản công nợ khác giữa các bên (nếu có).</w:t>
      </w:r>
    </w:p>
    <w:p w14:paraId="52B43E2D" w14:textId="77777777" w:rsidR="002E56DD" w:rsidRPr="00D23D32" w:rsidRDefault="00000000">
      <w:pPr>
        <w:pStyle w:val="ListParagraph"/>
        <w:numPr>
          <w:ilvl w:val="2"/>
          <w:numId w:val="2"/>
        </w:numPr>
        <w:spacing w:line="276" w:lineRule="auto"/>
        <w:contextualSpacing w:val="0"/>
        <w:jc w:val="both"/>
        <w:rPr>
          <w:rFonts w:eastAsia="Calibri"/>
          <w:szCs w:val="26"/>
          <w:lang w:eastAsia="vi-VN" w:bidi="ar-SA"/>
        </w:rPr>
      </w:pPr>
      <w:r w:rsidRPr="00D23D32">
        <w:rPr>
          <w:szCs w:val="26"/>
          <w:lang w:bidi="ar-SA"/>
        </w:rPr>
        <w:t>Bên A chịu trách nhiệm về chi phí liên quan đến việc thanh toán để đảm bảo Bên B nhận được đầy đủ số tiền ghi trên hóa đơn.</w:t>
      </w:r>
      <w:r w:rsidRPr="00D23D32">
        <w:rPr>
          <w:rFonts w:eastAsia="Calibri"/>
          <w:szCs w:val="26"/>
          <w:lang w:eastAsia="vi-VN" w:bidi="ar-SA"/>
        </w:rPr>
        <w:t xml:space="preserve"> </w:t>
      </w:r>
    </w:p>
    <w:p w14:paraId="67C22A66" w14:textId="77777777" w:rsidR="002E56DD" w:rsidRPr="00D23D32" w:rsidRDefault="00000000">
      <w:pPr>
        <w:pStyle w:val="ListParagraph"/>
        <w:numPr>
          <w:ilvl w:val="0"/>
          <w:numId w:val="2"/>
        </w:numPr>
        <w:spacing w:line="276" w:lineRule="auto"/>
        <w:contextualSpacing w:val="0"/>
        <w:jc w:val="both"/>
        <w:rPr>
          <w:rFonts w:eastAsia="Calibri"/>
          <w:b/>
          <w:szCs w:val="26"/>
          <w:lang w:eastAsia="vi-VN" w:bidi="ar-SA"/>
        </w:rPr>
      </w:pPr>
      <w:r w:rsidRPr="00D23D32">
        <w:rPr>
          <w:rFonts w:eastAsia="Calibri"/>
          <w:b/>
          <w:szCs w:val="26"/>
          <w:lang w:eastAsia="vi-VN" w:bidi="ar-SA"/>
        </w:rPr>
        <w:t>QUYỀN VÀ NGHĨA VỤ CỦA BÊN A</w:t>
      </w:r>
    </w:p>
    <w:p w14:paraId="1EE17408" w14:textId="77777777" w:rsidR="002E56DD" w:rsidRPr="00D23D32" w:rsidRDefault="00000000">
      <w:pPr>
        <w:pStyle w:val="ListParagraph"/>
        <w:numPr>
          <w:ilvl w:val="1"/>
          <w:numId w:val="2"/>
        </w:numPr>
        <w:spacing w:line="276" w:lineRule="auto"/>
        <w:contextualSpacing w:val="0"/>
        <w:jc w:val="both"/>
        <w:rPr>
          <w:rFonts w:eastAsia="Calibri"/>
          <w:szCs w:val="26"/>
          <w:lang w:eastAsia="vi-VN" w:bidi="ar-SA"/>
        </w:rPr>
      </w:pPr>
      <w:r w:rsidRPr="00D23D32">
        <w:rPr>
          <w:rFonts w:eastAsia="Calibri"/>
          <w:szCs w:val="26"/>
          <w:lang w:eastAsia="vi-VN" w:bidi="ar-SA"/>
        </w:rPr>
        <w:t>Quyền của Bên A:</w:t>
      </w:r>
    </w:p>
    <w:p w14:paraId="4A2D1CBD" w14:textId="77777777" w:rsidR="002E56DD" w:rsidRPr="00D23D32" w:rsidRDefault="00000000">
      <w:pPr>
        <w:pStyle w:val="ListParagraph"/>
        <w:numPr>
          <w:ilvl w:val="2"/>
          <w:numId w:val="2"/>
        </w:numPr>
        <w:spacing w:line="276" w:lineRule="auto"/>
        <w:contextualSpacing w:val="0"/>
        <w:jc w:val="both"/>
        <w:rPr>
          <w:rFonts w:eastAsia="Calibri"/>
          <w:szCs w:val="26"/>
          <w:lang w:eastAsia="vi-VN" w:bidi="ar-SA"/>
        </w:rPr>
      </w:pPr>
      <w:r w:rsidRPr="00D23D32">
        <w:rPr>
          <w:rFonts w:eastAsia="Calibri"/>
          <w:szCs w:val="26"/>
          <w:lang w:eastAsia="vi-VN" w:bidi="ar-SA"/>
        </w:rPr>
        <w:t>Được sử dụng dịch vụ tư vấn theo đúng quy định tại Hợp đồng, quy định của Bên B, Tập đoàn VNPT, Bộ Thông tin và Truyền thông và pháp luật Việt Nam.</w:t>
      </w:r>
    </w:p>
    <w:p w14:paraId="3FB46397" w14:textId="77777777" w:rsidR="002E56DD" w:rsidRPr="00D23D32" w:rsidRDefault="00000000">
      <w:pPr>
        <w:pStyle w:val="ListParagraph"/>
        <w:numPr>
          <w:ilvl w:val="2"/>
          <w:numId w:val="2"/>
        </w:numPr>
        <w:spacing w:line="276" w:lineRule="auto"/>
        <w:contextualSpacing w:val="0"/>
        <w:jc w:val="both"/>
        <w:rPr>
          <w:rFonts w:eastAsia="Calibri"/>
          <w:szCs w:val="26"/>
          <w:lang w:eastAsia="vi-VN" w:bidi="ar-SA"/>
        </w:rPr>
      </w:pPr>
      <w:r w:rsidRPr="00D23D32">
        <w:rPr>
          <w:rFonts w:eastAsia="Calibri"/>
          <w:szCs w:val="26"/>
          <w:lang w:eastAsia="vi-VN" w:bidi="ar-SA"/>
        </w:rPr>
        <w:t>Được quyền đảm bảo bí mật các thông tin riêng theo quy định của pháp luật.</w:t>
      </w:r>
    </w:p>
    <w:p w14:paraId="065D6509" w14:textId="77777777" w:rsidR="002E56DD" w:rsidRPr="00D23D32" w:rsidRDefault="00000000">
      <w:pPr>
        <w:pStyle w:val="ListParagraph"/>
        <w:numPr>
          <w:ilvl w:val="2"/>
          <w:numId w:val="2"/>
        </w:numPr>
        <w:spacing w:line="276" w:lineRule="auto"/>
        <w:contextualSpacing w:val="0"/>
        <w:jc w:val="both"/>
        <w:rPr>
          <w:rFonts w:eastAsia="Calibri"/>
          <w:szCs w:val="26"/>
          <w:lang w:eastAsia="vi-VN" w:bidi="ar-SA"/>
        </w:rPr>
      </w:pPr>
      <w:r w:rsidRPr="00D23D32">
        <w:rPr>
          <w:rFonts w:eastAsia="Calibri"/>
          <w:szCs w:val="26"/>
          <w:lang w:eastAsia="vi-VN" w:bidi="ar-SA"/>
        </w:rPr>
        <w:t xml:space="preserve">Được Bên B hỗ trợ, tư vấn xây dựng hồ sơ theo quy định tại phụ lục Hợp đồng. </w:t>
      </w:r>
    </w:p>
    <w:p w14:paraId="47F9C131" w14:textId="77777777" w:rsidR="002E56DD" w:rsidRPr="00D23D32" w:rsidRDefault="00000000">
      <w:pPr>
        <w:pStyle w:val="ListParagraph"/>
        <w:numPr>
          <w:ilvl w:val="1"/>
          <w:numId w:val="2"/>
        </w:numPr>
        <w:spacing w:line="276" w:lineRule="auto"/>
        <w:contextualSpacing w:val="0"/>
        <w:jc w:val="both"/>
        <w:rPr>
          <w:rFonts w:eastAsia="Calibri"/>
          <w:szCs w:val="26"/>
          <w:lang w:val="it-IT" w:eastAsia="vi-VN" w:bidi="ar-SA"/>
        </w:rPr>
      </w:pPr>
      <w:r w:rsidRPr="00D23D32">
        <w:rPr>
          <w:rFonts w:eastAsia="Calibri"/>
          <w:szCs w:val="26"/>
          <w:lang w:val="it-IT" w:eastAsia="vi-VN" w:bidi="ar-SA"/>
        </w:rPr>
        <w:t>Nghĩa vụ của Bên A:</w:t>
      </w:r>
    </w:p>
    <w:p w14:paraId="5375541C" w14:textId="77777777" w:rsidR="002E56DD" w:rsidRPr="00D23D32" w:rsidRDefault="00000000">
      <w:pPr>
        <w:pStyle w:val="ListParagraph"/>
        <w:numPr>
          <w:ilvl w:val="2"/>
          <w:numId w:val="2"/>
        </w:numPr>
        <w:spacing w:line="276" w:lineRule="auto"/>
        <w:contextualSpacing w:val="0"/>
        <w:jc w:val="both"/>
        <w:rPr>
          <w:rFonts w:eastAsia="Calibri"/>
          <w:szCs w:val="26"/>
          <w:lang w:val="it-IT" w:eastAsia="vi-VN" w:bidi="ar-SA"/>
        </w:rPr>
      </w:pPr>
      <w:r w:rsidRPr="00D23D32">
        <w:rPr>
          <w:rFonts w:eastAsia="Calibri"/>
          <w:szCs w:val="26"/>
          <w:lang w:val="it-IT" w:eastAsia="vi-VN" w:bidi="ar-SA"/>
        </w:rPr>
        <w:lastRenderedPageBreak/>
        <w:t>Phối hợp, tạo điều kiện thuận lợi cho Bên B khảo sát toàn bộ các nội dung liên quan đến việc triển khai xây dựng hồ sơ, để Bên B có phương án tốt nhất đảm bảo triển khai ngay sau khi ký kết Hợp đồng.</w:t>
      </w:r>
    </w:p>
    <w:p w14:paraId="572891CF" w14:textId="77777777" w:rsidR="002E56DD" w:rsidRPr="00D23D32" w:rsidRDefault="00000000">
      <w:pPr>
        <w:pStyle w:val="ListParagraph"/>
        <w:numPr>
          <w:ilvl w:val="2"/>
          <w:numId w:val="2"/>
        </w:numPr>
        <w:spacing w:line="276" w:lineRule="auto"/>
        <w:contextualSpacing w:val="0"/>
        <w:jc w:val="both"/>
        <w:rPr>
          <w:rFonts w:eastAsia="Calibri"/>
          <w:szCs w:val="26"/>
          <w:lang w:val="it-IT" w:eastAsia="vi-VN" w:bidi="ar-SA"/>
        </w:rPr>
      </w:pPr>
      <w:r w:rsidRPr="00D23D32">
        <w:rPr>
          <w:rFonts w:eastAsia="Calibri"/>
          <w:szCs w:val="26"/>
          <w:lang w:val="it-IT" w:eastAsia="vi-VN" w:bidi="ar-SA"/>
        </w:rPr>
        <w:t>Phối hợp, tạo điều kiện thuận lợi để Bên B thực hiện triển khai cung cấp dịch vụ tư vấn, đào tạo, chuyển giao tài liệu – thuộc phạm vi triển khai của phụ lục Hợp đồng - có chất lượng tốt nhất. Kết thúc công việc triển khai đào tạo, hai bên tiến hành ký Biên bản nghiệm thu kỹ thuật hệ thống.</w:t>
      </w:r>
    </w:p>
    <w:p w14:paraId="4A6E91A8" w14:textId="77777777" w:rsidR="002E56DD" w:rsidRPr="00D23D32" w:rsidRDefault="00000000">
      <w:pPr>
        <w:pStyle w:val="ListParagraph"/>
        <w:numPr>
          <w:ilvl w:val="2"/>
          <w:numId w:val="2"/>
        </w:numPr>
        <w:spacing w:line="276" w:lineRule="auto"/>
        <w:contextualSpacing w:val="0"/>
        <w:jc w:val="both"/>
        <w:rPr>
          <w:rFonts w:eastAsia="Calibri"/>
          <w:szCs w:val="26"/>
          <w:lang w:val="it-IT" w:eastAsia="vi-VN" w:bidi="ar-SA"/>
        </w:rPr>
      </w:pPr>
      <w:r w:rsidRPr="00D23D32">
        <w:rPr>
          <w:rFonts w:eastAsia="Calibri"/>
          <w:szCs w:val="26"/>
          <w:lang w:val="it-IT" w:eastAsia="vi-VN" w:bidi="ar-SA"/>
        </w:rPr>
        <w:t>Quản lý, sử dụng dịch vụ theo đúng mục đích, quy định, hướng dẫn của Bên B và theo quy định của pháp luật. Không chuyển giao quyền và nghĩa vụ theo Hợp đồng này cho bất kỳ một bên thứ ba nào khi chưa được sự đồng ý bằng văn bản của Bên B. Không cho phép bất kỳ một bên thứ ba nào sử dụng phần mềm do Bên B cung cấp.</w:t>
      </w:r>
    </w:p>
    <w:p w14:paraId="0ED6C39C" w14:textId="77777777" w:rsidR="002E56DD" w:rsidRPr="00D23D32" w:rsidRDefault="00000000">
      <w:pPr>
        <w:pStyle w:val="ListParagraph"/>
        <w:numPr>
          <w:ilvl w:val="2"/>
          <w:numId w:val="2"/>
        </w:numPr>
        <w:spacing w:line="276" w:lineRule="auto"/>
        <w:contextualSpacing w:val="0"/>
        <w:jc w:val="both"/>
        <w:rPr>
          <w:rFonts w:eastAsia="Calibri"/>
          <w:szCs w:val="26"/>
          <w:lang w:val="it-IT" w:eastAsia="vi-VN" w:bidi="ar-SA"/>
        </w:rPr>
      </w:pPr>
      <w:r w:rsidRPr="00D23D32">
        <w:rPr>
          <w:rFonts w:eastAsia="Calibri"/>
          <w:szCs w:val="26"/>
          <w:lang w:val="it-IT" w:eastAsia="vi-VN" w:bidi="ar-SA"/>
        </w:rPr>
        <w:t>Chủ động chuẩn bị toàn bộ hạ tầng, thiết bị phục vụ triển khai hệ thống phần mềm.</w:t>
      </w:r>
    </w:p>
    <w:p w14:paraId="601AE886" w14:textId="77777777" w:rsidR="002E56DD" w:rsidRPr="00D23D32" w:rsidRDefault="00000000">
      <w:pPr>
        <w:pStyle w:val="ListParagraph"/>
        <w:numPr>
          <w:ilvl w:val="2"/>
          <w:numId w:val="2"/>
        </w:numPr>
        <w:spacing w:line="276" w:lineRule="auto"/>
        <w:contextualSpacing w:val="0"/>
        <w:jc w:val="both"/>
        <w:rPr>
          <w:rFonts w:eastAsia="Calibri"/>
          <w:szCs w:val="26"/>
          <w:lang w:val="it-IT" w:eastAsia="vi-VN" w:bidi="ar-SA"/>
        </w:rPr>
      </w:pPr>
      <w:r w:rsidRPr="00D23D32">
        <w:rPr>
          <w:rFonts w:eastAsia="Calibri"/>
          <w:szCs w:val="26"/>
          <w:lang w:val="it-IT" w:eastAsia="vi-VN" w:bidi="ar-SA"/>
        </w:rPr>
        <w:t>Tự chịu trách nhiệm bảo mật dữ liệu và thực hiện cơ chế sao lưu dữ liệu để đảm bảo an toàn dữ liệu của Bên A.</w:t>
      </w:r>
    </w:p>
    <w:p w14:paraId="03574702" w14:textId="77777777" w:rsidR="002E56DD" w:rsidRPr="00D23D32" w:rsidRDefault="00000000">
      <w:pPr>
        <w:pStyle w:val="ListParagraph"/>
        <w:numPr>
          <w:ilvl w:val="2"/>
          <w:numId w:val="2"/>
        </w:numPr>
        <w:spacing w:line="276" w:lineRule="auto"/>
        <w:contextualSpacing w:val="0"/>
        <w:jc w:val="both"/>
        <w:rPr>
          <w:rFonts w:eastAsia="Calibri"/>
          <w:szCs w:val="26"/>
          <w:lang w:val="it-IT" w:eastAsia="vi-VN" w:bidi="ar-SA"/>
        </w:rPr>
      </w:pPr>
      <w:r w:rsidRPr="00D23D32">
        <w:rPr>
          <w:rFonts w:eastAsia="Calibri"/>
          <w:szCs w:val="26"/>
          <w:lang w:val="it-IT" w:eastAsia="vi-VN" w:bidi="ar-SA"/>
        </w:rPr>
        <w:t>Thanh toán đầy đủ và đúng thời hạn cho Bên B theo quy định của Hợp đồng này.</w:t>
      </w:r>
    </w:p>
    <w:p w14:paraId="464BC189" w14:textId="77777777" w:rsidR="002E56DD" w:rsidRPr="00D23D32" w:rsidRDefault="00000000">
      <w:pPr>
        <w:pStyle w:val="ListParagraph"/>
        <w:numPr>
          <w:ilvl w:val="2"/>
          <w:numId w:val="2"/>
        </w:numPr>
        <w:spacing w:line="276" w:lineRule="auto"/>
        <w:contextualSpacing w:val="0"/>
        <w:jc w:val="both"/>
        <w:rPr>
          <w:rFonts w:eastAsia="Calibri"/>
          <w:szCs w:val="26"/>
          <w:lang w:val="it-IT" w:eastAsia="vi-VN" w:bidi="ar-SA"/>
        </w:rPr>
      </w:pPr>
      <w:r w:rsidRPr="00D23D32">
        <w:rPr>
          <w:rFonts w:eastAsia="Calibri"/>
          <w:szCs w:val="26"/>
          <w:lang w:val="it-IT" w:eastAsia="vi-VN" w:bidi="ar-SA"/>
        </w:rPr>
        <w:t>Tự cài đặt hệ điều hành, hạ tầng thiết bị, thiết lập đường truyền, cấu hình hệ thống, lắp đặt chuẩn bị hệ thống phần cứng đáp ứng yêu cầu khảo sát hệ thống theo phụ lục Hợp đồng.</w:t>
      </w:r>
    </w:p>
    <w:p w14:paraId="634C8C3E" w14:textId="77777777" w:rsidR="002E56DD" w:rsidRPr="00D23D32" w:rsidRDefault="00000000">
      <w:pPr>
        <w:pStyle w:val="ListParagraph"/>
        <w:numPr>
          <w:ilvl w:val="2"/>
          <w:numId w:val="2"/>
        </w:numPr>
        <w:spacing w:line="276" w:lineRule="auto"/>
        <w:contextualSpacing w:val="0"/>
        <w:jc w:val="both"/>
        <w:rPr>
          <w:rFonts w:eastAsia="Calibri"/>
          <w:szCs w:val="26"/>
          <w:lang w:val="it-IT" w:eastAsia="vi-VN" w:bidi="ar-SA"/>
        </w:rPr>
      </w:pPr>
      <w:r w:rsidRPr="00D23D32">
        <w:rPr>
          <w:rFonts w:eastAsia="Calibri"/>
          <w:szCs w:val="26"/>
          <w:lang w:val="it-IT" w:eastAsia="vi-VN" w:bidi="ar-SA"/>
        </w:rPr>
        <w:t>Khi có sự cố liên quan đến dịch vụ tư vấn, Bên A phải thông báo cho đầu mối liên hệ của Bên B để cùng phối hợp xử lý. Mọi sự cố về thông tin thuộc phạm vi Bên A đảm nhận, Bên A có trách nhiệm sửa chữa kịp thời để phục hồi thông tin.</w:t>
      </w:r>
    </w:p>
    <w:p w14:paraId="0AAD20CF" w14:textId="77777777" w:rsidR="002E56DD" w:rsidRPr="00D23D32" w:rsidRDefault="00000000">
      <w:pPr>
        <w:pStyle w:val="ListParagraph"/>
        <w:numPr>
          <w:ilvl w:val="0"/>
          <w:numId w:val="2"/>
        </w:numPr>
        <w:spacing w:line="276" w:lineRule="auto"/>
        <w:contextualSpacing w:val="0"/>
        <w:jc w:val="both"/>
        <w:rPr>
          <w:rFonts w:eastAsia="Calibri"/>
          <w:b/>
          <w:szCs w:val="26"/>
          <w:lang w:val="it-IT" w:eastAsia="vi-VN" w:bidi="ar-SA"/>
        </w:rPr>
      </w:pPr>
      <w:r w:rsidRPr="00D23D32">
        <w:rPr>
          <w:rFonts w:eastAsia="Calibri"/>
          <w:b/>
          <w:szCs w:val="26"/>
          <w:lang w:val="it-IT" w:eastAsia="vi-VN" w:bidi="ar-SA"/>
        </w:rPr>
        <w:t>QUYỀN VÀ NGHĨA VỤ CỦA BÊN B</w:t>
      </w:r>
    </w:p>
    <w:p w14:paraId="2ED06976" w14:textId="77777777" w:rsidR="002E56DD" w:rsidRPr="00D23D32" w:rsidRDefault="00000000">
      <w:pPr>
        <w:pStyle w:val="ListParagraph"/>
        <w:numPr>
          <w:ilvl w:val="1"/>
          <w:numId w:val="2"/>
        </w:numPr>
        <w:spacing w:line="276" w:lineRule="auto"/>
        <w:contextualSpacing w:val="0"/>
        <w:jc w:val="both"/>
        <w:rPr>
          <w:rFonts w:eastAsia="Calibri"/>
          <w:szCs w:val="26"/>
          <w:lang w:eastAsia="vi-VN" w:bidi="ar-SA"/>
        </w:rPr>
      </w:pPr>
      <w:r w:rsidRPr="00D23D32">
        <w:rPr>
          <w:rFonts w:eastAsia="Calibri"/>
          <w:szCs w:val="26"/>
          <w:lang w:eastAsia="vi-VN" w:bidi="ar-SA"/>
        </w:rPr>
        <w:t>Quyền của Bên B:</w:t>
      </w:r>
      <w:r w:rsidRPr="00D23D32">
        <w:rPr>
          <w:rFonts w:eastAsia="Calibri"/>
          <w:szCs w:val="26"/>
          <w:lang w:eastAsia="vi-VN" w:bidi="ar-SA"/>
        </w:rPr>
        <w:tab/>
      </w:r>
    </w:p>
    <w:p w14:paraId="0C6A998E" w14:textId="77777777" w:rsidR="002E56DD" w:rsidRPr="00D23D32" w:rsidRDefault="00000000">
      <w:pPr>
        <w:pStyle w:val="ListParagraph"/>
        <w:numPr>
          <w:ilvl w:val="2"/>
          <w:numId w:val="2"/>
        </w:numPr>
        <w:spacing w:line="276" w:lineRule="auto"/>
        <w:contextualSpacing w:val="0"/>
        <w:jc w:val="both"/>
        <w:rPr>
          <w:rFonts w:eastAsia="Calibri"/>
          <w:szCs w:val="26"/>
          <w:lang w:eastAsia="vi-VN" w:bidi="ar-SA"/>
        </w:rPr>
      </w:pPr>
      <w:r w:rsidRPr="00D23D32">
        <w:rPr>
          <w:rFonts w:eastAsia="Calibri"/>
          <w:szCs w:val="26"/>
          <w:lang w:eastAsia="vi-VN" w:bidi="ar-SA"/>
        </w:rPr>
        <w:t>Được Bên A thanh toán đầy đủ và đúng hạn theo quy định tại Hợp đồng.</w:t>
      </w:r>
    </w:p>
    <w:p w14:paraId="70918D36" w14:textId="77777777" w:rsidR="002E56DD" w:rsidRPr="00D23D32" w:rsidRDefault="00000000">
      <w:pPr>
        <w:pStyle w:val="ListParagraph"/>
        <w:numPr>
          <w:ilvl w:val="2"/>
          <w:numId w:val="2"/>
        </w:numPr>
        <w:spacing w:line="276" w:lineRule="auto"/>
        <w:contextualSpacing w:val="0"/>
        <w:jc w:val="both"/>
        <w:rPr>
          <w:rFonts w:eastAsia="Calibri"/>
          <w:szCs w:val="26"/>
          <w:lang w:eastAsia="vi-VN" w:bidi="ar-SA"/>
        </w:rPr>
      </w:pPr>
      <w:r w:rsidRPr="00D23D32">
        <w:rPr>
          <w:rFonts w:eastAsia="Calibri"/>
          <w:szCs w:val="26"/>
          <w:lang w:eastAsia="vi-VN" w:bidi="ar-SA"/>
        </w:rPr>
        <w:t>Yêu cầu Bên A cung cấp thông tin cần thiết liên quan đến việc khảo sát hệ thống theo Phụ lục Hợp đồng.</w:t>
      </w:r>
    </w:p>
    <w:p w14:paraId="1AE34C67" w14:textId="77777777" w:rsidR="002E56DD" w:rsidRPr="00D23D32" w:rsidRDefault="00000000">
      <w:pPr>
        <w:pStyle w:val="ListParagraph"/>
        <w:numPr>
          <w:ilvl w:val="2"/>
          <w:numId w:val="2"/>
        </w:numPr>
        <w:spacing w:line="276" w:lineRule="auto"/>
        <w:contextualSpacing w:val="0"/>
        <w:jc w:val="both"/>
        <w:rPr>
          <w:rFonts w:eastAsia="Calibri"/>
          <w:szCs w:val="26"/>
          <w:lang w:eastAsia="vi-VN" w:bidi="ar-SA"/>
        </w:rPr>
      </w:pPr>
      <w:r w:rsidRPr="00D23D32">
        <w:rPr>
          <w:rFonts w:eastAsia="Calibri"/>
          <w:szCs w:val="26"/>
          <w:lang w:eastAsia="vi-VN" w:bidi="ar-SA"/>
        </w:rPr>
        <w:t>Không chịu trách nhiệm về công tác lưu trữ, quản lý, sao lưu, phục hồi dữ liệu của Bên A; Không chịu trách nhiệm về các lỗi xảy ra đối với phần mềm do Bên A hoặc Bên thứ ba cài đặt phần mềm không tương thích như hệ điều hành đặc thù, cơ sở dữ liệu, phần mềm mạng,...; không chịu trách nhiệm về việc sử dụng phần mềm, các thông tin, nội dung thông qua việc sử dụng phần mềm của Bên A.</w:t>
      </w:r>
    </w:p>
    <w:p w14:paraId="1CF6C198" w14:textId="77777777" w:rsidR="002E56DD" w:rsidRPr="00D23D32" w:rsidRDefault="00000000">
      <w:pPr>
        <w:pStyle w:val="ListParagraph"/>
        <w:numPr>
          <w:ilvl w:val="2"/>
          <w:numId w:val="2"/>
        </w:numPr>
        <w:spacing w:line="276" w:lineRule="auto"/>
        <w:contextualSpacing w:val="0"/>
        <w:jc w:val="both"/>
        <w:rPr>
          <w:rFonts w:eastAsia="Calibri"/>
          <w:szCs w:val="26"/>
          <w:lang w:eastAsia="vi-VN" w:bidi="ar-SA"/>
        </w:rPr>
      </w:pPr>
      <w:r w:rsidRPr="00D23D32">
        <w:rPr>
          <w:rFonts w:eastAsia="Calibri"/>
          <w:szCs w:val="26"/>
          <w:lang w:eastAsia="vi-VN" w:bidi="ar-SA"/>
        </w:rPr>
        <w:t>Không chịu trách nhiệm trong trường hợp pháp luật thay đổi dẫn đến phần mềm đã thiết kế không còn phù hợp/đáp ứng đầy đủ theo quy định của pháp luật. Trường hợp này, Bên B có thể hỗ trợ nâng cấp/điều chỉnh và thu phí theo thỏa thuận.</w:t>
      </w:r>
    </w:p>
    <w:p w14:paraId="416DA435" w14:textId="77777777" w:rsidR="002E56DD" w:rsidRPr="00D23D32" w:rsidRDefault="00000000">
      <w:pPr>
        <w:pStyle w:val="ListParagraph"/>
        <w:numPr>
          <w:ilvl w:val="1"/>
          <w:numId w:val="2"/>
        </w:numPr>
        <w:spacing w:line="276" w:lineRule="auto"/>
        <w:contextualSpacing w:val="0"/>
        <w:jc w:val="both"/>
        <w:rPr>
          <w:rFonts w:eastAsia="Calibri"/>
          <w:szCs w:val="26"/>
          <w:lang w:eastAsia="vi-VN" w:bidi="ar-SA"/>
        </w:rPr>
      </w:pPr>
      <w:r w:rsidRPr="00D23D32">
        <w:rPr>
          <w:rFonts w:eastAsia="Calibri"/>
          <w:szCs w:val="26"/>
          <w:lang w:eastAsia="vi-VN" w:bidi="ar-SA"/>
        </w:rPr>
        <w:t>Nghĩa vụ của Bên B:</w:t>
      </w:r>
    </w:p>
    <w:p w14:paraId="264163BE" w14:textId="77777777" w:rsidR="002E56DD" w:rsidRPr="00D23D32" w:rsidRDefault="00000000">
      <w:pPr>
        <w:pStyle w:val="ListParagraph"/>
        <w:numPr>
          <w:ilvl w:val="2"/>
          <w:numId w:val="2"/>
        </w:numPr>
        <w:spacing w:line="276" w:lineRule="auto"/>
        <w:contextualSpacing w:val="0"/>
        <w:jc w:val="both"/>
        <w:rPr>
          <w:rFonts w:eastAsia="Calibri"/>
          <w:szCs w:val="26"/>
          <w:lang w:eastAsia="vi-VN" w:bidi="ar-SA"/>
        </w:rPr>
      </w:pPr>
      <w:r w:rsidRPr="00D23D32">
        <w:rPr>
          <w:rFonts w:eastAsia="Calibri"/>
          <w:szCs w:val="26"/>
          <w:lang w:eastAsia="vi-VN" w:bidi="ar-SA"/>
        </w:rPr>
        <w:t xml:space="preserve">Tư vấn, thiết kế, khảo sát, cài đặt và cung cấp các tài liệu liên quan đến nội dung công việc của phụ lục Hợp đồng này cho Bên A. </w:t>
      </w:r>
    </w:p>
    <w:p w14:paraId="359C2560" w14:textId="77777777" w:rsidR="002E56DD" w:rsidRPr="00D23D32" w:rsidRDefault="00000000">
      <w:pPr>
        <w:pStyle w:val="ListParagraph"/>
        <w:numPr>
          <w:ilvl w:val="2"/>
          <w:numId w:val="2"/>
        </w:numPr>
        <w:spacing w:line="276" w:lineRule="auto"/>
        <w:contextualSpacing w:val="0"/>
        <w:jc w:val="both"/>
        <w:rPr>
          <w:rFonts w:eastAsia="Calibri"/>
          <w:szCs w:val="26"/>
          <w:lang w:eastAsia="vi-VN" w:bidi="ar-SA"/>
        </w:rPr>
      </w:pPr>
      <w:r w:rsidRPr="00D23D32">
        <w:rPr>
          <w:rFonts w:eastAsia="Calibri"/>
          <w:szCs w:val="26"/>
          <w:lang w:eastAsia="vi-VN" w:bidi="ar-SA"/>
        </w:rPr>
        <w:t xml:space="preserve">Bên B có trách nhiệm thực hiện bảo hành hệ thống cho Bên A trong vòng 12 (mười hai) tháng kể từ khi kết thúc nghiệm thu hệ thống kỹ thuật. </w:t>
      </w:r>
    </w:p>
    <w:p w14:paraId="425293F0" w14:textId="77777777" w:rsidR="002E56DD" w:rsidRPr="00D23D32" w:rsidRDefault="00000000">
      <w:pPr>
        <w:pStyle w:val="ListParagraph"/>
        <w:spacing w:line="276" w:lineRule="auto"/>
        <w:contextualSpacing w:val="0"/>
        <w:jc w:val="both"/>
        <w:rPr>
          <w:rFonts w:eastAsia="Calibri"/>
          <w:szCs w:val="26"/>
          <w:lang w:eastAsia="vi-VN" w:bidi="ar-SA"/>
        </w:rPr>
      </w:pPr>
      <w:r w:rsidRPr="00D23D32">
        <w:rPr>
          <w:rFonts w:eastAsia="Calibri"/>
          <w:szCs w:val="26"/>
          <w:lang w:eastAsia="vi-VN" w:bidi="ar-SA"/>
        </w:rPr>
        <w:t>Trong thời gian bảo hành:</w:t>
      </w:r>
    </w:p>
    <w:p w14:paraId="750243A3" w14:textId="77777777" w:rsidR="002E56DD" w:rsidRPr="00D23D32" w:rsidRDefault="00000000">
      <w:pPr>
        <w:pStyle w:val="ListParagraph"/>
        <w:numPr>
          <w:ilvl w:val="3"/>
          <w:numId w:val="2"/>
        </w:numPr>
        <w:spacing w:line="276" w:lineRule="auto"/>
        <w:contextualSpacing w:val="0"/>
        <w:jc w:val="both"/>
        <w:rPr>
          <w:rFonts w:eastAsia="Calibri"/>
          <w:szCs w:val="26"/>
          <w:lang w:eastAsia="vi-VN" w:bidi="ar-SA"/>
        </w:rPr>
      </w:pPr>
      <w:r w:rsidRPr="00D23D32">
        <w:rPr>
          <w:rFonts w:eastAsia="Calibri"/>
          <w:szCs w:val="26"/>
          <w:lang w:eastAsia="vi-VN" w:bidi="ar-SA"/>
        </w:rPr>
        <w:t xml:space="preserve">Bên B sẽ chịu trách nhiệm về các lỗi thuộc về Hồ sơ. </w:t>
      </w:r>
    </w:p>
    <w:p w14:paraId="5BFA3B1C" w14:textId="77777777" w:rsidR="002E56DD" w:rsidRPr="00D23D32" w:rsidRDefault="00000000">
      <w:pPr>
        <w:pStyle w:val="ListParagraph"/>
        <w:numPr>
          <w:ilvl w:val="3"/>
          <w:numId w:val="2"/>
        </w:numPr>
        <w:spacing w:line="276" w:lineRule="auto"/>
        <w:contextualSpacing w:val="0"/>
        <w:jc w:val="both"/>
        <w:rPr>
          <w:rFonts w:eastAsia="Calibri"/>
          <w:szCs w:val="26"/>
          <w:lang w:eastAsia="vi-VN" w:bidi="ar-SA"/>
        </w:rPr>
      </w:pPr>
      <w:r w:rsidRPr="00D23D32">
        <w:rPr>
          <w:rFonts w:eastAsia="Calibri"/>
          <w:szCs w:val="26"/>
          <w:lang w:eastAsia="vi-VN" w:bidi="ar-SA"/>
        </w:rPr>
        <w:t>Đảm bảo việc hỗ trợ theo chế độ 24/7, việc hỗ trợ được thực hiện thông qua hình thức: tư vấn qua điện thoại, email, fax hoặc xử lý từ xa thông qua các chương trình hỗ trợ (như Teamviewer). Nếu vấn đề không được giải quyết triệt để, Bên B có trách nhiệm cử nhân viên kỹ thuật của Bên B trực tiếp làm việc với Bên A để tư vấn, sửa chữa kịp thời và nhanh chóng các sự cố của dịch vụ.</w:t>
      </w:r>
    </w:p>
    <w:p w14:paraId="29BA8D5F" w14:textId="77777777" w:rsidR="002E56DD" w:rsidRPr="00D23D32" w:rsidRDefault="00000000">
      <w:pPr>
        <w:pStyle w:val="ListParagraph"/>
        <w:numPr>
          <w:ilvl w:val="3"/>
          <w:numId w:val="2"/>
        </w:numPr>
        <w:spacing w:line="276" w:lineRule="auto"/>
        <w:contextualSpacing w:val="0"/>
        <w:jc w:val="both"/>
        <w:rPr>
          <w:rFonts w:eastAsia="Calibri"/>
          <w:szCs w:val="26"/>
          <w:lang w:eastAsia="vi-VN" w:bidi="ar-SA"/>
        </w:rPr>
      </w:pPr>
      <w:r w:rsidRPr="00D23D32">
        <w:rPr>
          <w:rFonts w:eastAsia="Calibri"/>
          <w:szCs w:val="26"/>
          <w:lang w:eastAsia="vi-VN" w:bidi="ar-SA"/>
        </w:rPr>
        <w:lastRenderedPageBreak/>
        <w:t>Trách nhiệm bảo hành sẽ không bao gồm: (i) Sửa chữa các lỗi phần cứng, server, (ii) Khắc phục các sự cố xảy ra do lỗi chương trình khác, phần mềm hệ điều hành, phần mềm mạng, lỗi do cháy, nổ, thiên tai,…, (iii) các phân hệ, chức năng khác không thuộc phạm vi Hợp đồng. Trường hợp này, Bên B có thể hỗ trợ sửa chữa và thu phí theo thỏa thuận.</w:t>
      </w:r>
    </w:p>
    <w:p w14:paraId="74CE3413" w14:textId="77777777" w:rsidR="002E56DD" w:rsidRPr="00D23D32" w:rsidRDefault="00000000">
      <w:pPr>
        <w:pStyle w:val="ListParagraph"/>
        <w:numPr>
          <w:ilvl w:val="2"/>
          <w:numId w:val="2"/>
        </w:numPr>
        <w:spacing w:line="276" w:lineRule="auto"/>
        <w:contextualSpacing w:val="0"/>
        <w:jc w:val="both"/>
        <w:rPr>
          <w:rFonts w:eastAsia="Calibri"/>
          <w:szCs w:val="26"/>
          <w:lang w:eastAsia="vi-VN" w:bidi="ar-SA"/>
        </w:rPr>
      </w:pPr>
      <w:r w:rsidRPr="00D23D32">
        <w:rPr>
          <w:rFonts w:eastAsia="Calibri"/>
          <w:szCs w:val="26"/>
          <w:lang w:eastAsia="vi-VN" w:bidi="ar-SA"/>
        </w:rPr>
        <w:t xml:space="preserve">Bố trí nhân sự triển khai khảo sát, hướng dẫn, đào tạo và chuyển giao tài liệu cho Bên A. </w:t>
      </w:r>
    </w:p>
    <w:p w14:paraId="25B0B072" w14:textId="77777777" w:rsidR="002E56DD" w:rsidRPr="00D23D32" w:rsidRDefault="00000000">
      <w:pPr>
        <w:pStyle w:val="ListParagraph"/>
        <w:numPr>
          <w:ilvl w:val="2"/>
          <w:numId w:val="2"/>
        </w:numPr>
        <w:spacing w:line="276" w:lineRule="auto"/>
        <w:contextualSpacing w:val="0"/>
        <w:jc w:val="both"/>
        <w:rPr>
          <w:rFonts w:eastAsia="Calibri"/>
          <w:szCs w:val="26"/>
          <w:lang w:eastAsia="vi-VN" w:bidi="ar-SA"/>
        </w:rPr>
      </w:pPr>
      <w:r w:rsidRPr="00D23D32">
        <w:rPr>
          <w:rFonts w:eastAsia="Calibri"/>
          <w:szCs w:val="26"/>
          <w:lang w:eastAsia="vi-VN" w:bidi="ar-SA"/>
        </w:rPr>
        <w:t xml:space="preserve">Hỗ trợ giải đáp thắc mắc, kỹ thuật và khắc phục sự cố liên quan đến hệ thống phần mềm. </w:t>
      </w:r>
    </w:p>
    <w:p w14:paraId="066DBC7D" w14:textId="77777777" w:rsidR="002E56DD" w:rsidRPr="00D23D32" w:rsidRDefault="00000000">
      <w:pPr>
        <w:pStyle w:val="ListParagraph"/>
        <w:numPr>
          <w:ilvl w:val="2"/>
          <w:numId w:val="2"/>
        </w:numPr>
        <w:spacing w:line="276" w:lineRule="auto"/>
        <w:contextualSpacing w:val="0"/>
        <w:jc w:val="both"/>
        <w:rPr>
          <w:rFonts w:eastAsia="Calibri"/>
          <w:szCs w:val="26"/>
          <w:lang w:eastAsia="vi-VN" w:bidi="ar-SA"/>
        </w:rPr>
      </w:pPr>
      <w:r w:rsidRPr="00D23D32">
        <w:rPr>
          <w:rFonts w:eastAsia="Calibri"/>
          <w:szCs w:val="26"/>
          <w:lang w:eastAsia="vi-VN" w:bidi="ar-SA"/>
        </w:rPr>
        <w:t>Bảo mật thông tin liên quan đến Hợp đồng này và dữ liệu khách hàng của Bên A.</w:t>
      </w:r>
    </w:p>
    <w:p w14:paraId="3AE4CE4B" w14:textId="77777777" w:rsidR="002E56DD" w:rsidRPr="00D23D32" w:rsidRDefault="00000000">
      <w:pPr>
        <w:pStyle w:val="ListParagraph"/>
        <w:numPr>
          <w:ilvl w:val="2"/>
          <w:numId w:val="2"/>
        </w:numPr>
        <w:spacing w:line="276" w:lineRule="auto"/>
        <w:contextualSpacing w:val="0"/>
        <w:jc w:val="both"/>
        <w:rPr>
          <w:rFonts w:eastAsia="Calibri"/>
          <w:szCs w:val="26"/>
          <w:lang w:eastAsia="vi-VN" w:bidi="ar-SA"/>
        </w:rPr>
      </w:pPr>
      <w:r w:rsidRPr="00D23D32">
        <w:rPr>
          <w:rFonts w:eastAsia="Calibri"/>
          <w:szCs w:val="26"/>
          <w:lang w:eastAsia="vi-VN" w:bidi="ar-SA"/>
        </w:rPr>
        <w:t>Trường hợp Bên A muốn thay đổi quy mô, nâng cấp hệ thống, Bên B có trách nhiệm hỗ trợ Bên A triển khai nâng cấp hệ thống tương thích đáp ứng nhu cầu của Bên A. Mức cước phí nâng cấp được tính dựa trên quy mô nâng cấp và các chi phí liên quan (nếu có).</w:t>
      </w:r>
    </w:p>
    <w:p w14:paraId="76CAE6A3" w14:textId="77777777" w:rsidR="002E56DD" w:rsidRPr="00D23D32" w:rsidRDefault="00000000">
      <w:pPr>
        <w:pStyle w:val="ListParagraph"/>
        <w:numPr>
          <w:ilvl w:val="0"/>
          <w:numId w:val="2"/>
        </w:numPr>
        <w:spacing w:line="276" w:lineRule="auto"/>
        <w:contextualSpacing w:val="0"/>
        <w:jc w:val="both"/>
        <w:rPr>
          <w:rFonts w:eastAsia="Calibri"/>
          <w:b/>
          <w:szCs w:val="26"/>
          <w:lang w:eastAsia="vi-VN" w:bidi="ar-SA"/>
        </w:rPr>
      </w:pPr>
      <w:r w:rsidRPr="00D23D32">
        <w:rPr>
          <w:rFonts w:eastAsia="Calibri"/>
          <w:b/>
          <w:szCs w:val="26"/>
          <w:lang w:eastAsia="vi-VN" w:bidi="ar-SA"/>
        </w:rPr>
        <w:t xml:space="preserve">CHẤM DỨT HỢP ĐỒNG </w:t>
      </w:r>
    </w:p>
    <w:p w14:paraId="60FF01C9" w14:textId="77777777" w:rsidR="002E56DD" w:rsidRPr="00D23D32" w:rsidRDefault="00000000">
      <w:pPr>
        <w:pStyle w:val="ListParagraph"/>
        <w:numPr>
          <w:ilvl w:val="1"/>
          <w:numId w:val="2"/>
        </w:numPr>
        <w:spacing w:line="276" w:lineRule="auto"/>
        <w:contextualSpacing w:val="0"/>
        <w:jc w:val="both"/>
        <w:rPr>
          <w:bCs/>
          <w:color w:val="000000"/>
          <w:szCs w:val="26"/>
        </w:rPr>
      </w:pPr>
      <w:r w:rsidRPr="00D23D32">
        <w:rPr>
          <w:bCs/>
          <w:color w:val="000000"/>
          <w:szCs w:val="26"/>
        </w:rPr>
        <w:t>Hợp đồng chấm dứt trong các trường hợp sau:</w:t>
      </w:r>
    </w:p>
    <w:p w14:paraId="31F45E8D" w14:textId="77777777" w:rsidR="002E56DD" w:rsidRPr="00D23D32" w:rsidRDefault="00000000">
      <w:pPr>
        <w:pStyle w:val="ListParagraph"/>
        <w:numPr>
          <w:ilvl w:val="2"/>
          <w:numId w:val="2"/>
        </w:numPr>
        <w:spacing w:line="276" w:lineRule="auto"/>
        <w:contextualSpacing w:val="0"/>
        <w:jc w:val="both"/>
        <w:rPr>
          <w:bCs/>
          <w:color w:val="000000"/>
          <w:szCs w:val="26"/>
        </w:rPr>
      </w:pPr>
      <w:r w:rsidRPr="00D23D32">
        <w:rPr>
          <w:bCs/>
          <w:color w:val="000000"/>
          <w:szCs w:val="26"/>
        </w:rPr>
        <w:t>Khi các bên hoàn thành các nghĩa vụ tại Hợp đồng.</w:t>
      </w:r>
    </w:p>
    <w:p w14:paraId="06DC1B99" w14:textId="77777777" w:rsidR="002E56DD" w:rsidRPr="00D23D32" w:rsidRDefault="00000000">
      <w:pPr>
        <w:pStyle w:val="ListParagraph"/>
        <w:numPr>
          <w:ilvl w:val="2"/>
          <w:numId w:val="2"/>
        </w:numPr>
        <w:spacing w:line="276" w:lineRule="auto"/>
        <w:contextualSpacing w:val="0"/>
        <w:jc w:val="both"/>
        <w:rPr>
          <w:bCs/>
          <w:color w:val="000000"/>
          <w:szCs w:val="26"/>
        </w:rPr>
      </w:pPr>
      <w:r w:rsidRPr="00D23D32">
        <w:rPr>
          <w:bCs/>
          <w:color w:val="000000"/>
          <w:szCs w:val="26"/>
        </w:rPr>
        <w:t>Các bên thỏa thuận chấm dứt Hợp đồng.</w:t>
      </w:r>
    </w:p>
    <w:p w14:paraId="451B5DED" w14:textId="77777777" w:rsidR="002E56DD" w:rsidRPr="00D23D32" w:rsidRDefault="00000000">
      <w:pPr>
        <w:pStyle w:val="ListParagraph"/>
        <w:numPr>
          <w:ilvl w:val="2"/>
          <w:numId w:val="2"/>
        </w:numPr>
        <w:spacing w:line="276" w:lineRule="auto"/>
        <w:jc w:val="both"/>
        <w:rPr>
          <w:bCs/>
          <w:color w:val="000000"/>
          <w:szCs w:val="26"/>
        </w:rPr>
      </w:pPr>
      <w:r w:rsidRPr="00D23D32">
        <w:rPr>
          <w:bCs/>
          <w:color w:val="000000"/>
          <w:szCs w:val="26"/>
        </w:rPr>
        <w:t xml:space="preserve">Bên A có quyền đơn phương chấm dứt Hợp đồng khi: </w:t>
      </w:r>
      <w:r w:rsidRPr="00D23D32">
        <w:rPr>
          <w:bCs/>
          <w:szCs w:val="26"/>
          <w:lang w:val="vi-VN"/>
        </w:rPr>
        <w:t>Bên B không đáp ứng được điều kiện về chất lượng công việc theo cam kết tại Hợp đồng và không thể khắc phục được trong thời hạn 15 ngày kể từ ngày nhận được thông báo của Bên A</w:t>
      </w:r>
      <w:r w:rsidRPr="00D23D32">
        <w:rPr>
          <w:bCs/>
          <w:szCs w:val="26"/>
        </w:rPr>
        <w:t>.</w:t>
      </w:r>
    </w:p>
    <w:p w14:paraId="45EF206B" w14:textId="77777777" w:rsidR="002E56DD" w:rsidRPr="00D23D32" w:rsidRDefault="00000000">
      <w:pPr>
        <w:pStyle w:val="ListParagraph"/>
        <w:numPr>
          <w:ilvl w:val="2"/>
          <w:numId w:val="2"/>
        </w:numPr>
        <w:spacing w:line="276" w:lineRule="auto"/>
        <w:jc w:val="both"/>
        <w:rPr>
          <w:bCs/>
          <w:szCs w:val="26"/>
          <w:lang w:val="vi-VN"/>
        </w:rPr>
      </w:pPr>
      <w:r w:rsidRPr="00D23D32">
        <w:rPr>
          <w:bCs/>
          <w:color w:val="000000"/>
          <w:szCs w:val="26"/>
        </w:rPr>
        <w:t xml:space="preserve">Bên B có quyền đơn phương chấm dứt Hợp đồng khi: </w:t>
      </w:r>
      <w:r w:rsidRPr="00D23D32">
        <w:rPr>
          <w:bCs/>
          <w:szCs w:val="26"/>
          <w:lang w:val="vi-VN"/>
        </w:rPr>
        <w:t xml:space="preserve">Bên A thực hiện hành vi gây </w:t>
      </w:r>
      <w:r w:rsidRPr="00D23D32">
        <w:rPr>
          <w:bCs/>
          <w:szCs w:val="26"/>
        </w:rPr>
        <w:t xml:space="preserve">ảnh </w:t>
      </w:r>
      <w:r w:rsidRPr="00D23D32">
        <w:rPr>
          <w:bCs/>
          <w:szCs w:val="26"/>
          <w:lang w:val="vi-VN"/>
        </w:rPr>
        <w:t>hưởng đến tiến độ, chất lượng công việc</w:t>
      </w:r>
      <w:r w:rsidRPr="00D23D32">
        <w:rPr>
          <w:bCs/>
          <w:szCs w:val="26"/>
        </w:rPr>
        <w:t xml:space="preserve"> mà</w:t>
      </w:r>
      <w:r w:rsidRPr="00D23D32">
        <w:rPr>
          <w:bCs/>
          <w:szCs w:val="26"/>
          <w:lang w:val="vi-VN"/>
        </w:rPr>
        <w:t xml:space="preserve"> Bên B </w:t>
      </w:r>
      <w:r w:rsidRPr="00D23D32">
        <w:rPr>
          <w:bCs/>
          <w:szCs w:val="26"/>
        </w:rPr>
        <w:t xml:space="preserve">đã </w:t>
      </w:r>
      <w:r w:rsidRPr="00D23D32">
        <w:rPr>
          <w:bCs/>
          <w:szCs w:val="26"/>
          <w:lang w:val="vi-VN"/>
        </w:rPr>
        <w:t>cam kết hoặc Bên A không thực hiện nghĩa vụ thanh toán đối với Bên B sau 15 ngày kể từ ngày nhận được thông báo của Bên B về việc Bên A vi phạm nghĩa vụ thanh toán của Hợp đồng.</w:t>
      </w:r>
    </w:p>
    <w:p w14:paraId="01BB821D" w14:textId="77777777" w:rsidR="002E56DD" w:rsidRPr="00D23D32" w:rsidRDefault="00000000">
      <w:pPr>
        <w:pStyle w:val="ListParagraph"/>
        <w:spacing w:line="276" w:lineRule="auto"/>
        <w:jc w:val="both"/>
        <w:rPr>
          <w:bCs/>
          <w:color w:val="000000"/>
          <w:szCs w:val="26"/>
          <w:lang w:val="vi-VN"/>
        </w:rPr>
      </w:pPr>
      <w:r w:rsidRPr="00D23D32">
        <w:rPr>
          <w:bCs/>
          <w:szCs w:val="26"/>
          <w:lang w:val="vi-VN"/>
        </w:rPr>
        <w:t>Trong trường hợp này, ngoài quy định tại Điều 9, Bên A có trách nhiệm thanh toán cho Bên B tương ứng phần giá trị công việc Bên B đã thực hiện.</w:t>
      </w:r>
    </w:p>
    <w:p w14:paraId="117B52D4" w14:textId="77777777" w:rsidR="002E56DD" w:rsidRPr="00D23D32" w:rsidRDefault="00000000">
      <w:pPr>
        <w:pStyle w:val="ListParagraph"/>
        <w:numPr>
          <w:ilvl w:val="2"/>
          <w:numId w:val="2"/>
        </w:numPr>
        <w:spacing w:line="276" w:lineRule="auto"/>
        <w:contextualSpacing w:val="0"/>
        <w:jc w:val="both"/>
        <w:rPr>
          <w:bCs/>
          <w:color w:val="000000"/>
          <w:szCs w:val="26"/>
          <w:lang w:val="vi-VN"/>
        </w:rPr>
      </w:pPr>
      <w:r w:rsidRPr="00D23D32">
        <w:rPr>
          <w:bCs/>
          <w:color w:val="000000"/>
          <w:szCs w:val="26"/>
          <w:lang w:val="vi-VN"/>
        </w:rPr>
        <w:t>Khi một bên vi phạm nghĩa vụ cơ bản khác của Hợp đồng.</w:t>
      </w:r>
    </w:p>
    <w:p w14:paraId="43253CA6" w14:textId="77777777" w:rsidR="002E56DD" w:rsidRPr="00D23D32" w:rsidRDefault="00000000">
      <w:pPr>
        <w:pStyle w:val="ListParagraph"/>
        <w:numPr>
          <w:ilvl w:val="2"/>
          <w:numId w:val="2"/>
        </w:numPr>
        <w:spacing w:line="276" w:lineRule="auto"/>
        <w:contextualSpacing w:val="0"/>
        <w:jc w:val="both"/>
        <w:rPr>
          <w:bCs/>
          <w:color w:val="000000"/>
          <w:szCs w:val="26"/>
          <w:lang w:val="vi-VN"/>
        </w:rPr>
      </w:pPr>
      <w:r w:rsidRPr="00D23D32">
        <w:rPr>
          <w:bCs/>
          <w:color w:val="000000"/>
          <w:szCs w:val="26"/>
          <w:lang w:val="vi-VN"/>
        </w:rPr>
        <w:t>Trường hợp bất khả kháng theo quy định của pháp luật.</w:t>
      </w:r>
    </w:p>
    <w:p w14:paraId="06948E8A" w14:textId="77777777" w:rsidR="002E56DD" w:rsidRPr="00D23D32" w:rsidRDefault="00000000">
      <w:pPr>
        <w:pStyle w:val="ListParagraph"/>
        <w:numPr>
          <w:ilvl w:val="1"/>
          <w:numId w:val="2"/>
        </w:numPr>
        <w:spacing w:line="276" w:lineRule="auto"/>
        <w:contextualSpacing w:val="0"/>
        <w:jc w:val="both"/>
        <w:rPr>
          <w:bCs/>
          <w:color w:val="000000"/>
          <w:szCs w:val="26"/>
          <w:lang w:val="vi-VN"/>
        </w:rPr>
      </w:pPr>
      <w:r w:rsidRPr="00D23D32">
        <w:rPr>
          <w:bCs/>
          <w:color w:val="000000"/>
          <w:szCs w:val="26"/>
          <w:lang w:val="vi-VN"/>
        </w:rPr>
        <w:t xml:space="preserve">Khi chấm dứt Hợp đồng, các bên tiến hành thanh lý Hợp đồng. Việc thanh lý Hợp đồng phải được lập thành văn bản, trong đó xác định rõ quyền và nghĩa vụ còn lại của các bên. </w:t>
      </w:r>
      <w:r w:rsidRPr="00D23D32">
        <w:rPr>
          <w:szCs w:val="26"/>
          <w:lang w:val="vi-VN"/>
        </w:rPr>
        <w:t>Hợp đồng chỉ được thanh lý khi hai bên đã hoàn thành mọi quyền và nghĩa vụ còn lại trong Hợp đồng</w:t>
      </w:r>
      <w:r w:rsidRPr="00D23D32">
        <w:rPr>
          <w:bCs/>
          <w:color w:val="000000"/>
          <w:szCs w:val="26"/>
          <w:lang w:val="vi-VN"/>
        </w:rPr>
        <w:t>.</w:t>
      </w:r>
    </w:p>
    <w:p w14:paraId="0C2CFCA2" w14:textId="77777777" w:rsidR="002E56DD" w:rsidRPr="00D23D32" w:rsidRDefault="00000000">
      <w:pPr>
        <w:pStyle w:val="ListParagraph"/>
        <w:numPr>
          <w:ilvl w:val="0"/>
          <w:numId w:val="2"/>
        </w:numPr>
        <w:spacing w:line="276" w:lineRule="auto"/>
        <w:contextualSpacing w:val="0"/>
        <w:jc w:val="both"/>
        <w:rPr>
          <w:rFonts w:eastAsia="Calibri"/>
          <w:b/>
          <w:szCs w:val="26"/>
          <w:lang w:val="vi-VN" w:eastAsia="vi-VN" w:bidi="ar-SA"/>
        </w:rPr>
      </w:pPr>
      <w:r w:rsidRPr="00D23D32">
        <w:rPr>
          <w:rFonts w:eastAsia="Calibri"/>
          <w:b/>
          <w:szCs w:val="26"/>
          <w:lang w:val="vi-VN" w:eastAsia="vi-VN" w:bidi="ar-SA"/>
        </w:rPr>
        <w:t>TRÁCH NHIỆM DO VI PHẠM HỢP ĐỒNG</w:t>
      </w:r>
    </w:p>
    <w:p w14:paraId="34E484AE" w14:textId="77777777" w:rsidR="002E56DD" w:rsidRPr="00D23D32" w:rsidRDefault="00000000">
      <w:pPr>
        <w:tabs>
          <w:tab w:val="left" w:pos="9990"/>
        </w:tabs>
        <w:spacing w:line="276" w:lineRule="auto"/>
        <w:ind w:left="709"/>
        <w:jc w:val="both"/>
        <w:rPr>
          <w:bCs/>
          <w:color w:val="000000"/>
          <w:lang w:val="vi-VN"/>
        </w:rPr>
      </w:pPr>
      <w:r w:rsidRPr="00D23D32">
        <w:rPr>
          <w:bCs/>
          <w:color w:val="000000"/>
          <w:lang w:val="vi-VN"/>
        </w:rPr>
        <w:t xml:space="preserve">Trừ trường hợp các bên có thỏa thuận khác, nếu một bên (i) không thực hiện đúng và/hoặc thực hiện không đầy đủ các nghĩa vụ quy định tại Hợp đồng, hoặc (ii) đơn phương chấm dứt Hợp đồng trái với </w:t>
      </w:r>
      <w:r w:rsidRPr="00D23D32">
        <w:rPr>
          <w:lang w:val="vi-VN"/>
        </w:rPr>
        <w:t>các quy định tại Hợp đồng và pháp luật,</w:t>
      </w:r>
      <w:r w:rsidRPr="00D23D32">
        <w:rPr>
          <w:bCs/>
          <w:color w:val="000000"/>
          <w:lang w:val="vi-VN"/>
        </w:rPr>
        <w:t xml:space="preserve"> phải chịu trách nhiệm như sau:</w:t>
      </w:r>
    </w:p>
    <w:p w14:paraId="3DC2D908" w14:textId="77777777" w:rsidR="002E56DD" w:rsidRPr="00D23D32" w:rsidRDefault="00000000">
      <w:pPr>
        <w:pStyle w:val="ListParagraph"/>
        <w:numPr>
          <w:ilvl w:val="1"/>
          <w:numId w:val="2"/>
        </w:numPr>
        <w:spacing w:line="276" w:lineRule="auto"/>
        <w:contextualSpacing w:val="0"/>
        <w:jc w:val="both"/>
        <w:rPr>
          <w:rFonts w:eastAsia="Calibri"/>
          <w:szCs w:val="26"/>
          <w:lang w:eastAsia="vi-VN" w:bidi="ar-SA"/>
        </w:rPr>
      </w:pPr>
      <w:r w:rsidRPr="00D23D32">
        <w:rPr>
          <w:rFonts w:eastAsia="Calibri"/>
          <w:szCs w:val="26"/>
          <w:lang w:eastAsia="vi-VN" w:bidi="ar-SA"/>
        </w:rPr>
        <w:t>Bồi thường thiệt hại:</w:t>
      </w:r>
    </w:p>
    <w:p w14:paraId="770CEF3B" w14:textId="77777777" w:rsidR="002E56DD" w:rsidRPr="00D23D32" w:rsidRDefault="00000000">
      <w:pPr>
        <w:pStyle w:val="ListParagraph"/>
        <w:numPr>
          <w:ilvl w:val="2"/>
          <w:numId w:val="2"/>
        </w:numPr>
        <w:spacing w:line="276" w:lineRule="auto"/>
        <w:contextualSpacing w:val="0"/>
        <w:jc w:val="both"/>
        <w:rPr>
          <w:rFonts w:eastAsia="Calibri"/>
          <w:szCs w:val="26"/>
          <w:lang w:eastAsia="vi-VN" w:bidi="ar-SA"/>
        </w:rPr>
      </w:pPr>
      <w:r w:rsidRPr="00D23D32">
        <w:rPr>
          <w:rFonts w:eastAsia="Calibri"/>
          <w:szCs w:val="26"/>
          <w:lang w:eastAsia="vi-VN" w:bidi="ar-SA"/>
        </w:rPr>
        <w:t>Trường hợp một bên vi phạm gây thiệt hại, bên vi phạm có trách nhiệm bồi thường thiệt hại trực tiếp cho bên bị vi phạm theo quy định của pháp luật.</w:t>
      </w:r>
    </w:p>
    <w:p w14:paraId="464296C8" w14:textId="77777777" w:rsidR="002E56DD" w:rsidRPr="00D23D32" w:rsidRDefault="00000000">
      <w:pPr>
        <w:pStyle w:val="ListParagraph"/>
        <w:numPr>
          <w:ilvl w:val="2"/>
          <w:numId w:val="2"/>
        </w:numPr>
        <w:spacing w:line="276" w:lineRule="auto"/>
        <w:contextualSpacing w:val="0"/>
        <w:jc w:val="both"/>
        <w:rPr>
          <w:color w:val="000000"/>
          <w:szCs w:val="26"/>
        </w:rPr>
      </w:pPr>
      <w:r w:rsidRPr="00D23D32">
        <w:rPr>
          <w:rFonts w:eastAsia="Calibri"/>
          <w:szCs w:val="26"/>
          <w:lang w:eastAsia="vi-VN"/>
        </w:rPr>
        <w:t>Trường hợp Bên A chậm thanh toán, Bên B có quyền yêu cầu Bên A thanh toán thêm một khoản tiền lãi đối với số tiền chậm thanh toán theo lãi suất bằng 150% lãi suất tiền gửi tiết kiệm kỳ hạn 12 tháng do Ngân hàng nơi Bên B mở Tài khoản ghi trong Hợp đồng nhưng không vượt quá 20%/năm, tương ứng thời gian chậm thanh toán</w:t>
      </w:r>
      <w:r w:rsidRPr="00D23D32">
        <w:rPr>
          <w:color w:val="000000"/>
          <w:szCs w:val="26"/>
        </w:rPr>
        <w:t>.</w:t>
      </w:r>
    </w:p>
    <w:p w14:paraId="039F4350" w14:textId="77777777" w:rsidR="002E56DD" w:rsidRPr="00D23D32" w:rsidRDefault="00000000">
      <w:pPr>
        <w:pStyle w:val="ListParagraph"/>
        <w:numPr>
          <w:ilvl w:val="1"/>
          <w:numId w:val="2"/>
        </w:numPr>
        <w:spacing w:line="276" w:lineRule="auto"/>
        <w:contextualSpacing w:val="0"/>
        <w:jc w:val="both"/>
        <w:rPr>
          <w:bCs/>
          <w:color w:val="000000"/>
          <w:szCs w:val="26"/>
        </w:rPr>
      </w:pPr>
      <w:r w:rsidRPr="00D23D32">
        <w:rPr>
          <w:bCs/>
          <w:color w:val="000000"/>
          <w:szCs w:val="26"/>
        </w:rPr>
        <w:t>Phạt vi phạm:</w:t>
      </w:r>
    </w:p>
    <w:p w14:paraId="0FE60093" w14:textId="77777777" w:rsidR="002E56DD" w:rsidRPr="00D23D32" w:rsidRDefault="00000000">
      <w:pPr>
        <w:tabs>
          <w:tab w:val="left" w:pos="9918"/>
        </w:tabs>
        <w:spacing w:line="276" w:lineRule="auto"/>
        <w:ind w:left="709"/>
        <w:jc w:val="both"/>
        <w:rPr>
          <w:rFonts w:eastAsia="Calibri"/>
          <w:lang w:eastAsia="vi-VN" w:bidi="ar-SA"/>
        </w:rPr>
      </w:pPr>
      <w:r w:rsidRPr="00D23D32">
        <w:rPr>
          <w:bCs/>
        </w:rPr>
        <w:t xml:space="preserve">Bên vi phạm Hợp đồng sẽ phải nộp cho bên bị vi phạm một khoản tiền phạt vi phạm tương ứng </w:t>
      </w:r>
      <w:r w:rsidRPr="00D23D32">
        <w:rPr>
          <w:color w:val="000000"/>
        </w:rPr>
        <w:t>08% giá trị phần nghĩa vụ Hợp đồng bị vi phạm.</w:t>
      </w:r>
    </w:p>
    <w:p w14:paraId="05B0B6D6" w14:textId="77777777" w:rsidR="002E56DD" w:rsidRPr="00D23D32" w:rsidRDefault="00000000">
      <w:pPr>
        <w:pStyle w:val="ListParagraph"/>
        <w:numPr>
          <w:ilvl w:val="0"/>
          <w:numId w:val="2"/>
        </w:numPr>
        <w:spacing w:line="276" w:lineRule="auto"/>
        <w:contextualSpacing w:val="0"/>
        <w:jc w:val="both"/>
        <w:rPr>
          <w:rFonts w:eastAsia="Calibri"/>
          <w:b/>
          <w:szCs w:val="26"/>
          <w:lang w:eastAsia="vi-VN" w:bidi="ar-SA"/>
        </w:rPr>
      </w:pPr>
      <w:r w:rsidRPr="00D23D32">
        <w:rPr>
          <w:rFonts w:eastAsia="Calibri"/>
          <w:b/>
          <w:szCs w:val="26"/>
          <w:lang w:eastAsia="vi-VN" w:bidi="ar-SA"/>
        </w:rPr>
        <w:t>BẢO MẬT THÔNG TIN</w:t>
      </w:r>
    </w:p>
    <w:p w14:paraId="6762E264" w14:textId="77777777" w:rsidR="002E56DD" w:rsidRPr="00D23D32" w:rsidRDefault="00000000">
      <w:pPr>
        <w:pStyle w:val="ListParagraph"/>
        <w:numPr>
          <w:ilvl w:val="1"/>
          <w:numId w:val="2"/>
        </w:numPr>
        <w:spacing w:line="276" w:lineRule="auto"/>
        <w:contextualSpacing w:val="0"/>
        <w:jc w:val="both"/>
        <w:rPr>
          <w:rFonts w:eastAsia="Calibri"/>
          <w:szCs w:val="26"/>
          <w:lang w:eastAsia="vi-VN" w:bidi="ar-SA"/>
        </w:rPr>
      </w:pPr>
      <w:r w:rsidRPr="00D23D32">
        <w:rPr>
          <w:rFonts w:eastAsia="Calibri"/>
          <w:szCs w:val="26"/>
          <w:lang w:eastAsia="vi-VN" w:bidi="ar-SA"/>
        </w:rPr>
        <w:lastRenderedPageBreak/>
        <w:t>Trừ trường hợp sử dụng cho mục đích thực hiện Hợp đồng này, các bên cam kết giữ bí mật tất cả các thông tin liên quan đến Hợp đồng này, nội dung thực hiện Hợp đồng và thông tin khác có liên quan các bên được biết trong quá trình làm việc.</w:t>
      </w:r>
    </w:p>
    <w:p w14:paraId="57940E70" w14:textId="77777777" w:rsidR="002E56DD" w:rsidRPr="00D23D32" w:rsidRDefault="00000000">
      <w:pPr>
        <w:tabs>
          <w:tab w:val="left" w:pos="9990"/>
        </w:tabs>
        <w:spacing w:line="276" w:lineRule="auto"/>
        <w:ind w:left="709"/>
        <w:jc w:val="both"/>
        <w:rPr>
          <w:rFonts w:eastAsia="Calibri"/>
          <w:lang w:eastAsia="vi-VN" w:bidi="ar-SA"/>
        </w:rPr>
      </w:pPr>
      <w:r w:rsidRPr="00D23D32">
        <w:rPr>
          <w:rFonts w:eastAsia="Calibri"/>
          <w:lang w:eastAsia="vi-VN" w:bidi="ar-SA"/>
        </w:rPr>
        <w:t>Các bên không được tiết lộ hoặc để lộ thông tin trên cho bất kỳ bên thứ ba nào khác trừ trường hợp bên còn lại đồng ý bằng văn bản hoặc theo quy định của pháp luật.</w:t>
      </w:r>
    </w:p>
    <w:p w14:paraId="65FABF0B" w14:textId="77777777" w:rsidR="002E56DD" w:rsidRPr="00D23D32" w:rsidRDefault="00000000">
      <w:pPr>
        <w:pStyle w:val="ListParagraph"/>
        <w:numPr>
          <w:ilvl w:val="1"/>
          <w:numId w:val="2"/>
        </w:numPr>
        <w:spacing w:line="276" w:lineRule="auto"/>
        <w:contextualSpacing w:val="0"/>
        <w:jc w:val="both"/>
        <w:rPr>
          <w:rFonts w:eastAsia="Calibri"/>
          <w:szCs w:val="26"/>
          <w:lang w:eastAsia="vi-VN" w:bidi="ar-SA"/>
        </w:rPr>
      </w:pPr>
      <w:r w:rsidRPr="00D23D32">
        <w:rPr>
          <w:rFonts w:eastAsia="Calibri"/>
          <w:szCs w:val="26"/>
          <w:lang w:eastAsia="vi-VN" w:bidi="ar-SA"/>
        </w:rPr>
        <w:t>Các quy định tại khoản 10.1 điều này ràng buộc các bên về nghĩa vụ bảo mật không giới hạn về không gian, thời gian. Mọi vi phạm nghĩa vụ bảo mật dẫn đến thiệt hại cho một bên (nếu có) sẽ được bên vi phạm bồi thường theo thực tế thiệt hại xảy.</w:t>
      </w:r>
    </w:p>
    <w:p w14:paraId="5F7FF976" w14:textId="77777777" w:rsidR="002E56DD" w:rsidRPr="00D23D32" w:rsidRDefault="00000000">
      <w:pPr>
        <w:pStyle w:val="ListParagraph"/>
        <w:numPr>
          <w:ilvl w:val="0"/>
          <w:numId w:val="2"/>
        </w:numPr>
        <w:spacing w:line="276" w:lineRule="auto"/>
        <w:contextualSpacing w:val="0"/>
        <w:jc w:val="both"/>
        <w:rPr>
          <w:rFonts w:eastAsia="Calibri"/>
          <w:b/>
          <w:szCs w:val="26"/>
          <w:lang w:eastAsia="vi-VN" w:bidi="ar-SA"/>
        </w:rPr>
      </w:pPr>
      <w:r w:rsidRPr="00D23D32">
        <w:rPr>
          <w:rFonts w:eastAsia="Calibri"/>
          <w:b/>
          <w:szCs w:val="26"/>
          <w:lang w:eastAsia="vi-VN" w:bidi="ar-SA"/>
        </w:rPr>
        <w:t>SỰ KIỆN BẤT KHẢ KHÁNG</w:t>
      </w:r>
    </w:p>
    <w:p w14:paraId="4B92165B" w14:textId="77777777" w:rsidR="002E56DD" w:rsidRPr="00D23D32" w:rsidRDefault="00000000">
      <w:pPr>
        <w:pStyle w:val="ListParagraph"/>
        <w:numPr>
          <w:ilvl w:val="1"/>
          <w:numId w:val="2"/>
        </w:numPr>
        <w:spacing w:line="276" w:lineRule="auto"/>
        <w:contextualSpacing w:val="0"/>
        <w:jc w:val="both"/>
        <w:rPr>
          <w:szCs w:val="26"/>
          <w:lang w:eastAsia="vi-VN"/>
        </w:rPr>
      </w:pPr>
      <w:r w:rsidRPr="00D23D32">
        <w:rPr>
          <w:szCs w:val="26"/>
          <w:shd w:val="clear" w:color="auto" w:fill="FFFFFF"/>
        </w:rPr>
        <w:t>Sự kiện bất khả kháng là sự kiện xảy ra một cách khách quan không thể lường trước được và không thể khắc phục được mặc dù đã áp dụng mọi biện pháp cần thiết và khả năng cho phép, bao gồm nhưng không giới hạn </w:t>
      </w:r>
      <w:r w:rsidRPr="00D23D32">
        <w:rPr>
          <w:szCs w:val="26"/>
        </w:rPr>
        <w:t xml:space="preserve">các sự kiện sau: </w:t>
      </w:r>
      <w:r w:rsidRPr="00D23D32">
        <w:rPr>
          <w:szCs w:val="26"/>
          <w:shd w:val="clear" w:color="auto" w:fill="FFFFFF"/>
        </w:rPr>
        <w:t xml:space="preserve">chiến tranh, bạo loạn, đình công, hỏa hoạn, bão, lũ lụt, động đất, sóng thần, dịch bệnh, cách ly kiểm dịch, sự thay đổi trong chính sách, pháp </w:t>
      </w:r>
      <w:r w:rsidRPr="00D23D32">
        <w:rPr>
          <w:szCs w:val="26"/>
        </w:rPr>
        <w:t>luật, dẫn</w:t>
      </w:r>
      <w:r w:rsidRPr="00D23D32">
        <w:rPr>
          <w:szCs w:val="26"/>
          <w:shd w:val="clear" w:color="auto" w:fill="FFFFFF"/>
        </w:rPr>
        <w:t xml:space="preserve"> đến việc một bên hoặc các bên không thực hiện được đầy đủ các quyền và nghĩa vụ quy định tại Hợp đồng này.  </w:t>
      </w:r>
    </w:p>
    <w:p w14:paraId="3E708FE1" w14:textId="77777777" w:rsidR="002E56DD" w:rsidRPr="00D23D32" w:rsidRDefault="00000000">
      <w:pPr>
        <w:pStyle w:val="ListParagraph"/>
        <w:numPr>
          <w:ilvl w:val="1"/>
          <w:numId w:val="2"/>
        </w:numPr>
        <w:spacing w:line="276" w:lineRule="auto"/>
        <w:contextualSpacing w:val="0"/>
        <w:jc w:val="both"/>
        <w:rPr>
          <w:szCs w:val="26"/>
          <w:lang w:eastAsia="vi-VN"/>
        </w:rPr>
      </w:pPr>
      <w:r w:rsidRPr="00D23D32">
        <w:rPr>
          <w:szCs w:val="26"/>
          <w:shd w:val="clear" w:color="auto" w:fill="FFFFFF"/>
        </w:rPr>
        <w:t>Một bên không thực hiện đúng nghĩa vụ do sự kiện bất khả kháng sẽ được loại trừ trách nhiệm dân sự và không phải là cơ sở để bên còn lại chấm dứt Hợp đồng hoặc áp dụng chế tài phạt vi phạm, bồi thường thiệt hại. Tuy nhiên bên bị ảnh hưởng bởi sự kiện bất khả kháng có nghĩa vụ phải</w:t>
      </w:r>
      <w:r w:rsidRPr="00D23D32">
        <w:rPr>
          <w:szCs w:val="26"/>
          <w:lang w:eastAsia="vi-VN"/>
        </w:rPr>
        <w:t>:</w:t>
      </w:r>
    </w:p>
    <w:p w14:paraId="7F4C7703" w14:textId="77777777" w:rsidR="002E56DD" w:rsidRPr="00D23D32" w:rsidRDefault="00000000">
      <w:pPr>
        <w:pStyle w:val="ListParagraph"/>
        <w:numPr>
          <w:ilvl w:val="2"/>
          <w:numId w:val="2"/>
        </w:numPr>
        <w:spacing w:line="276" w:lineRule="auto"/>
        <w:contextualSpacing w:val="0"/>
        <w:jc w:val="both"/>
        <w:rPr>
          <w:szCs w:val="26"/>
          <w:lang w:eastAsia="vi-VN"/>
        </w:rPr>
      </w:pPr>
      <w:r w:rsidRPr="00D23D32">
        <w:rPr>
          <w:szCs w:val="26"/>
          <w:shd w:val="clear" w:color="auto" w:fill="FFFFFF"/>
        </w:rPr>
        <w:t>Tiến hành các biện pháp ngăn ngừa hợp lý và các biện pháp thay thế cần thiết để hạn chế tối đa ảnh hưởng của sự kiện bất khả kháng gây ra.</w:t>
      </w:r>
    </w:p>
    <w:p w14:paraId="337EAAD9" w14:textId="77777777" w:rsidR="002E56DD" w:rsidRPr="00D23D32" w:rsidRDefault="00000000">
      <w:pPr>
        <w:pStyle w:val="ListParagraph"/>
        <w:numPr>
          <w:ilvl w:val="2"/>
          <w:numId w:val="2"/>
        </w:numPr>
        <w:spacing w:line="276" w:lineRule="auto"/>
        <w:contextualSpacing w:val="0"/>
        <w:jc w:val="both"/>
        <w:rPr>
          <w:szCs w:val="26"/>
          <w:lang w:eastAsia="vi-VN"/>
        </w:rPr>
      </w:pPr>
      <w:r w:rsidRPr="00D23D32">
        <w:rPr>
          <w:szCs w:val="26"/>
          <w:shd w:val="clear" w:color="auto" w:fill="FFFFFF"/>
        </w:rPr>
        <w:t>Thông báo cho phía bên còn lại về sự kiện bất khả kháng ngay sau khi xảy ra sự kiện bất khả kháng. </w:t>
      </w:r>
      <w:r w:rsidRPr="00D23D32">
        <w:rPr>
          <w:szCs w:val="26"/>
        </w:rPr>
        <w:t>Tùy từng trường hợp cụ thể, thu thập chứng cứ và/hoặc giấy xác nhận/thông báo</w:t>
      </w:r>
      <w:r w:rsidRPr="00D23D32">
        <w:rPr>
          <w:szCs w:val="26"/>
          <w:shd w:val="clear" w:color="auto" w:fill="FFFFFF"/>
        </w:rPr>
        <w:t> của cơ quan</w:t>
      </w:r>
      <w:r w:rsidRPr="00D23D32">
        <w:rPr>
          <w:szCs w:val="26"/>
        </w:rPr>
        <w:t>, tổ chức có thẩm quyền tại nơi xảy ra</w:t>
      </w:r>
      <w:r w:rsidRPr="00D23D32">
        <w:rPr>
          <w:szCs w:val="26"/>
          <w:shd w:val="clear" w:color="auto" w:fill="FFFFFF"/>
        </w:rPr>
        <w:t> sự kiện bất khả kháng để cung cấp cho bên còn lại.</w:t>
      </w:r>
    </w:p>
    <w:p w14:paraId="1D6D0AF2" w14:textId="77777777" w:rsidR="002E56DD" w:rsidRPr="00D23D32" w:rsidRDefault="00000000">
      <w:pPr>
        <w:pStyle w:val="ListParagraph"/>
        <w:numPr>
          <w:ilvl w:val="2"/>
          <w:numId w:val="2"/>
        </w:numPr>
        <w:spacing w:line="276" w:lineRule="auto"/>
        <w:contextualSpacing w:val="0"/>
        <w:jc w:val="both"/>
        <w:rPr>
          <w:szCs w:val="26"/>
          <w:lang w:eastAsia="vi-VN"/>
        </w:rPr>
      </w:pPr>
      <w:r w:rsidRPr="00D23D32">
        <w:rPr>
          <w:szCs w:val="26"/>
          <w:lang w:eastAsia="vi-VN"/>
        </w:rPr>
        <w:t>Thực hiện các nghĩa vụ không bị ảnh hưởng bởi sự kiện bất khả kháng.</w:t>
      </w:r>
    </w:p>
    <w:p w14:paraId="7B499DA8" w14:textId="77777777" w:rsidR="002E56DD" w:rsidRPr="00D23D32" w:rsidRDefault="00000000">
      <w:pPr>
        <w:pStyle w:val="ListParagraph"/>
        <w:numPr>
          <w:ilvl w:val="2"/>
          <w:numId w:val="2"/>
        </w:numPr>
        <w:spacing w:line="276" w:lineRule="auto"/>
        <w:contextualSpacing w:val="0"/>
        <w:jc w:val="both"/>
        <w:rPr>
          <w:szCs w:val="26"/>
          <w:lang w:eastAsia="vi-VN"/>
        </w:rPr>
      </w:pPr>
      <w:r w:rsidRPr="00D23D32">
        <w:rPr>
          <w:szCs w:val="26"/>
          <w:lang w:eastAsia="vi-VN"/>
        </w:rPr>
        <w:t>Tiếp tục thực hiện các nghĩa vụ bị tạm ngừng ảnh hưởng bởi sự kiện bất khả kháng ngay sau khi tác động của sự kiện bất khả kháng chấm dứt.</w:t>
      </w:r>
    </w:p>
    <w:p w14:paraId="52323BA1" w14:textId="77777777" w:rsidR="002E56DD" w:rsidRPr="00D23D32" w:rsidRDefault="00000000">
      <w:pPr>
        <w:pStyle w:val="ListParagraph"/>
        <w:numPr>
          <w:ilvl w:val="1"/>
          <w:numId w:val="2"/>
        </w:numPr>
        <w:spacing w:line="276" w:lineRule="auto"/>
        <w:contextualSpacing w:val="0"/>
        <w:jc w:val="both"/>
        <w:rPr>
          <w:b/>
          <w:szCs w:val="26"/>
          <w:lang w:eastAsia="vi-VN"/>
        </w:rPr>
      </w:pPr>
      <w:r w:rsidRPr="00D23D32">
        <w:rPr>
          <w:szCs w:val="26"/>
          <w:shd w:val="clear" w:color="auto" w:fill="FFFFFF"/>
        </w:rPr>
        <w:t>Các bên có thể thoả thuận kéo dài thời gian thực hiện Hợp đồng, nếu việc thực hiện hợp đồng bị chậm trễ do sự kiện bất khả kháng. Nếu sự kiện bất khả kháng kéo dài hoặc gây hậu quả nghiêm trọng dẫn đến việc tiếp tục thực hiện Hợp đồng sẽ không có lợi cho các bên thì các bên có thể thỏa thuận chấm dứt việc thực hiện Hợp đồng</w:t>
      </w:r>
      <w:r w:rsidRPr="00D23D32">
        <w:rPr>
          <w:b/>
          <w:szCs w:val="26"/>
          <w:lang w:eastAsia="vi-VN"/>
        </w:rPr>
        <w:t>.</w:t>
      </w:r>
    </w:p>
    <w:p w14:paraId="6C26643B" w14:textId="77777777" w:rsidR="002E56DD" w:rsidRPr="00D23D32" w:rsidRDefault="00000000">
      <w:pPr>
        <w:pStyle w:val="ListParagraph"/>
        <w:numPr>
          <w:ilvl w:val="0"/>
          <w:numId w:val="2"/>
        </w:numPr>
        <w:spacing w:line="276" w:lineRule="auto"/>
        <w:contextualSpacing w:val="0"/>
        <w:jc w:val="both"/>
        <w:rPr>
          <w:szCs w:val="26"/>
        </w:rPr>
      </w:pPr>
      <w:r w:rsidRPr="00D23D32">
        <w:rPr>
          <w:b/>
          <w:szCs w:val="26"/>
          <w:lang w:eastAsia="vi-VN"/>
        </w:rPr>
        <w:t>QUYỀN SỞ HỮU TRÍ TUỆ</w:t>
      </w:r>
    </w:p>
    <w:p w14:paraId="17E015FC" w14:textId="77777777" w:rsidR="002E56DD" w:rsidRPr="00D23D32" w:rsidRDefault="00000000">
      <w:pPr>
        <w:pStyle w:val="ListParagraph"/>
        <w:spacing w:line="276" w:lineRule="auto"/>
        <w:contextualSpacing w:val="0"/>
        <w:jc w:val="both"/>
        <w:rPr>
          <w:szCs w:val="26"/>
        </w:rPr>
      </w:pPr>
      <w:r w:rsidRPr="00D23D32">
        <w:rPr>
          <w:szCs w:val="26"/>
        </w:rPr>
        <w:t>Trừ trường hợp các bên có thỏa thuận khác, quyền sở hữu trí tuệ đối với các phần mềm, ứng dụng, chương trình máy tính do bên B cài đặt… liên quan đến việc cung cấp dịch vụ theo Hợp đồng này vẫn thuộc về Bên B hoặc chủ sở hữu quyền sở hữu trí tuệ của các sản phẩm này. Các tài liệu, thông tin, dữ liệu kết quả mà Bên A cung cấp cho Bên B phục vụ sử dụng dịch vụ thuộc sở hữu của bên A.</w:t>
      </w:r>
    </w:p>
    <w:p w14:paraId="0AB8236A" w14:textId="77777777" w:rsidR="002E56DD" w:rsidRPr="00D23D32" w:rsidRDefault="00000000">
      <w:pPr>
        <w:pStyle w:val="ListParagraph"/>
        <w:numPr>
          <w:ilvl w:val="0"/>
          <w:numId w:val="2"/>
        </w:numPr>
        <w:spacing w:line="276" w:lineRule="auto"/>
        <w:contextualSpacing w:val="0"/>
        <w:jc w:val="both"/>
        <w:rPr>
          <w:b/>
          <w:szCs w:val="26"/>
          <w:lang w:eastAsia="vi-VN"/>
        </w:rPr>
      </w:pPr>
      <w:r w:rsidRPr="00D23D32">
        <w:rPr>
          <w:b/>
          <w:szCs w:val="26"/>
          <w:lang w:eastAsia="vi-VN"/>
        </w:rPr>
        <w:t>LUẬT ĐIỀU CHỈNH VÀ GIẢI QUYẾT TRANH CHẤP</w:t>
      </w:r>
    </w:p>
    <w:p w14:paraId="55335C31" w14:textId="77777777" w:rsidR="002E56DD" w:rsidRPr="00D23D32" w:rsidRDefault="00000000">
      <w:pPr>
        <w:pStyle w:val="ListParagraph"/>
        <w:numPr>
          <w:ilvl w:val="1"/>
          <w:numId w:val="2"/>
        </w:numPr>
        <w:spacing w:line="276" w:lineRule="auto"/>
        <w:contextualSpacing w:val="0"/>
        <w:jc w:val="both"/>
        <w:rPr>
          <w:szCs w:val="26"/>
          <w:lang w:bidi="ar-SA"/>
        </w:rPr>
      </w:pPr>
      <w:r w:rsidRPr="00D23D32">
        <w:rPr>
          <w:szCs w:val="26"/>
          <w:lang w:bidi="ar-SA"/>
        </w:rPr>
        <w:t>Hợp đồng này được giải thích và điều chỉnh theo pháp luật Việt Nam. Các quyền, nghĩa vụ của các bên và các nội dung khác chưa được quy định tại Hợp đồng này sẽ được điều chỉnh theo các quy định pháp luật có liên quan.</w:t>
      </w:r>
    </w:p>
    <w:p w14:paraId="2E64B6F8" w14:textId="77777777" w:rsidR="002E56DD" w:rsidRPr="00D23D32" w:rsidRDefault="00000000">
      <w:pPr>
        <w:pStyle w:val="ListParagraph"/>
        <w:numPr>
          <w:ilvl w:val="1"/>
          <w:numId w:val="2"/>
        </w:numPr>
        <w:spacing w:line="276" w:lineRule="auto"/>
        <w:contextualSpacing w:val="0"/>
        <w:jc w:val="both"/>
        <w:rPr>
          <w:szCs w:val="26"/>
          <w:lang w:bidi="ar-SA"/>
        </w:rPr>
      </w:pPr>
      <w:r w:rsidRPr="00D23D32">
        <w:rPr>
          <w:szCs w:val="26"/>
          <w:lang w:bidi="ar-SA"/>
        </w:rPr>
        <w:t xml:space="preserve">Mọi tranh chấp phát sinh từ việc ký kết và thực hiện Hợp đồng này sẽ được hai bên ưu tiên giải quyết bằng thương lượng, hoà giải trên tinh thần thiện chí. Các bên có trách nhiệm tiếp </w:t>
      </w:r>
      <w:r w:rsidRPr="00D23D32">
        <w:rPr>
          <w:szCs w:val="26"/>
          <w:lang w:bidi="ar-SA"/>
        </w:rPr>
        <w:lastRenderedPageBreak/>
        <w:t>tục thực hiện các quyền và nghĩa vụ quy định tại Hợp đồng không có tranh chấp, trừ trường hợp các bên có thoả thuận khác.</w:t>
      </w:r>
    </w:p>
    <w:p w14:paraId="68CC0289" w14:textId="77777777" w:rsidR="002E56DD" w:rsidRPr="00D23D32" w:rsidRDefault="00000000">
      <w:pPr>
        <w:pStyle w:val="ListParagraph"/>
        <w:numPr>
          <w:ilvl w:val="1"/>
          <w:numId w:val="2"/>
        </w:numPr>
        <w:spacing w:line="276" w:lineRule="auto"/>
        <w:contextualSpacing w:val="0"/>
        <w:jc w:val="both"/>
        <w:rPr>
          <w:szCs w:val="26"/>
          <w:lang w:bidi="ar-SA"/>
        </w:rPr>
      </w:pPr>
      <w:r w:rsidRPr="00D23D32">
        <w:rPr>
          <w:szCs w:val="26"/>
          <w:lang w:bidi="ar-SA"/>
        </w:rPr>
        <w:t>Trường hợp các bên không thể giải quyết được bằng thương lượng, hòa giải, mọi tranh chấp phát sinh từ hoặc liên quan đến Hợp đồng này sẽ được giải quyết bởi Tòa án có thẩm quyền. Mọi chi phí phát sinh trong quá trình giải quyết tranh chấp sẽ do Bên thua kiện trả theo phán quyết của Tòa án.</w:t>
      </w:r>
    </w:p>
    <w:p w14:paraId="758A35AE" w14:textId="77777777" w:rsidR="002E56DD" w:rsidRPr="00D23D32" w:rsidRDefault="00000000">
      <w:pPr>
        <w:pStyle w:val="ListParagraph"/>
        <w:numPr>
          <w:ilvl w:val="0"/>
          <w:numId w:val="2"/>
        </w:numPr>
        <w:spacing w:line="276" w:lineRule="auto"/>
        <w:contextualSpacing w:val="0"/>
        <w:jc w:val="both"/>
        <w:rPr>
          <w:b/>
          <w:szCs w:val="26"/>
          <w:lang w:eastAsia="vi-VN"/>
        </w:rPr>
      </w:pPr>
      <w:r w:rsidRPr="00D23D32">
        <w:rPr>
          <w:b/>
          <w:szCs w:val="26"/>
          <w:lang w:eastAsia="vi-VN"/>
        </w:rPr>
        <w:t>THÔNG BÁO</w:t>
      </w:r>
    </w:p>
    <w:p w14:paraId="523A5456" w14:textId="77777777" w:rsidR="002E56DD" w:rsidRPr="00D23D32" w:rsidRDefault="00000000">
      <w:pPr>
        <w:pStyle w:val="ListParagraph"/>
        <w:numPr>
          <w:ilvl w:val="1"/>
          <w:numId w:val="2"/>
        </w:numPr>
        <w:spacing w:line="276" w:lineRule="auto"/>
        <w:contextualSpacing w:val="0"/>
        <w:jc w:val="both"/>
        <w:rPr>
          <w:szCs w:val="26"/>
          <w:lang w:eastAsia="vi-VN"/>
        </w:rPr>
      </w:pPr>
      <w:r w:rsidRPr="00D23D32">
        <w:rPr>
          <w:szCs w:val="26"/>
          <w:lang w:eastAsia="vi-VN"/>
        </w:rPr>
        <w:t>Các bên có trách nhiệm thông báo cho bên còn lại về đầu mối có thẩm quyền liên hệ công việc liên quan đến Hợp đồng này.</w:t>
      </w:r>
    </w:p>
    <w:p w14:paraId="22C25876" w14:textId="77777777" w:rsidR="002E56DD" w:rsidRPr="00D23D32" w:rsidRDefault="00000000">
      <w:pPr>
        <w:pStyle w:val="ListParagraph"/>
        <w:numPr>
          <w:ilvl w:val="1"/>
          <w:numId w:val="2"/>
        </w:numPr>
        <w:spacing w:line="276" w:lineRule="auto"/>
        <w:contextualSpacing w:val="0"/>
        <w:jc w:val="both"/>
        <w:rPr>
          <w:szCs w:val="26"/>
          <w:lang w:eastAsia="vi-VN"/>
        </w:rPr>
      </w:pPr>
      <w:r w:rsidRPr="00D23D32">
        <w:rPr>
          <w:bCs/>
          <w:iCs/>
          <w:szCs w:val="26"/>
          <w:shd w:val="clear" w:color="auto" w:fill="FFFFFF"/>
        </w:rPr>
        <w:t xml:space="preserve">Mọi thông báo, yêu cầu, đề nghị hoặc hình thức truyền đạt thông tin khác của một bên liên quan đến Hợp đồng (“Thông báo”) chỉ có giá trị pháp lý với bên còn lại khi thể hiện bằng văn bản và chuyển cho bên còn lại theo một trong các hình thức: văn bản trao tay/thư bảo đảm (văn bản giấy), </w:t>
      </w:r>
      <w:r w:rsidRPr="00D23D32">
        <w:rPr>
          <w:szCs w:val="26"/>
        </w:rPr>
        <w:t>fax hoặc hình thức điện tử khác (email/zalo/viber/skype/…) của người có thẩm quyền. Bên thông báo theo hình thức điện tử phải cung cấp văn bản giấy cho Bên nhận thông báo ngay sau đó để xác thực thông tin.</w:t>
      </w:r>
    </w:p>
    <w:p w14:paraId="14C86BF4" w14:textId="77777777" w:rsidR="002E56DD" w:rsidRPr="00D23D32" w:rsidRDefault="00000000">
      <w:pPr>
        <w:pStyle w:val="ListParagraph"/>
        <w:numPr>
          <w:ilvl w:val="1"/>
          <w:numId w:val="2"/>
        </w:numPr>
        <w:spacing w:line="276" w:lineRule="auto"/>
        <w:contextualSpacing w:val="0"/>
        <w:jc w:val="both"/>
        <w:rPr>
          <w:szCs w:val="26"/>
          <w:lang w:eastAsia="vi-VN"/>
        </w:rPr>
      </w:pPr>
      <w:r w:rsidRPr="00D23D32">
        <w:rPr>
          <w:szCs w:val="26"/>
          <w:shd w:val="clear" w:color="auto" w:fill="FFFFFF"/>
        </w:rPr>
        <w:t>Trường hợp các bên gửi nhiều thông báo, thông báo cuối cùng theo thời gian sẽ được áp dụng. Nếu thông báo nhận được cùng thời gian sẽ áp dụng theo thứ tự ưu tiên: hình thức điện tử, fax, văn bản trao tay/thư bảo đảm.</w:t>
      </w:r>
    </w:p>
    <w:p w14:paraId="67E2353F" w14:textId="77777777" w:rsidR="002E56DD" w:rsidRPr="00D23D32" w:rsidRDefault="00000000">
      <w:pPr>
        <w:pStyle w:val="ListParagraph"/>
        <w:numPr>
          <w:ilvl w:val="1"/>
          <w:numId w:val="2"/>
        </w:numPr>
        <w:spacing w:line="276" w:lineRule="auto"/>
        <w:contextualSpacing w:val="0"/>
        <w:jc w:val="both"/>
        <w:rPr>
          <w:szCs w:val="26"/>
          <w:lang w:eastAsia="vi-VN"/>
        </w:rPr>
      </w:pPr>
      <w:r w:rsidRPr="00D23D32">
        <w:rPr>
          <w:szCs w:val="26"/>
          <w:shd w:val="clear" w:color="auto" w:fill="FFFFFF"/>
        </w:rPr>
        <w:t>Mỗi bên sẽ thông báo cho bên kia về bất kỳ thay đổi nào đối với đầu mối liên hệ, địa chỉ, số điện thoại, email, hình thức liên hệ điện tử khác của mình.</w:t>
      </w:r>
    </w:p>
    <w:p w14:paraId="6C21A845" w14:textId="77777777" w:rsidR="002E56DD" w:rsidRPr="00D23D32" w:rsidRDefault="00000000">
      <w:pPr>
        <w:pStyle w:val="ListParagraph"/>
        <w:numPr>
          <w:ilvl w:val="0"/>
          <w:numId w:val="2"/>
        </w:numPr>
        <w:spacing w:line="276" w:lineRule="auto"/>
        <w:contextualSpacing w:val="0"/>
        <w:jc w:val="both"/>
        <w:rPr>
          <w:b/>
          <w:szCs w:val="26"/>
          <w:lang w:eastAsia="vi-VN"/>
        </w:rPr>
      </w:pPr>
      <w:r w:rsidRPr="00D23D32">
        <w:rPr>
          <w:b/>
          <w:szCs w:val="26"/>
          <w:lang w:eastAsia="vi-VN"/>
        </w:rPr>
        <w:t>ĐIỀU KHOẢN THI HÀNH</w:t>
      </w:r>
    </w:p>
    <w:p w14:paraId="62415EF8" w14:textId="77777777" w:rsidR="002E56DD" w:rsidRPr="00D23D32" w:rsidRDefault="00000000">
      <w:pPr>
        <w:pStyle w:val="ListParagraph"/>
        <w:numPr>
          <w:ilvl w:val="1"/>
          <w:numId w:val="2"/>
        </w:numPr>
        <w:spacing w:line="276" w:lineRule="auto"/>
        <w:contextualSpacing w:val="0"/>
        <w:jc w:val="both"/>
        <w:rPr>
          <w:szCs w:val="26"/>
          <w:lang w:eastAsia="vi-VN"/>
        </w:rPr>
      </w:pPr>
      <w:r w:rsidRPr="00D23D32">
        <w:rPr>
          <w:szCs w:val="26"/>
          <w:lang w:eastAsia="vi-VN"/>
        </w:rPr>
        <w:t>Hợp đồng có hiệu lực kể từ ngày ký.</w:t>
      </w:r>
    </w:p>
    <w:p w14:paraId="00E52C56" w14:textId="77777777" w:rsidR="002E56DD" w:rsidRPr="00D23D32" w:rsidRDefault="00000000">
      <w:pPr>
        <w:spacing w:line="276" w:lineRule="auto"/>
        <w:ind w:left="709"/>
        <w:jc w:val="both"/>
      </w:pPr>
      <w:r w:rsidRPr="00D23D32">
        <w:t>Kể từ ngày Hợp đồng này có hiệu lực, các nội dung cam kết, thỏa thuận (nếu có) giữa các bên có nội dung trái với quy định của Hợp đồng này hết hiệu lực thi hành.</w:t>
      </w:r>
    </w:p>
    <w:p w14:paraId="72E2835B" w14:textId="77777777" w:rsidR="002E56DD" w:rsidRPr="00D23D32" w:rsidRDefault="00000000">
      <w:pPr>
        <w:pStyle w:val="ListParagraph"/>
        <w:numPr>
          <w:ilvl w:val="1"/>
          <w:numId w:val="2"/>
        </w:numPr>
        <w:spacing w:line="276" w:lineRule="auto"/>
        <w:contextualSpacing w:val="0"/>
        <w:jc w:val="both"/>
        <w:rPr>
          <w:szCs w:val="26"/>
          <w:lang w:eastAsia="vi-VN"/>
        </w:rPr>
      </w:pPr>
      <w:r w:rsidRPr="00D23D32">
        <w:rPr>
          <w:szCs w:val="26"/>
          <w:lang w:eastAsia="vi-VN"/>
        </w:rPr>
        <w:t>Các bên cam kết tuân thủ đầy đủ các điều khoản và điều kiện đã thỏa thuận tại Hợp đồng này với tinh thần thiện chí, trung thực và tạo điều kiện thuận lợi cho nhau trong quá trình thực hiện.</w:t>
      </w:r>
    </w:p>
    <w:p w14:paraId="76D62907" w14:textId="77777777" w:rsidR="002E56DD" w:rsidRPr="00D23D32" w:rsidRDefault="00000000">
      <w:pPr>
        <w:pStyle w:val="ListParagraph"/>
        <w:numPr>
          <w:ilvl w:val="1"/>
          <w:numId w:val="2"/>
        </w:numPr>
        <w:spacing w:line="276" w:lineRule="auto"/>
        <w:contextualSpacing w:val="0"/>
        <w:jc w:val="both"/>
        <w:rPr>
          <w:szCs w:val="26"/>
          <w:lang w:eastAsia="vi-VN"/>
        </w:rPr>
      </w:pPr>
      <w:r w:rsidRPr="00D23D32">
        <w:rPr>
          <w:szCs w:val="26"/>
          <w:lang w:eastAsia="vi-VN"/>
        </w:rPr>
        <w:t>Hợp đồng này chỉ được sửa đổi, bổ sung khi được sự chấp thuận của các bên. Mọi nội dung sửa đổi, bổ sung chỉ có hiệu lực khi được lập thành văn bản và ký kết bởi đại diện có thẩm quyền của các bên.</w:t>
      </w:r>
    </w:p>
    <w:p w14:paraId="10F0D760" w14:textId="77777777" w:rsidR="002E56DD" w:rsidRPr="00D23D32" w:rsidRDefault="00000000">
      <w:pPr>
        <w:pStyle w:val="ListParagraph"/>
        <w:numPr>
          <w:ilvl w:val="1"/>
          <w:numId w:val="2"/>
        </w:numPr>
        <w:spacing w:line="276" w:lineRule="auto"/>
        <w:contextualSpacing w:val="0"/>
        <w:jc w:val="both"/>
        <w:rPr>
          <w:szCs w:val="26"/>
          <w:lang w:eastAsia="vi-VN"/>
        </w:rPr>
      </w:pPr>
      <w:r w:rsidRPr="00D23D32">
        <w:rPr>
          <w:szCs w:val="26"/>
          <w:lang w:eastAsia="vi-VN"/>
        </w:rPr>
        <w:t>Hợp đồng này được lập thành 04 (bốn) bản bằng tiếng Việt có giá trị pháp lý như nhau, mỗi bên giữ 02 (hai) bản làm căn cứ thực hiện.</w:t>
      </w:r>
    </w:p>
    <w:p w14:paraId="15B336AE" w14:textId="77777777" w:rsidR="002E56DD" w:rsidRPr="00D23D32" w:rsidRDefault="002E56DD">
      <w:pPr>
        <w:spacing w:line="276" w:lineRule="auto"/>
        <w:jc w:val="both"/>
        <w:rPr>
          <w:lang w:eastAsia="vi-VN"/>
        </w:rPr>
      </w:pPr>
    </w:p>
    <w:tbl>
      <w:tblPr>
        <w:tblW w:w="9730" w:type="dxa"/>
        <w:jc w:val="center"/>
        <w:tblLook w:val="04A0" w:firstRow="1" w:lastRow="0" w:firstColumn="1" w:lastColumn="0" w:noHBand="0" w:noVBand="1"/>
      </w:tblPr>
      <w:tblGrid>
        <w:gridCol w:w="5022"/>
        <w:gridCol w:w="4708"/>
      </w:tblGrid>
      <w:tr w:rsidR="002E56DD" w:rsidRPr="00D23D32" w14:paraId="01844EDB" w14:textId="77777777">
        <w:trPr>
          <w:trHeight w:val="98"/>
          <w:jc w:val="center"/>
        </w:trPr>
        <w:tc>
          <w:tcPr>
            <w:tcW w:w="5022" w:type="dxa"/>
          </w:tcPr>
          <w:p w14:paraId="0B2D2CEE" w14:textId="77777777" w:rsidR="002E56DD" w:rsidRPr="00D23D32" w:rsidRDefault="00000000">
            <w:pPr>
              <w:pStyle w:val="BodyText"/>
              <w:tabs>
                <w:tab w:val="left" w:pos="9990"/>
              </w:tabs>
              <w:spacing w:after="0" w:line="276" w:lineRule="auto"/>
              <w:jc w:val="center"/>
              <w:rPr>
                <w:b/>
                <w:color w:val="000000"/>
              </w:rPr>
            </w:pPr>
            <w:r w:rsidRPr="00D23D32">
              <w:rPr>
                <w:b/>
                <w:color w:val="000000"/>
              </w:rPr>
              <w:t xml:space="preserve">ĐẠI DIỆN BÊN A </w:t>
            </w:r>
          </w:p>
          <w:p w14:paraId="02832BA9" w14:textId="629E0FEE" w:rsidR="002E56DD" w:rsidRPr="00D23D32" w:rsidRDefault="002E56DD">
            <w:pPr>
              <w:pStyle w:val="BodyText"/>
              <w:tabs>
                <w:tab w:val="left" w:pos="9990"/>
              </w:tabs>
              <w:spacing w:after="0" w:line="276" w:lineRule="auto"/>
              <w:jc w:val="center"/>
            </w:pPr>
          </w:p>
        </w:tc>
        <w:tc>
          <w:tcPr>
            <w:tcW w:w="4708" w:type="dxa"/>
          </w:tcPr>
          <w:p w14:paraId="4CE851D1" w14:textId="77777777" w:rsidR="002E56DD" w:rsidRPr="00D23D32" w:rsidRDefault="00000000">
            <w:pPr>
              <w:pStyle w:val="BodyText"/>
              <w:tabs>
                <w:tab w:val="left" w:pos="9990"/>
              </w:tabs>
              <w:spacing w:after="0" w:line="276" w:lineRule="auto"/>
              <w:jc w:val="center"/>
              <w:rPr>
                <w:b/>
                <w:color w:val="000000"/>
              </w:rPr>
            </w:pPr>
            <w:r w:rsidRPr="00D23D32">
              <w:rPr>
                <w:b/>
                <w:color w:val="000000"/>
              </w:rPr>
              <w:t xml:space="preserve">ĐẠI DIỆN BÊN B </w:t>
            </w:r>
          </w:p>
          <w:p w14:paraId="7D2EA531" w14:textId="22FF797A" w:rsidR="002E56DD" w:rsidRPr="00D23D32" w:rsidRDefault="00583F3F">
            <w:pPr>
              <w:pStyle w:val="BodyText"/>
              <w:tabs>
                <w:tab w:val="left" w:pos="9990"/>
              </w:tabs>
              <w:spacing w:after="0" w:line="276" w:lineRule="auto"/>
              <w:jc w:val="center"/>
              <w:rPr>
                <w:b/>
              </w:rPr>
            </w:pPr>
            <w:r>
              <w:rPr>
                <w:b/>
                <w:color w:val="000000"/>
              </w:rPr>
              <w:t xml:space="preserve">PHÓ </w:t>
            </w:r>
            <w:r w:rsidRPr="00D23D32">
              <w:rPr>
                <w:b/>
                <w:color w:val="000000"/>
              </w:rPr>
              <w:t>GIÁM ĐỐC</w:t>
            </w:r>
            <w:r>
              <w:rPr>
                <w:b/>
                <w:color w:val="000000"/>
              </w:rPr>
              <w:t xml:space="preserve"> PHỤ TRÁCH</w:t>
            </w:r>
            <w:r w:rsidR="00E961D7">
              <w:rPr>
                <w:b/>
                <w:color w:val="000000"/>
              </w:rPr>
              <w:t xml:space="preserve"> TTKDGP</w:t>
            </w:r>
          </w:p>
        </w:tc>
      </w:tr>
      <w:tr w:rsidR="002E56DD" w:rsidRPr="00D23D32" w14:paraId="00F00B2F" w14:textId="77777777" w:rsidTr="00DF7E74">
        <w:trPr>
          <w:trHeight w:val="2075"/>
          <w:jc w:val="center"/>
        </w:trPr>
        <w:tc>
          <w:tcPr>
            <w:tcW w:w="5022" w:type="dxa"/>
          </w:tcPr>
          <w:p w14:paraId="6622642F" w14:textId="77777777" w:rsidR="002E56DD" w:rsidRPr="00D23D32" w:rsidRDefault="002E56DD">
            <w:pPr>
              <w:pStyle w:val="BodyText"/>
              <w:tabs>
                <w:tab w:val="left" w:pos="9990"/>
              </w:tabs>
              <w:spacing w:after="0" w:line="276" w:lineRule="auto"/>
              <w:jc w:val="center"/>
              <w:rPr>
                <w:b/>
                <w:color w:val="000000"/>
              </w:rPr>
            </w:pPr>
          </w:p>
          <w:p w14:paraId="137C6F45" w14:textId="77777777" w:rsidR="002E56DD" w:rsidRPr="00D23D32" w:rsidRDefault="002E56DD">
            <w:pPr>
              <w:pStyle w:val="BodyText"/>
              <w:tabs>
                <w:tab w:val="left" w:pos="9990"/>
              </w:tabs>
              <w:spacing w:after="0" w:line="276" w:lineRule="auto"/>
              <w:jc w:val="center"/>
              <w:rPr>
                <w:b/>
                <w:color w:val="000000"/>
              </w:rPr>
            </w:pPr>
          </w:p>
          <w:p w14:paraId="156788DD" w14:textId="77777777" w:rsidR="002E56DD" w:rsidRPr="00D23D32" w:rsidRDefault="002E56DD">
            <w:pPr>
              <w:pStyle w:val="BodyText"/>
              <w:tabs>
                <w:tab w:val="left" w:pos="9990"/>
              </w:tabs>
              <w:spacing w:after="0" w:line="276" w:lineRule="auto"/>
              <w:jc w:val="center"/>
              <w:rPr>
                <w:b/>
                <w:color w:val="000000"/>
              </w:rPr>
            </w:pPr>
          </w:p>
          <w:p w14:paraId="2CB0BC9A" w14:textId="77777777" w:rsidR="002E56DD" w:rsidRPr="00D23D32" w:rsidRDefault="002E56DD">
            <w:pPr>
              <w:pStyle w:val="BodyText"/>
              <w:tabs>
                <w:tab w:val="left" w:pos="9990"/>
              </w:tabs>
              <w:spacing w:after="0" w:line="276" w:lineRule="auto"/>
              <w:jc w:val="center"/>
              <w:rPr>
                <w:b/>
                <w:color w:val="000000"/>
              </w:rPr>
            </w:pPr>
          </w:p>
          <w:p w14:paraId="618A13E2" w14:textId="77777777" w:rsidR="002E56DD" w:rsidRPr="00D23D32" w:rsidRDefault="002E56DD">
            <w:pPr>
              <w:pStyle w:val="BodyText"/>
              <w:tabs>
                <w:tab w:val="left" w:pos="9990"/>
              </w:tabs>
              <w:spacing w:after="0" w:line="276" w:lineRule="auto"/>
              <w:jc w:val="center"/>
              <w:rPr>
                <w:b/>
                <w:color w:val="000000"/>
              </w:rPr>
            </w:pPr>
          </w:p>
          <w:p w14:paraId="4D1181CF" w14:textId="1A8104B3" w:rsidR="002E56DD" w:rsidRPr="00D23D32" w:rsidRDefault="002E56DD">
            <w:pPr>
              <w:pStyle w:val="BodyText"/>
              <w:tabs>
                <w:tab w:val="left" w:pos="9990"/>
              </w:tabs>
              <w:spacing w:after="0" w:line="276" w:lineRule="auto"/>
              <w:jc w:val="center"/>
              <w:rPr>
                <w:b/>
                <w:color w:val="000000"/>
              </w:rPr>
            </w:pPr>
          </w:p>
        </w:tc>
        <w:tc>
          <w:tcPr>
            <w:tcW w:w="4708" w:type="dxa"/>
          </w:tcPr>
          <w:p w14:paraId="6F9B97A6" w14:textId="77777777" w:rsidR="002E56DD" w:rsidRPr="00D23D32" w:rsidRDefault="002E56DD">
            <w:pPr>
              <w:pStyle w:val="BodyText"/>
              <w:tabs>
                <w:tab w:val="left" w:pos="9990"/>
              </w:tabs>
              <w:spacing w:after="0" w:line="276" w:lineRule="auto"/>
              <w:jc w:val="center"/>
              <w:rPr>
                <w:b/>
                <w:color w:val="000000"/>
              </w:rPr>
            </w:pPr>
          </w:p>
          <w:p w14:paraId="3BD6494B" w14:textId="77777777" w:rsidR="002E56DD" w:rsidRPr="00D23D32" w:rsidRDefault="002E56DD">
            <w:pPr>
              <w:pStyle w:val="BodyText"/>
              <w:tabs>
                <w:tab w:val="left" w:pos="9990"/>
              </w:tabs>
              <w:spacing w:after="0" w:line="276" w:lineRule="auto"/>
              <w:jc w:val="center"/>
              <w:rPr>
                <w:b/>
                <w:color w:val="000000"/>
              </w:rPr>
            </w:pPr>
          </w:p>
          <w:p w14:paraId="2A9B7DF8" w14:textId="77777777" w:rsidR="002E56DD" w:rsidRPr="00D23D32" w:rsidRDefault="002E56DD">
            <w:pPr>
              <w:pStyle w:val="BodyText"/>
              <w:tabs>
                <w:tab w:val="left" w:pos="9990"/>
              </w:tabs>
              <w:spacing w:after="0" w:line="276" w:lineRule="auto"/>
              <w:jc w:val="center"/>
              <w:rPr>
                <w:b/>
                <w:color w:val="000000"/>
              </w:rPr>
            </w:pPr>
          </w:p>
          <w:p w14:paraId="55008541" w14:textId="77777777" w:rsidR="002E56DD" w:rsidRPr="00D23D32" w:rsidRDefault="002E56DD">
            <w:pPr>
              <w:pStyle w:val="BodyText"/>
              <w:tabs>
                <w:tab w:val="left" w:pos="9990"/>
              </w:tabs>
              <w:spacing w:after="0" w:line="276" w:lineRule="auto"/>
              <w:jc w:val="center"/>
              <w:rPr>
                <w:b/>
                <w:color w:val="000000"/>
              </w:rPr>
            </w:pPr>
          </w:p>
          <w:p w14:paraId="6A544831" w14:textId="77777777" w:rsidR="002E56DD" w:rsidRPr="00D23D32" w:rsidRDefault="002E56DD">
            <w:pPr>
              <w:pStyle w:val="BodyText"/>
              <w:tabs>
                <w:tab w:val="left" w:pos="9990"/>
              </w:tabs>
              <w:spacing w:after="0" w:line="276" w:lineRule="auto"/>
              <w:jc w:val="center"/>
              <w:rPr>
                <w:b/>
                <w:color w:val="000000"/>
              </w:rPr>
            </w:pPr>
          </w:p>
          <w:p w14:paraId="0D729CA5" w14:textId="3DE40D6B" w:rsidR="002E56DD" w:rsidRPr="00D23D32" w:rsidRDefault="00E961D7">
            <w:pPr>
              <w:pStyle w:val="BodyText"/>
              <w:tabs>
                <w:tab w:val="left" w:pos="9990"/>
              </w:tabs>
              <w:spacing w:after="0" w:line="276" w:lineRule="auto"/>
              <w:jc w:val="center"/>
              <w:rPr>
                <w:b/>
                <w:color w:val="000000"/>
              </w:rPr>
            </w:pPr>
            <w:r>
              <w:rPr>
                <w:b/>
                <w:bCs/>
              </w:rPr>
              <w:t xml:space="preserve"> </w:t>
            </w:r>
            <w:r w:rsidR="00583F3F">
              <w:rPr>
                <w:b/>
                <w:bCs/>
              </w:rPr>
              <w:t>TRẦN MINH TRIẾT</w:t>
            </w:r>
          </w:p>
        </w:tc>
      </w:tr>
    </w:tbl>
    <w:p w14:paraId="34E6F0F0" w14:textId="77777777" w:rsidR="002E56DD" w:rsidRPr="00D23D32" w:rsidRDefault="00000000">
      <w:pPr>
        <w:rPr>
          <w:b/>
        </w:rPr>
      </w:pPr>
      <w:r w:rsidRPr="00D23D32">
        <w:rPr>
          <w:b/>
        </w:rPr>
        <w:br w:type="page"/>
      </w:r>
    </w:p>
    <w:p w14:paraId="2E4FE856" w14:textId="4460F353" w:rsidR="002E56DD" w:rsidRPr="00BD2934" w:rsidRDefault="00000000">
      <w:pPr>
        <w:tabs>
          <w:tab w:val="left" w:pos="0"/>
        </w:tabs>
        <w:spacing w:line="276" w:lineRule="auto"/>
        <w:jc w:val="center"/>
        <w:rPr>
          <w:b/>
          <w:sz w:val="30"/>
          <w:szCs w:val="30"/>
        </w:rPr>
      </w:pPr>
      <w:r w:rsidRPr="00BD2934">
        <w:rPr>
          <w:b/>
          <w:sz w:val="30"/>
          <w:szCs w:val="30"/>
        </w:rPr>
        <w:lastRenderedPageBreak/>
        <w:t xml:space="preserve">PHỤ LỤC </w:t>
      </w:r>
      <w:r w:rsidR="00BD2934" w:rsidRPr="00BD2934">
        <w:rPr>
          <w:b/>
          <w:sz w:val="30"/>
          <w:szCs w:val="30"/>
        </w:rPr>
        <w:t>HỢP ĐỒNG</w:t>
      </w:r>
      <w:r w:rsidRPr="00BD2934">
        <w:rPr>
          <w:b/>
          <w:sz w:val="30"/>
          <w:szCs w:val="30"/>
        </w:rPr>
        <w:t xml:space="preserve"> </w:t>
      </w:r>
    </w:p>
    <w:p w14:paraId="4A90E8C2" w14:textId="50FD67C2" w:rsidR="002E56DD" w:rsidRPr="00D23D32" w:rsidRDefault="00000000">
      <w:pPr>
        <w:keepNext/>
        <w:keepLines/>
        <w:spacing w:line="276" w:lineRule="auto"/>
        <w:jc w:val="center"/>
        <w:rPr>
          <w:iCs/>
        </w:rPr>
      </w:pPr>
      <w:r w:rsidRPr="00D23D32">
        <w:rPr>
          <w:iCs/>
        </w:rPr>
        <w:t>(</w:t>
      </w:r>
      <w:r w:rsidRPr="00D23D32">
        <w:rPr>
          <w:i/>
          <w:iCs/>
        </w:rPr>
        <w:t xml:space="preserve">Kèm theo Hợp đồng </w:t>
      </w:r>
      <w:r w:rsidRPr="00D23D32">
        <w:rPr>
          <w:iCs/>
        </w:rPr>
        <w:t>Số:  …./</w:t>
      </w:r>
      <w:r w:rsidR="00D23D32" w:rsidRPr="00D23D32">
        <w:t xml:space="preserve"> </w:t>
      </w:r>
      <w:r w:rsidR="00D23D32" w:rsidRPr="00D23D32">
        <w:rPr>
          <w:iCs/>
        </w:rPr>
        <w:t>HĐ-ATTT/VTKH/</w:t>
      </w:r>
      <w:r w:rsidR="00DF7E74">
        <w:rPr>
          <w:iCs/>
        </w:rPr>
        <w:t>UBNDTAYKHANHVINH</w:t>
      </w:r>
      <w:r w:rsidR="00D23D32" w:rsidRPr="00D23D32">
        <w:rPr>
          <w:iCs/>
        </w:rPr>
        <w:t xml:space="preserve">  </w:t>
      </w:r>
      <w:r w:rsidRPr="00D23D32">
        <w:rPr>
          <w:i/>
          <w:iCs/>
        </w:rPr>
        <w:t>ký ngày</w:t>
      </w:r>
      <w:r w:rsidR="00D23D32" w:rsidRPr="00D23D32">
        <w:rPr>
          <w:i/>
          <w:iCs/>
        </w:rPr>
        <w:t xml:space="preserve"> </w:t>
      </w:r>
      <w:r w:rsidR="002B3342">
        <w:rPr>
          <w:i/>
          <w:iCs/>
        </w:rPr>
        <w:t>….</w:t>
      </w:r>
      <w:r w:rsidR="00D23D32" w:rsidRPr="00D23D32">
        <w:rPr>
          <w:i/>
          <w:iCs/>
        </w:rPr>
        <w:t>/0</w:t>
      </w:r>
      <w:r w:rsidR="00DF7E74">
        <w:rPr>
          <w:i/>
          <w:iCs/>
        </w:rPr>
        <w:t>8</w:t>
      </w:r>
      <w:r w:rsidRPr="00D23D32">
        <w:rPr>
          <w:i/>
          <w:iCs/>
        </w:rPr>
        <w:t>/2026)</w:t>
      </w:r>
      <w:r w:rsidRPr="00D23D32">
        <w:rPr>
          <w:iCs/>
        </w:rPr>
        <w:t xml:space="preserve"> </w:t>
      </w:r>
    </w:p>
    <w:p w14:paraId="5CBC814D" w14:textId="77777777" w:rsidR="002E56DD" w:rsidRPr="00D23D32" w:rsidRDefault="002E56DD">
      <w:pPr>
        <w:tabs>
          <w:tab w:val="left" w:pos="0"/>
        </w:tabs>
        <w:spacing w:line="276" w:lineRule="auto"/>
        <w:rPr>
          <w:b/>
        </w:rPr>
      </w:pPr>
    </w:p>
    <w:p w14:paraId="5224B0B1" w14:textId="77777777" w:rsidR="002E56DD" w:rsidRPr="00D23D32" w:rsidRDefault="00000000" w:rsidP="00BD2934">
      <w:pPr>
        <w:pStyle w:val="ListParagraph"/>
        <w:numPr>
          <w:ilvl w:val="1"/>
          <w:numId w:val="3"/>
        </w:numPr>
        <w:spacing w:line="276" w:lineRule="auto"/>
        <w:ind w:left="-284" w:firstLine="14"/>
        <w:jc w:val="both"/>
        <w:rPr>
          <w:b/>
          <w:bCs/>
          <w:szCs w:val="26"/>
        </w:rPr>
      </w:pPr>
      <w:r w:rsidRPr="00D23D32">
        <w:rPr>
          <w:b/>
          <w:bCs/>
          <w:szCs w:val="26"/>
        </w:rPr>
        <w:t>MÔ TẢ DỊCH VỤ:</w:t>
      </w:r>
    </w:p>
    <w:p w14:paraId="401AB397" w14:textId="77777777" w:rsidR="002E56DD" w:rsidRPr="00D23D32" w:rsidRDefault="00000000">
      <w:pPr>
        <w:numPr>
          <w:ilvl w:val="0"/>
          <w:numId w:val="4"/>
        </w:numPr>
        <w:spacing w:line="276" w:lineRule="auto"/>
        <w:ind w:right="-32"/>
        <w:rPr>
          <w:i/>
        </w:rPr>
      </w:pPr>
      <w:r w:rsidRPr="00D23D32">
        <w:rPr>
          <w:b/>
          <w:color w:val="000000"/>
        </w:rPr>
        <w:t>Tên gọi dịch vụ:</w:t>
      </w:r>
      <w:r w:rsidRPr="00D23D32">
        <w:rPr>
          <w:color w:val="000000"/>
        </w:rPr>
        <w:t xml:space="preserve"> </w:t>
      </w:r>
    </w:p>
    <w:p w14:paraId="69F9D882" w14:textId="3192F36C" w:rsidR="002E56DD" w:rsidRPr="00D23D32" w:rsidRDefault="00000000">
      <w:pPr>
        <w:pStyle w:val="ListParagraph"/>
        <w:numPr>
          <w:ilvl w:val="3"/>
          <w:numId w:val="2"/>
        </w:numPr>
        <w:spacing w:line="276" w:lineRule="auto"/>
        <w:ind w:left="360" w:right="-32" w:hanging="360"/>
        <w:rPr>
          <w:i/>
          <w:szCs w:val="26"/>
        </w:rPr>
      </w:pPr>
      <w:r w:rsidRPr="00D23D32">
        <w:rPr>
          <w:color w:val="000000"/>
          <w:szCs w:val="26"/>
        </w:rPr>
        <w:t xml:space="preserve">Xây dựng hồ sơ cấp độ: Xây dựng hồ sơ cấp độ cho hệ thống thông tin tại UBND </w:t>
      </w:r>
      <w:r w:rsidR="00DF7E74">
        <w:rPr>
          <w:color w:val="000000"/>
          <w:szCs w:val="26"/>
        </w:rPr>
        <w:t xml:space="preserve">xã Tây Khánh Vĩnh </w:t>
      </w:r>
      <w:r w:rsidRPr="00D23D32">
        <w:rPr>
          <w:color w:val="000000"/>
          <w:szCs w:val="26"/>
        </w:rPr>
        <w:t>đáp ứng Cấp độ 2 đáp ứng nghị định 85/2016/ NĐ-CP về việc đảm bảo an toàn hệ thống thông tin theo cấp độ.</w:t>
      </w:r>
    </w:p>
    <w:p w14:paraId="50AF86EB" w14:textId="77777777" w:rsidR="002E56DD" w:rsidRPr="00D23D32" w:rsidRDefault="00000000">
      <w:pPr>
        <w:numPr>
          <w:ilvl w:val="0"/>
          <w:numId w:val="4"/>
        </w:numPr>
        <w:spacing w:line="276" w:lineRule="auto"/>
        <w:ind w:right="-32"/>
        <w:rPr>
          <w:b/>
          <w:color w:val="000000"/>
        </w:rPr>
      </w:pPr>
      <w:r w:rsidRPr="00D23D32">
        <w:rPr>
          <w:b/>
          <w:color w:val="000000"/>
        </w:rPr>
        <w:t>Mô tả công việc:</w:t>
      </w:r>
    </w:p>
    <w:tbl>
      <w:tblPr>
        <w:tblW w:w="9985" w:type="dxa"/>
        <w:tblLook w:val="04A0" w:firstRow="1" w:lastRow="0" w:firstColumn="1" w:lastColumn="0" w:noHBand="0" w:noVBand="1"/>
      </w:tblPr>
      <w:tblGrid>
        <w:gridCol w:w="534"/>
        <w:gridCol w:w="2521"/>
        <w:gridCol w:w="6930"/>
      </w:tblGrid>
      <w:tr w:rsidR="00D23D32" w:rsidRPr="00D23D32" w14:paraId="3C90FD24" w14:textId="77777777" w:rsidTr="00583F3F">
        <w:trPr>
          <w:trHeight w:val="471"/>
        </w:trPr>
        <w:tc>
          <w:tcPr>
            <w:tcW w:w="534"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046AD0D9" w14:textId="77777777" w:rsidR="00D23D32" w:rsidRPr="00D23D32" w:rsidRDefault="00D23D32">
            <w:pPr>
              <w:jc w:val="center"/>
              <w:rPr>
                <w:b/>
                <w:bCs/>
              </w:rPr>
            </w:pPr>
            <w:r w:rsidRPr="00D23D32">
              <w:rPr>
                <w:b/>
                <w:bCs/>
              </w:rPr>
              <w:t>Stt</w:t>
            </w:r>
          </w:p>
        </w:tc>
        <w:tc>
          <w:tcPr>
            <w:tcW w:w="2521" w:type="dxa"/>
            <w:tcBorders>
              <w:top w:val="single" w:sz="4" w:space="0" w:color="auto"/>
              <w:left w:val="nil"/>
              <w:bottom w:val="single" w:sz="4" w:space="0" w:color="auto"/>
              <w:right w:val="single" w:sz="4" w:space="0" w:color="auto"/>
            </w:tcBorders>
            <w:shd w:val="clear" w:color="000000" w:fill="D9D9D9"/>
            <w:vAlign w:val="center"/>
            <w:hideMark/>
          </w:tcPr>
          <w:p w14:paraId="10DAD26D" w14:textId="77777777" w:rsidR="00D23D32" w:rsidRPr="00D23D32" w:rsidRDefault="00D23D32">
            <w:pPr>
              <w:jc w:val="center"/>
              <w:rPr>
                <w:b/>
                <w:bCs/>
              </w:rPr>
            </w:pPr>
            <w:r w:rsidRPr="00D23D32">
              <w:rPr>
                <w:b/>
                <w:bCs/>
              </w:rPr>
              <w:t>Công đoạn</w:t>
            </w:r>
          </w:p>
        </w:tc>
        <w:tc>
          <w:tcPr>
            <w:tcW w:w="6930" w:type="dxa"/>
            <w:tcBorders>
              <w:top w:val="single" w:sz="4" w:space="0" w:color="auto"/>
              <w:left w:val="nil"/>
              <w:bottom w:val="single" w:sz="4" w:space="0" w:color="auto"/>
              <w:right w:val="single" w:sz="4" w:space="0" w:color="auto"/>
            </w:tcBorders>
            <w:shd w:val="clear" w:color="000000" w:fill="D9D9D9"/>
            <w:vAlign w:val="center"/>
            <w:hideMark/>
          </w:tcPr>
          <w:p w14:paraId="35C75EEA" w14:textId="77777777" w:rsidR="00D23D32" w:rsidRPr="00D23D32" w:rsidRDefault="00D23D32">
            <w:pPr>
              <w:jc w:val="center"/>
              <w:rPr>
                <w:b/>
                <w:bCs/>
              </w:rPr>
            </w:pPr>
            <w:r w:rsidRPr="00D23D32">
              <w:rPr>
                <w:b/>
                <w:bCs/>
              </w:rPr>
              <w:t>Danh mục công việc</w:t>
            </w:r>
          </w:p>
        </w:tc>
      </w:tr>
      <w:tr w:rsidR="00D23D32" w:rsidRPr="00D23D32" w14:paraId="00ED1CD2" w14:textId="77777777" w:rsidTr="00583F3F">
        <w:trPr>
          <w:trHeight w:val="323"/>
        </w:trPr>
        <w:tc>
          <w:tcPr>
            <w:tcW w:w="534" w:type="dxa"/>
            <w:tcBorders>
              <w:top w:val="nil"/>
              <w:left w:val="single" w:sz="4" w:space="0" w:color="auto"/>
              <w:bottom w:val="single" w:sz="4" w:space="0" w:color="auto"/>
              <w:right w:val="single" w:sz="4" w:space="0" w:color="auto"/>
            </w:tcBorders>
            <w:noWrap/>
            <w:vAlign w:val="center"/>
            <w:hideMark/>
          </w:tcPr>
          <w:p w14:paraId="214C2885" w14:textId="77777777" w:rsidR="00D23D32" w:rsidRPr="00D23D32" w:rsidRDefault="00D23D32">
            <w:pPr>
              <w:jc w:val="center"/>
            </w:pPr>
            <w:r w:rsidRPr="00D23D32">
              <w:t>1</w:t>
            </w:r>
          </w:p>
        </w:tc>
        <w:tc>
          <w:tcPr>
            <w:tcW w:w="2521" w:type="dxa"/>
            <w:vMerge w:val="restart"/>
            <w:tcBorders>
              <w:top w:val="nil"/>
              <w:left w:val="single" w:sz="4" w:space="0" w:color="auto"/>
              <w:bottom w:val="single" w:sz="4" w:space="0" w:color="auto"/>
              <w:right w:val="single" w:sz="4" w:space="0" w:color="auto"/>
            </w:tcBorders>
            <w:vAlign w:val="center"/>
            <w:hideMark/>
          </w:tcPr>
          <w:p w14:paraId="01BB3303" w14:textId="77777777" w:rsidR="00D23D32" w:rsidRPr="00D23D32" w:rsidRDefault="00D23D32">
            <w:pPr>
              <w:jc w:val="center"/>
              <w:rPr>
                <w:b/>
                <w:bCs/>
              </w:rPr>
            </w:pPr>
            <w:r w:rsidRPr="00D23D32">
              <w:rPr>
                <w:b/>
                <w:bCs/>
              </w:rPr>
              <w:t>Khảo sát, rà soát hiện trạng</w:t>
            </w:r>
          </w:p>
        </w:tc>
        <w:tc>
          <w:tcPr>
            <w:tcW w:w="6930" w:type="dxa"/>
            <w:tcBorders>
              <w:top w:val="nil"/>
              <w:left w:val="nil"/>
              <w:bottom w:val="single" w:sz="4" w:space="0" w:color="auto"/>
              <w:right w:val="single" w:sz="4" w:space="0" w:color="auto"/>
            </w:tcBorders>
            <w:vAlign w:val="center"/>
            <w:hideMark/>
          </w:tcPr>
          <w:p w14:paraId="05A0B284" w14:textId="77777777" w:rsidR="00D23D32" w:rsidRPr="00D23D32" w:rsidRDefault="00D23D32">
            <w:r w:rsidRPr="00D23D32">
              <w:t>Khảo sát hiện trạng hệ thống mạng, danh sách thiết bị, đường truyền</w:t>
            </w:r>
          </w:p>
        </w:tc>
      </w:tr>
      <w:tr w:rsidR="00D23D32" w:rsidRPr="00D23D32" w14:paraId="2C529C6D" w14:textId="77777777" w:rsidTr="00583F3F">
        <w:trPr>
          <w:trHeight w:val="323"/>
        </w:trPr>
        <w:tc>
          <w:tcPr>
            <w:tcW w:w="534" w:type="dxa"/>
            <w:tcBorders>
              <w:top w:val="nil"/>
              <w:left w:val="single" w:sz="4" w:space="0" w:color="auto"/>
              <w:bottom w:val="single" w:sz="4" w:space="0" w:color="auto"/>
              <w:right w:val="single" w:sz="4" w:space="0" w:color="auto"/>
            </w:tcBorders>
            <w:noWrap/>
            <w:vAlign w:val="center"/>
            <w:hideMark/>
          </w:tcPr>
          <w:p w14:paraId="23774480" w14:textId="77777777" w:rsidR="00D23D32" w:rsidRPr="00D23D32" w:rsidRDefault="00D23D32">
            <w:pPr>
              <w:jc w:val="center"/>
            </w:pPr>
            <w:r w:rsidRPr="00D23D32">
              <w:t>2</w:t>
            </w:r>
          </w:p>
        </w:tc>
        <w:tc>
          <w:tcPr>
            <w:tcW w:w="2521" w:type="dxa"/>
            <w:vMerge/>
            <w:tcBorders>
              <w:top w:val="nil"/>
              <w:left w:val="single" w:sz="4" w:space="0" w:color="auto"/>
              <w:bottom w:val="single" w:sz="4" w:space="0" w:color="auto"/>
              <w:right w:val="single" w:sz="4" w:space="0" w:color="auto"/>
            </w:tcBorders>
            <w:vAlign w:val="center"/>
            <w:hideMark/>
          </w:tcPr>
          <w:p w14:paraId="318BB121" w14:textId="77777777" w:rsidR="00D23D32" w:rsidRPr="00D23D32" w:rsidRDefault="00D23D32"/>
        </w:tc>
        <w:tc>
          <w:tcPr>
            <w:tcW w:w="6930" w:type="dxa"/>
            <w:tcBorders>
              <w:top w:val="nil"/>
              <w:left w:val="nil"/>
              <w:bottom w:val="single" w:sz="4" w:space="0" w:color="auto"/>
              <w:right w:val="single" w:sz="4" w:space="0" w:color="auto"/>
            </w:tcBorders>
            <w:hideMark/>
          </w:tcPr>
          <w:p w14:paraId="57171A23" w14:textId="77777777" w:rsidR="00D23D32" w:rsidRPr="00D23D32" w:rsidRDefault="00D23D32">
            <w:r w:rsidRPr="00D23D32">
              <w:t>Khảo sát chính sách, quy chế an toàn thông tin</w:t>
            </w:r>
          </w:p>
        </w:tc>
      </w:tr>
      <w:tr w:rsidR="00D23D32" w:rsidRPr="00D23D32" w14:paraId="596BEBFA" w14:textId="77777777" w:rsidTr="00583F3F">
        <w:trPr>
          <w:trHeight w:val="323"/>
        </w:trPr>
        <w:tc>
          <w:tcPr>
            <w:tcW w:w="534" w:type="dxa"/>
            <w:tcBorders>
              <w:top w:val="nil"/>
              <w:left w:val="single" w:sz="4" w:space="0" w:color="auto"/>
              <w:bottom w:val="single" w:sz="4" w:space="0" w:color="auto"/>
              <w:right w:val="single" w:sz="4" w:space="0" w:color="auto"/>
            </w:tcBorders>
            <w:noWrap/>
            <w:vAlign w:val="center"/>
            <w:hideMark/>
          </w:tcPr>
          <w:p w14:paraId="7847CC5F" w14:textId="77777777" w:rsidR="00D23D32" w:rsidRPr="00D23D32" w:rsidRDefault="00D23D32">
            <w:pPr>
              <w:jc w:val="center"/>
            </w:pPr>
            <w:r w:rsidRPr="00D23D32">
              <w:t>3</w:t>
            </w:r>
          </w:p>
        </w:tc>
        <w:tc>
          <w:tcPr>
            <w:tcW w:w="2521" w:type="dxa"/>
            <w:vMerge/>
            <w:tcBorders>
              <w:top w:val="nil"/>
              <w:left w:val="single" w:sz="4" w:space="0" w:color="auto"/>
              <w:bottom w:val="single" w:sz="4" w:space="0" w:color="auto"/>
              <w:right w:val="single" w:sz="4" w:space="0" w:color="auto"/>
            </w:tcBorders>
            <w:vAlign w:val="center"/>
            <w:hideMark/>
          </w:tcPr>
          <w:p w14:paraId="7578635A" w14:textId="77777777" w:rsidR="00D23D32" w:rsidRPr="00D23D32" w:rsidRDefault="00D23D32"/>
        </w:tc>
        <w:tc>
          <w:tcPr>
            <w:tcW w:w="6930" w:type="dxa"/>
            <w:tcBorders>
              <w:top w:val="nil"/>
              <w:left w:val="nil"/>
              <w:bottom w:val="single" w:sz="4" w:space="0" w:color="auto"/>
              <w:right w:val="single" w:sz="4" w:space="0" w:color="auto"/>
            </w:tcBorders>
            <w:hideMark/>
          </w:tcPr>
          <w:p w14:paraId="268863DD" w14:textId="77777777" w:rsidR="00D23D32" w:rsidRPr="00D23D32" w:rsidRDefault="00D23D32">
            <w:r w:rsidRPr="00D23D32">
              <w:t>Xác định phạm vi triển khai, tiêu chuẩn tham chiếu</w:t>
            </w:r>
          </w:p>
        </w:tc>
      </w:tr>
      <w:tr w:rsidR="00D23D32" w:rsidRPr="00D23D32" w14:paraId="6C451253" w14:textId="77777777" w:rsidTr="00583F3F">
        <w:trPr>
          <w:trHeight w:val="647"/>
        </w:trPr>
        <w:tc>
          <w:tcPr>
            <w:tcW w:w="534" w:type="dxa"/>
            <w:tcBorders>
              <w:top w:val="nil"/>
              <w:left w:val="single" w:sz="4" w:space="0" w:color="auto"/>
              <w:bottom w:val="single" w:sz="4" w:space="0" w:color="auto"/>
              <w:right w:val="single" w:sz="4" w:space="0" w:color="auto"/>
            </w:tcBorders>
            <w:noWrap/>
            <w:vAlign w:val="center"/>
            <w:hideMark/>
          </w:tcPr>
          <w:p w14:paraId="1C48B5BB" w14:textId="77777777" w:rsidR="00D23D32" w:rsidRPr="00D23D32" w:rsidRDefault="00D23D32">
            <w:pPr>
              <w:jc w:val="center"/>
            </w:pPr>
            <w:r w:rsidRPr="00D23D32">
              <w:t>4</w:t>
            </w:r>
          </w:p>
        </w:tc>
        <w:tc>
          <w:tcPr>
            <w:tcW w:w="2521" w:type="dxa"/>
            <w:vMerge/>
            <w:tcBorders>
              <w:top w:val="nil"/>
              <w:left w:val="single" w:sz="4" w:space="0" w:color="auto"/>
              <w:bottom w:val="single" w:sz="4" w:space="0" w:color="auto"/>
              <w:right w:val="single" w:sz="4" w:space="0" w:color="auto"/>
            </w:tcBorders>
            <w:vAlign w:val="center"/>
            <w:hideMark/>
          </w:tcPr>
          <w:p w14:paraId="2C708D98" w14:textId="77777777" w:rsidR="00D23D32" w:rsidRPr="00D23D32" w:rsidRDefault="00D23D32"/>
        </w:tc>
        <w:tc>
          <w:tcPr>
            <w:tcW w:w="6930" w:type="dxa"/>
            <w:tcBorders>
              <w:top w:val="nil"/>
              <w:left w:val="nil"/>
              <w:bottom w:val="single" w:sz="4" w:space="0" w:color="auto"/>
              <w:right w:val="single" w:sz="4" w:space="0" w:color="auto"/>
            </w:tcBorders>
            <w:hideMark/>
          </w:tcPr>
          <w:p w14:paraId="74F4BEB5" w14:textId="77777777" w:rsidR="00D23D32" w:rsidRPr="00D23D32" w:rsidRDefault="00D23D32">
            <w:r w:rsidRPr="00D23D32">
              <w:t>Thu thập, tổng hợp thông tin về hiện trạng đáp ứng các yêu cầu đảm bảo an toàn thông tin theo cấp độ, bao gồm cả yêu cầu về quản lý và kỹ thuật</w:t>
            </w:r>
          </w:p>
        </w:tc>
      </w:tr>
      <w:tr w:rsidR="00D23D32" w:rsidRPr="00D23D32" w14:paraId="31242E23" w14:textId="77777777" w:rsidTr="00583F3F">
        <w:trPr>
          <w:trHeight w:val="323"/>
        </w:trPr>
        <w:tc>
          <w:tcPr>
            <w:tcW w:w="534" w:type="dxa"/>
            <w:tcBorders>
              <w:top w:val="nil"/>
              <w:left w:val="single" w:sz="4" w:space="0" w:color="auto"/>
              <w:bottom w:val="single" w:sz="4" w:space="0" w:color="auto"/>
              <w:right w:val="single" w:sz="4" w:space="0" w:color="auto"/>
            </w:tcBorders>
            <w:noWrap/>
            <w:vAlign w:val="center"/>
            <w:hideMark/>
          </w:tcPr>
          <w:p w14:paraId="30DCDBA3" w14:textId="77777777" w:rsidR="00D23D32" w:rsidRPr="00D23D32" w:rsidRDefault="00D23D32">
            <w:pPr>
              <w:jc w:val="center"/>
            </w:pPr>
            <w:r w:rsidRPr="00D23D32">
              <w:t>5</w:t>
            </w:r>
          </w:p>
        </w:tc>
        <w:tc>
          <w:tcPr>
            <w:tcW w:w="2521" w:type="dxa"/>
            <w:vMerge w:val="restart"/>
            <w:tcBorders>
              <w:top w:val="nil"/>
              <w:left w:val="single" w:sz="4" w:space="0" w:color="auto"/>
              <w:bottom w:val="single" w:sz="4" w:space="0" w:color="auto"/>
              <w:right w:val="single" w:sz="4" w:space="0" w:color="auto"/>
            </w:tcBorders>
            <w:vAlign w:val="center"/>
            <w:hideMark/>
          </w:tcPr>
          <w:p w14:paraId="23E2BBD5" w14:textId="77777777" w:rsidR="00D23D32" w:rsidRPr="00D23D32" w:rsidRDefault="00D23D32">
            <w:pPr>
              <w:jc w:val="center"/>
              <w:rPr>
                <w:b/>
                <w:bCs/>
              </w:rPr>
            </w:pPr>
            <w:r w:rsidRPr="00D23D32">
              <w:rPr>
                <w:b/>
                <w:bCs/>
              </w:rPr>
              <w:t>Triển khai xây dựng hồ sơ cấp độ</w:t>
            </w:r>
          </w:p>
        </w:tc>
        <w:tc>
          <w:tcPr>
            <w:tcW w:w="6930" w:type="dxa"/>
            <w:tcBorders>
              <w:top w:val="nil"/>
              <w:left w:val="nil"/>
              <w:bottom w:val="single" w:sz="4" w:space="0" w:color="auto"/>
              <w:right w:val="single" w:sz="4" w:space="0" w:color="auto"/>
            </w:tcBorders>
            <w:hideMark/>
          </w:tcPr>
          <w:p w14:paraId="4C4C9605" w14:textId="77777777" w:rsidR="00D23D32" w:rsidRPr="00D23D32" w:rsidRDefault="00D23D32">
            <w:r w:rsidRPr="00D23D32">
              <w:t>Xây dựng Quy chế bảo đảm an toàn thông tin (</w:t>
            </w:r>
            <w:r w:rsidRPr="00D23D32">
              <w:rPr>
                <w:i/>
                <w:iCs/>
              </w:rPr>
              <w:t>nếu xã/phường chưa ban hành</w:t>
            </w:r>
            <w:r w:rsidRPr="00D23D32">
              <w:t>)</w:t>
            </w:r>
          </w:p>
        </w:tc>
      </w:tr>
      <w:tr w:rsidR="00D23D32" w:rsidRPr="00D23D32" w14:paraId="11CC998E" w14:textId="77777777" w:rsidTr="00583F3F">
        <w:trPr>
          <w:trHeight w:val="323"/>
        </w:trPr>
        <w:tc>
          <w:tcPr>
            <w:tcW w:w="534" w:type="dxa"/>
            <w:tcBorders>
              <w:top w:val="nil"/>
              <w:left w:val="single" w:sz="4" w:space="0" w:color="auto"/>
              <w:bottom w:val="single" w:sz="4" w:space="0" w:color="auto"/>
              <w:right w:val="single" w:sz="4" w:space="0" w:color="auto"/>
            </w:tcBorders>
            <w:noWrap/>
            <w:vAlign w:val="center"/>
            <w:hideMark/>
          </w:tcPr>
          <w:p w14:paraId="540AB2E8" w14:textId="77777777" w:rsidR="00D23D32" w:rsidRPr="00D23D32" w:rsidRDefault="00D23D32">
            <w:pPr>
              <w:jc w:val="center"/>
            </w:pPr>
            <w:r w:rsidRPr="00D23D32">
              <w:t>6</w:t>
            </w:r>
          </w:p>
        </w:tc>
        <w:tc>
          <w:tcPr>
            <w:tcW w:w="2521" w:type="dxa"/>
            <w:vMerge/>
            <w:tcBorders>
              <w:top w:val="nil"/>
              <w:left w:val="single" w:sz="4" w:space="0" w:color="auto"/>
              <w:bottom w:val="single" w:sz="4" w:space="0" w:color="auto"/>
              <w:right w:val="single" w:sz="4" w:space="0" w:color="auto"/>
            </w:tcBorders>
            <w:vAlign w:val="center"/>
            <w:hideMark/>
          </w:tcPr>
          <w:p w14:paraId="397E3EFB" w14:textId="77777777" w:rsidR="00D23D32" w:rsidRPr="00D23D32" w:rsidRDefault="00D23D32"/>
        </w:tc>
        <w:tc>
          <w:tcPr>
            <w:tcW w:w="6930" w:type="dxa"/>
            <w:tcBorders>
              <w:top w:val="nil"/>
              <w:left w:val="nil"/>
              <w:bottom w:val="single" w:sz="4" w:space="0" w:color="auto"/>
              <w:right w:val="single" w:sz="4" w:space="0" w:color="auto"/>
            </w:tcBorders>
            <w:hideMark/>
          </w:tcPr>
          <w:p w14:paraId="3B42EEB6" w14:textId="77777777" w:rsidR="00D23D32" w:rsidRPr="00D23D32" w:rsidRDefault="00D23D32">
            <w:r w:rsidRPr="00D23D32">
              <w:t>Vẽ sơ đồ logic theo hiện trạng</w:t>
            </w:r>
          </w:p>
        </w:tc>
      </w:tr>
      <w:tr w:rsidR="00D23D32" w:rsidRPr="00D23D32" w14:paraId="67FB904C" w14:textId="77777777" w:rsidTr="00583F3F">
        <w:trPr>
          <w:trHeight w:val="323"/>
        </w:trPr>
        <w:tc>
          <w:tcPr>
            <w:tcW w:w="534" w:type="dxa"/>
            <w:tcBorders>
              <w:top w:val="nil"/>
              <w:left w:val="single" w:sz="4" w:space="0" w:color="auto"/>
              <w:bottom w:val="single" w:sz="4" w:space="0" w:color="auto"/>
              <w:right w:val="single" w:sz="4" w:space="0" w:color="auto"/>
            </w:tcBorders>
            <w:noWrap/>
            <w:vAlign w:val="center"/>
            <w:hideMark/>
          </w:tcPr>
          <w:p w14:paraId="712BA377" w14:textId="77777777" w:rsidR="00D23D32" w:rsidRPr="00D23D32" w:rsidRDefault="00D23D32">
            <w:pPr>
              <w:jc w:val="center"/>
            </w:pPr>
            <w:r w:rsidRPr="00D23D32">
              <w:t>7</w:t>
            </w:r>
          </w:p>
        </w:tc>
        <w:tc>
          <w:tcPr>
            <w:tcW w:w="2521" w:type="dxa"/>
            <w:vMerge/>
            <w:tcBorders>
              <w:top w:val="nil"/>
              <w:left w:val="single" w:sz="4" w:space="0" w:color="auto"/>
              <w:bottom w:val="single" w:sz="4" w:space="0" w:color="auto"/>
              <w:right w:val="single" w:sz="4" w:space="0" w:color="auto"/>
            </w:tcBorders>
            <w:vAlign w:val="center"/>
            <w:hideMark/>
          </w:tcPr>
          <w:p w14:paraId="322B05FD" w14:textId="77777777" w:rsidR="00D23D32" w:rsidRPr="00D23D32" w:rsidRDefault="00D23D32"/>
        </w:tc>
        <w:tc>
          <w:tcPr>
            <w:tcW w:w="6930" w:type="dxa"/>
            <w:tcBorders>
              <w:top w:val="nil"/>
              <w:left w:val="nil"/>
              <w:bottom w:val="single" w:sz="4" w:space="0" w:color="auto"/>
              <w:right w:val="single" w:sz="4" w:space="0" w:color="auto"/>
            </w:tcBorders>
            <w:hideMark/>
          </w:tcPr>
          <w:p w14:paraId="37919B32" w14:textId="77777777" w:rsidR="00D23D32" w:rsidRPr="00D23D32" w:rsidRDefault="00D23D32">
            <w:r w:rsidRPr="00D23D32">
              <w:t>Vẽ sơ đồ vật lý theo hiện trạng</w:t>
            </w:r>
          </w:p>
        </w:tc>
      </w:tr>
      <w:tr w:rsidR="00D23D32" w:rsidRPr="00D23D32" w14:paraId="653A24B5" w14:textId="77777777" w:rsidTr="00583F3F">
        <w:trPr>
          <w:trHeight w:val="323"/>
        </w:trPr>
        <w:tc>
          <w:tcPr>
            <w:tcW w:w="534" w:type="dxa"/>
            <w:tcBorders>
              <w:top w:val="nil"/>
              <w:left w:val="single" w:sz="4" w:space="0" w:color="auto"/>
              <w:bottom w:val="single" w:sz="4" w:space="0" w:color="auto"/>
              <w:right w:val="single" w:sz="4" w:space="0" w:color="auto"/>
            </w:tcBorders>
            <w:noWrap/>
            <w:vAlign w:val="center"/>
            <w:hideMark/>
          </w:tcPr>
          <w:p w14:paraId="38DBAA39" w14:textId="77777777" w:rsidR="00D23D32" w:rsidRPr="00D23D32" w:rsidRDefault="00D23D32">
            <w:pPr>
              <w:jc w:val="center"/>
            </w:pPr>
            <w:r w:rsidRPr="00D23D32">
              <w:t>8</w:t>
            </w:r>
          </w:p>
        </w:tc>
        <w:tc>
          <w:tcPr>
            <w:tcW w:w="2521" w:type="dxa"/>
            <w:vMerge/>
            <w:tcBorders>
              <w:top w:val="nil"/>
              <w:left w:val="single" w:sz="4" w:space="0" w:color="auto"/>
              <w:bottom w:val="single" w:sz="4" w:space="0" w:color="auto"/>
              <w:right w:val="single" w:sz="4" w:space="0" w:color="auto"/>
            </w:tcBorders>
            <w:vAlign w:val="center"/>
            <w:hideMark/>
          </w:tcPr>
          <w:p w14:paraId="5E1E14C9" w14:textId="77777777" w:rsidR="00D23D32" w:rsidRPr="00D23D32" w:rsidRDefault="00D23D32"/>
        </w:tc>
        <w:tc>
          <w:tcPr>
            <w:tcW w:w="6930" w:type="dxa"/>
            <w:tcBorders>
              <w:top w:val="nil"/>
              <w:left w:val="nil"/>
              <w:bottom w:val="single" w:sz="4" w:space="0" w:color="auto"/>
              <w:right w:val="single" w:sz="4" w:space="0" w:color="auto"/>
            </w:tcBorders>
            <w:hideMark/>
          </w:tcPr>
          <w:p w14:paraId="4310592E" w14:textId="77777777" w:rsidR="00D23D32" w:rsidRPr="00D23D32" w:rsidRDefault="00D23D32">
            <w:r w:rsidRPr="00D23D32">
              <w:t>Xây dựng mô tả, thuyết minh tổng quan về hệ thống thông tin theo hiện trạng</w:t>
            </w:r>
          </w:p>
        </w:tc>
      </w:tr>
      <w:tr w:rsidR="00D23D32" w:rsidRPr="00D23D32" w14:paraId="009CBE51" w14:textId="77777777" w:rsidTr="00583F3F">
        <w:trPr>
          <w:trHeight w:val="323"/>
        </w:trPr>
        <w:tc>
          <w:tcPr>
            <w:tcW w:w="534" w:type="dxa"/>
            <w:tcBorders>
              <w:top w:val="nil"/>
              <w:left w:val="single" w:sz="4" w:space="0" w:color="auto"/>
              <w:bottom w:val="single" w:sz="4" w:space="0" w:color="auto"/>
              <w:right w:val="single" w:sz="4" w:space="0" w:color="auto"/>
            </w:tcBorders>
            <w:noWrap/>
            <w:vAlign w:val="center"/>
            <w:hideMark/>
          </w:tcPr>
          <w:p w14:paraId="029F1C48" w14:textId="77777777" w:rsidR="00D23D32" w:rsidRPr="00D23D32" w:rsidRDefault="00D23D32">
            <w:pPr>
              <w:jc w:val="center"/>
            </w:pPr>
            <w:r w:rsidRPr="00D23D32">
              <w:t>9</w:t>
            </w:r>
          </w:p>
        </w:tc>
        <w:tc>
          <w:tcPr>
            <w:tcW w:w="2521" w:type="dxa"/>
            <w:vMerge/>
            <w:tcBorders>
              <w:top w:val="nil"/>
              <w:left w:val="single" w:sz="4" w:space="0" w:color="auto"/>
              <w:bottom w:val="single" w:sz="4" w:space="0" w:color="auto"/>
              <w:right w:val="single" w:sz="4" w:space="0" w:color="auto"/>
            </w:tcBorders>
            <w:vAlign w:val="center"/>
            <w:hideMark/>
          </w:tcPr>
          <w:p w14:paraId="2D0CB88B" w14:textId="77777777" w:rsidR="00D23D32" w:rsidRPr="00D23D32" w:rsidRDefault="00D23D32"/>
        </w:tc>
        <w:tc>
          <w:tcPr>
            <w:tcW w:w="6930" w:type="dxa"/>
            <w:tcBorders>
              <w:top w:val="nil"/>
              <w:left w:val="nil"/>
              <w:bottom w:val="single" w:sz="4" w:space="0" w:color="auto"/>
              <w:right w:val="single" w:sz="4" w:space="0" w:color="auto"/>
            </w:tcBorders>
            <w:hideMark/>
          </w:tcPr>
          <w:p w14:paraId="5C1083CA" w14:textId="77777777" w:rsidR="00D23D32" w:rsidRPr="00D23D32" w:rsidRDefault="00D23D32">
            <w:r w:rsidRPr="00D23D32">
              <w:t>Xây dựng thuyết minh về việc đề xuất cấp độ theo hiện trạng</w:t>
            </w:r>
          </w:p>
        </w:tc>
      </w:tr>
      <w:tr w:rsidR="00D23D32" w:rsidRPr="00D23D32" w14:paraId="36CA1A3C" w14:textId="77777777" w:rsidTr="00583F3F">
        <w:trPr>
          <w:trHeight w:val="647"/>
        </w:trPr>
        <w:tc>
          <w:tcPr>
            <w:tcW w:w="534" w:type="dxa"/>
            <w:tcBorders>
              <w:top w:val="nil"/>
              <w:left w:val="single" w:sz="4" w:space="0" w:color="auto"/>
              <w:bottom w:val="single" w:sz="4" w:space="0" w:color="auto"/>
              <w:right w:val="single" w:sz="4" w:space="0" w:color="auto"/>
            </w:tcBorders>
            <w:noWrap/>
            <w:vAlign w:val="center"/>
            <w:hideMark/>
          </w:tcPr>
          <w:p w14:paraId="183DEC6A" w14:textId="77777777" w:rsidR="00D23D32" w:rsidRPr="00D23D32" w:rsidRDefault="00D23D32">
            <w:pPr>
              <w:jc w:val="center"/>
            </w:pPr>
            <w:r w:rsidRPr="00D23D32">
              <w:t>10</w:t>
            </w:r>
          </w:p>
        </w:tc>
        <w:tc>
          <w:tcPr>
            <w:tcW w:w="2521" w:type="dxa"/>
            <w:vMerge/>
            <w:tcBorders>
              <w:top w:val="nil"/>
              <w:left w:val="single" w:sz="4" w:space="0" w:color="auto"/>
              <w:bottom w:val="single" w:sz="4" w:space="0" w:color="auto"/>
              <w:right w:val="single" w:sz="4" w:space="0" w:color="auto"/>
            </w:tcBorders>
            <w:vAlign w:val="center"/>
            <w:hideMark/>
          </w:tcPr>
          <w:p w14:paraId="1AA360D3" w14:textId="77777777" w:rsidR="00D23D32" w:rsidRPr="00D23D32" w:rsidRDefault="00D23D32"/>
        </w:tc>
        <w:tc>
          <w:tcPr>
            <w:tcW w:w="6930" w:type="dxa"/>
            <w:tcBorders>
              <w:top w:val="nil"/>
              <w:left w:val="nil"/>
              <w:bottom w:val="single" w:sz="4" w:space="0" w:color="auto"/>
              <w:right w:val="single" w:sz="4" w:space="0" w:color="auto"/>
            </w:tcBorders>
            <w:hideMark/>
          </w:tcPr>
          <w:p w14:paraId="08C6341E" w14:textId="77777777" w:rsidR="00D23D32" w:rsidRPr="00D23D32" w:rsidRDefault="00D23D32">
            <w:r w:rsidRPr="00D23D32">
              <w:t>Xây dựng thuyết minh phương án bảo đảm an toàn thông tin theo cấp độ tương ứng bao gồm yêu cầu quản lý và yêu cầu kỹ thuật theo hiện trạng</w:t>
            </w:r>
          </w:p>
        </w:tc>
      </w:tr>
      <w:tr w:rsidR="00D23D32" w:rsidRPr="00D23D32" w14:paraId="448968A2" w14:textId="77777777" w:rsidTr="00583F3F">
        <w:trPr>
          <w:trHeight w:val="323"/>
        </w:trPr>
        <w:tc>
          <w:tcPr>
            <w:tcW w:w="534" w:type="dxa"/>
            <w:tcBorders>
              <w:top w:val="nil"/>
              <w:left w:val="single" w:sz="4" w:space="0" w:color="auto"/>
              <w:bottom w:val="single" w:sz="4" w:space="0" w:color="auto"/>
              <w:right w:val="single" w:sz="4" w:space="0" w:color="auto"/>
            </w:tcBorders>
            <w:noWrap/>
            <w:vAlign w:val="center"/>
            <w:hideMark/>
          </w:tcPr>
          <w:p w14:paraId="025D3BE4" w14:textId="77777777" w:rsidR="00D23D32" w:rsidRPr="00D23D32" w:rsidRDefault="00D23D32">
            <w:pPr>
              <w:jc w:val="center"/>
            </w:pPr>
            <w:r w:rsidRPr="00D23D32">
              <w:t>11</w:t>
            </w:r>
          </w:p>
        </w:tc>
        <w:tc>
          <w:tcPr>
            <w:tcW w:w="2521" w:type="dxa"/>
            <w:vMerge/>
            <w:tcBorders>
              <w:top w:val="nil"/>
              <w:left w:val="single" w:sz="4" w:space="0" w:color="auto"/>
              <w:bottom w:val="single" w:sz="4" w:space="0" w:color="auto"/>
              <w:right w:val="single" w:sz="4" w:space="0" w:color="auto"/>
            </w:tcBorders>
            <w:vAlign w:val="center"/>
            <w:hideMark/>
          </w:tcPr>
          <w:p w14:paraId="4DCF4B94" w14:textId="77777777" w:rsidR="00D23D32" w:rsidRPr="00D23D32" w:rsidRDefault="00D23D32"/>
        </w:tc>
        <w:tc>
          <w:tcPr>
            <w:tcW w:w="6930" w:type="dxa"/>
            <w:tcBorders>
              <w:top w:val="nil"/>
              <w:left w:val="nil"/>
              <w:bottom w:val="single" w:sz="4" w:space="0" w:color="auto"/>
              <w:right w:val="single" w:sz="4" w:space="0" w:color="auto"/>
            </w:tcBorders>
            <w:hideMark/>
          </w:tcPr>
          <w:p w14:paraId="24935DFD" w14:textId="77777777" w:rsidR="00D23D32" w:rsidRPr="00D23D32" w:rsidRDefault="00D23D32">
            <w:r w:rsidRPr="00D23D32">
              <w:t>Hoàn thiện hồ sơ đề xuất an toàn thông tin cấp độ theo hiện trạng</w:t>
            </w:r>
          </w:p>
        </w:tc>
      </w:tr>
    </w:tbl>
    <w:p w14:paraId="46314D6E" w14:textId="77777777" w:rsidR="002E56DD" w:rsidRPr="00D23D32" w:rsidRDefault="002E56DD">
      <w:pPr>
        <w:spacing w:line="276" w:lineRule="auto"/>
        <w:ind w:right="-32"/>
        <w:rPr>
          <w:b/>
          <w:color w:val="000000"/>
          <w:lang w:val="en-GB"/>
        </w:rPr>
      </w:pPr>
    </w:p>
    <w:p w14:paraId="32E256BB" w14:textId="77777777" w:rsidR="002E56DD" w:rsidRPr="00D23D32" w:rsidRDefault="00000000" w:rsidP="00BD2934">
      <w:pPr>
        <w:pStyle w:val="ListParagraph"/>
        <w:numPr>
          <w:ilvl w:val="1"/>
          <w:numId w:val="3"/>
        </w:numPr>
        <w:spacing w:line="276" w:lineRule="auto"/>
        <w:ind w:left="-284" w:firstLine="14"/>
        <w:jc w:val="both"/>
        <w:rPr>
          <w:b/>
          <w:bCs/>
          <w:szCs w:val="26"/>
        </w:rPr>
      </w:pPr>
      <w:r w:rsidRPr="00D23D32">
        <w:rPr>
          <w:b/>
          <w:bCs/>
          <w:szCs w:val="26"/>
        </w:rPr>
        <w:t>GIÁ TRỊ HỢP ĐỒNG:</w:t>
      </w:r>
    </w:p>
    <w:tbl>
      <w:tblPr>
        <w:tblW w:w="987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3419"/>
        <w:gridCol w:w="1706"/>
        <w:gridCol w:w="1477"/>
        <w:gridCol w:w="2566"/>
      </w:tblGrid>
      <w:tr w:rsidR="002E56DD" w:rsidRPr="00D23D32" w14:paraId="685F5852" w14:textId="77777777" w:rsidTr="00583F3F">
        <w:tc>
          <w:tcPr>
            <w:tcW w:w="709" w:type="dxa"/>
            <w:vAlign w:val="center"/>
          </w:tcPr>
          <w:p w14:paraId="399113D2" w14:textId="77777777" w:rsidR="002E56DD" w:rsidRPr="00D23D32" w:rsidRDefault="00000000">
            <w:pPr>
              <w:pStyle w:val="ListParagraph"/>
              <w:tabs>
                <w:tab w:val="left" w:pos="270"/>
              </w:tabs>
              <w:spacing w:after="120" w:line="400" w:lineRule="exact"/>
              <w:ind w:left="0"/>
              <w:jc w:val="center"/>
              <w:rPr>
                <w:b/>
                <w:bCs/>
                <w:color w:val="000000"/>
                <w:szCs w:val="26"/>
                <w:lang w:val="en-GB"/>
              </w:rPr>
            </w:pPr>
            <w:r w:rsidRPr="00D23D32">
              <w:rPr>
                <w:b/>
                <w:bCs/>
                <w:color w:val="000000"/>
                <w:szCs w:val="26"/>
                <w:lang w:val="en-GB"/>
              </w:rPr>
              <w:t>STT</w:t>
            </w:r>
          </w:p>
        </w:tc>
        <w:tc>
          <w:tcPr>
            <w:tcW w:w="3419" w:type="dxa"/>
            <w:vAlign w:val="center"/>
          </w:tcPr>
          <w:p w14:paraId="0DB235D6" w14:textId="77777777" w:rsidR="002E56DD" w:rsidRPr="00D23D32" w:rsidRDefault="00000000">
            <w:pPr>
              <w:pStyle w:val="ListParagraph"/>
              <w:tabs>
                <w:tab w:val="left" w:pos="270"/>
              </w:tabs>
              <w:spacing w:after="120" w:line="400" w:lineRule="exact"/>
              <w:ind w:left="0"/>
              <w:jc w:val="center"/>
              <w:rPr>
                <w:b/>
                <w:bCs/>
                <w:color w:val="000000"/>
                <w:szCs w:val="26"/>
                <w:lang w:val="en-GB"/>
              </w:rPr>
            </w:pPr>
            <w:r w:rsidRPr="00D23D32">
              <w:rPr>
                <w:b/>
                <w:bCs/>
                <w:color w:val="000000"/>
                <w:szCs w:val="26"/>
                <w:lang w:val="en-GB"/>
              </w:rPr>
              <w:t>Danh mục</w:t>
            </w:r>
          </w:p>
        </w:tc>
        <w:tc>
          <w:tcPr>
            <w:tcW w:w="1706" w:type="dxa"/>
          </w:tcPr>
          <w:p w14:paraId="5746A9F1" w14:textId="77777777" w:rsidR="002E56DD" w:rsidRPr="00D23D32" w:rsidRDefault="00000000">
            <w:pPr>
              <w:pStyle w:val="ListParagraph"/>
              <w:tabs>
                <w:tab w:val="left" w:pos="270"/>
              </w:tabs>
              <w:spacing w:after="120" w:line="400" w:lineRule="exact"/>
              <w:ind w:left="0"/>
              <w:jc w:val="center"/>
              <w:rPr>
                <w:b/>
                <w:bCs/>
                <w:color w:val="000000"/>
                <w:szCs w:val="26"/>
                <w:lang w:val="en-GB"/>
              </w:rPr>
            </w:pPr>
            <w:r w:rsidRPr="00D23D32">
              <w:rPr>
                <w:b/>
                <w:bCs/>
                <w:color w:val="000000"/>
                <w:szCs w:val="26"/>
                <w:lang w:val="en-GB"/>
              </w:rPr>
              <w:t>Đơn vị tính</w:t>
            </w:r>
          </w:p>
        </w:tc>
        <w:tc>
          <w:tcPr>
            <w:tcW w:w="1477" w:type="dxa"/>
          </w:tcPr>
          <w:p w14:paraId="084F9DD0" w14:textId="77777777" w:rsidR="002E56DD" w:rsidRPr="00D23D32" w:rsidRDefault="00000000">
            <w:pPr>
              <w:pStyle w:val="ListParagraph"/>
              <w:tabs>
                <w:tab w:val="left" w:pos="270"/>
              </w:tabs>
              <w:spacing w:after="120" w:line="400" w:lineRule="exact"/>
              <w:ind w:left="0"/>
              <w:jc w:val="center"/>
              <w:rPr>
                <w:b/>
                <w:bCs/>
                <w:color w:val="000000"/>
                <w:szCs w:val="26"/>
                <w:lang w:val="en-GB"/>
              </w:rPr>
            </w:pPr>
            <w:r w:rsidRPr="00D23D32">
              <w:rPr>
                <w:b/>
                <w:bCs/>
                <w:color w:val="000000"/>
                <w:szCs w:val="26"/>
                <w:lang w:val="en-GB"/>
              </w:rPr>
              <w:t>Số lượng</w:t>
            </w:r>
          </w:p>
        </w:tc>
        <w:tc>
          <w:tcPr>
            <w:tcW w:w="2566" w:type="dxa"/>
            <w:vAlign w:val="center"/>
          </w:tcPr>
          <w:p w14:paraId="08C7FE5B" w14:textId="77777777" w:rsidR="002E56DD" w:rsidRPr="00D23D32" w:rsidRDefault="00000000">
            <w:pPr>
              <w:pStyle w:val="ListParagraph"/>
              <w:tabs>
                <w:tab w:val="left" w:pos="270"/>
              </w:tabs>
              <w:spacing w:after="120" w:line="400" w:lineRule="exact"/>
              <w:ind w:left="0"/>
              <w:jc w:val="center"/>
              <w:rPr>
                <w:b/>
                <w:bCs/>
                <w:color w:val="000000"/>
                <w:szCs w:val="26"/>
                <w:lang w:val="en-GB"/>
              </w:rPr>
            </w:pPr>
            <w:r w:rsidRPr="00D23D32">
              <w:rPr>
                <w:b/>
                <w:bCs/>
                <w:color w:val="000000"/>
                <w:szCs w:val="26"/>
                <w:lang w:val="en-GB"/>
              </w:rPr>
              <w:t>Thành tiền</w:t>
            </w:r>
          </w:p>
          <w:p w14:paraId="4EFC1DD9" w14:textId="77777777" w:rsidR="002E56DD" w:rsidRPr="00D23D32" w:rsidRDefault="00000000">
            <w:pPr>
              <w:pStyle w:val="ListParagraph"/>
              <w:tabs>
                <w:tab w:val="left" w:pos="270"/>
              </w:tabs>
              <w:spacing w:after="120" w:line="400" w:lineRule="exact"/>
              <w:ind w:left="0"/>
              <w:jc w:val="center"/>
              <w:rPr>
                <w:b/>
                <w:bCs/>
                <w:color w:val="000000"/>
                <w:szCs w:val="26"/>
              </w:rPr>
            </w:pPr>
            <w:r w:rsidRPr="00D23D32">
              <w:rPr>
                <w:b/>
                <w:bCs/>
                <w:color w:val="000000"/>
                <w:szCs w:val="26"/>
              </w:rPr>
              <w:t>(đã bao gồm VAT)</w:t>
            </w:r>
          </w:p>
        </w:tc>
      </w:tr>
      <w:tr w:rsidR="002E56DD" w:rsidRPr="00D23D32" w14:paraId="16D60B14" w14:textId="77777777" w:rsidTr="00583F3F">
        <w:tc>
          <w:tcPr>
            <w:tcW w:w="709" w:type="dxa"/>
            <w:vAlign w:val="center"/>
          </w:tcPr>
          <w:p w14:paraId="2CCC3568" w14:textId="77777777" w:rsidR="002E56DD" w:rsidRPr="00D23D32" w:rsidRDefault="00000000">
            <w:pPr>
              <w:pStyle w:val="ListParagraph"/>
              <w:tabs>
                <w:tab w:val="left" w:pos="270"/>
              </w:tabs>
              <w:spacing w:after="120" w:line="400" w:lineRule="exact"/>
              <w:ind w:left="0"/>
              <w:jc w:val="center"/>
              <w:rPr>
                <w:color w:val="000000"/>
                <w:szCs w:val="26"/>
                <w:lang w:val="en-GB"/>
              </w:rPr>
            </w:pPr>
            <w:r w:rsidRPr="00D23D32">
              <w:rPr>
                <w:color w:val="000000"/>
                <w:szCs w:val="26"/>
                <w:lang w:val="en-GB"/>
              </w:rPr>
              <w:t>1</w:t>
            </w:r>
          </w:p>
        </w:tc>
        <w:tc>
          <w:tcPr>
            <w:tcW w:w="3419" w:type="dxa"/>
            <w:vAlign w:val="center"/>
          </w:tcPr>
          <w:p w14:paraId="312994AC" w14:textId="77777777" w:rsidR="002E56DD" w:rsidRPr="00D23D32" w:rsidRDefault="00000000">
            <w:pPr>
              <w:pStyle w:val="ListParagraph"/>
              <w:tabs>
                <w:tab w:val="left" w:pos="270"/>
              </w:tabs>
              <w:spacing w:after="120" w:line="400" w:lineRule="exact"/>
              <w:ind w:left="0"/>
              <w:jc w:val="center"/>
              <w:rPr>
                <w:color w:val="000000"/>
                <w:szCs w:val="26"/>
                <w:lang w:val="en-GB"/>
              </w:rPr>
            </w:pPr>
            <w:r w:rsidRPr="00D23D32">
              <w:rPr>
                <w:color w:val="000000"/>
                <w:szCs w:val="26"/>
                <w:lang w:val="en-GB"/>
              </w:rPr>
              <w:t xml:space="preserve">Đơn giá xây dựng hồ sơ cấp độ (Cấp độ </w:t>
            </w:r>
            <w:r w:rsidRPr="00D23D32">
              <w:rPr>
                <w:color w:val="000000"/>
                <w:szCs w:val="26"/>
              </w:rPr>
              <w:t>2</w:t>
            </w:r>
            <w:r w:rsidRPr="00D23D32">
              <w:rPr>
                <w:color w:val="000000"/>
                <w:szCs w:val="26"/>
                <w:lang w:val="en-GB"/>
              </w:rPr>
              <w:t>)</w:t>
            </w:r>
          </w:p>
        </w:tc>
        <w:tc>
          <w:tcPr>
            <w:tcW w:w="1706" w:type="dxa"/>
            <w:vAlign w:val="center"/>
          </w:tcPr>
          <w:p w14:paraId="634797B5" w14:textId="77777777" w:rsidR="002E56DD" w:rsidRPr="00D23D32" w:rsidRDefault="00000000">
            <w:pPr>
              <w:pStyle w:val="ListParagraph"/>
              <w:tabs>
                <w:tab w:val="left" w:pos="270"/>
              </w:tabs>
              <w:spacing w:after="120" w:line="400" w:lineRule="exact"/>
              <w:ind w:left="0"/>
              <w:jc w:val="center"/>
              <w:rPr>
                <w:color w:val="000000"/>
                <w:szCs w:val="26"/>
                <w:lang w:val="en-GB"/>
              </w:rPr>
            </w:pPr>
            <w:r w:rsidRPr="00D23D32">
              <w:rPr>
                <w:color w:val="000000"/>
                <w:szCs w:val="26"/>
                <w:lang w:val="en-GB"/>
              </w:rPr>
              <w:t>Hệ thống</w:t>
            </w:r>
          </w:p>
        </w:tc>
        <w:tc>
          <w:tcPr>
            <w:tcW w:w="1477" w:type="dxa"/>
            <w:vAlign w:val="center"/>
          </w:tcPr>
          <w:p w14:paraId="38A1B18C" w14:textId="77777777" w:rsidR="002E56DD" w:rsidRPr="00D23D32" w:rsidRDefault="00000000">
            <w:pPr>
              <w:pStyle w:val="ListParagraph"/>
              <w:tabs>
                <w:tab w:val="left" w:pos="270"/>
              </w:tabs>
              <w:spacing w:after="120" w:line="400" w:lineRule="exact"/>
              <w:ind w:left="0"/>
              <w:jc w:val="center"/>
              <w:rPr>
                <w:color w:val="000000"/>
                <w:szCs w:val="26"/>
                <w:lang w:val="en-GB"/>
              </w:rPr>
            </w:pPr>
            <w:r w:rsidRPr="00D23D32">
              <w:rPr>
                <w:color w:val="000000"/>
                <w:szCs w:val="26"/>
                <w:lang w:val="en-GB"/>
              </w:rPr>
              <w:t>01</w:t>
            </w:r>
          </w:p>
        </w:tc>
        <w:tc>
          <w:tcPr>
            <w:tcW w:w="2566" w:type="dxa"/>
            <w:vAlign w:val="center"/>
          </w:tcPr>
          <w:p w14:paraId="233965AD" w14:textId="77777777" w:rsidR="002E56DD" w:rsidRPr="00D23D32" w:rsidRDefault="00000000">
            <w:pPr>
              <w:pStyle w:val="ListParagraph"/>
              <w:tabs>
                <w:tab w:val="left" w:pos="270"/>
              </w:tabs>
              <w:spacing w:after="120" w:line="400" w:lineRule="exact"/>
              <w:ind w:left="0"/>
              <w:jc w:val="right"/>
              <w:rPr>
                <w:color w:val="000000"/>
                <w:szCs w:val="26"/>
              </w:rPr>
            </w:pPr>
            <w:r w:rsidRPr="00D23D32">
              <w:rPr>
                <w:color w:val="000000"/>
                <w:szCs w:val="26"/>
              </w:rPr>
              <w:t>40.000.000</w:t>
            </w:r>
          </w:p>
        </w:tc>
      </w:tr>
      <w:tr w:rsidR="002E56DD" w:rsidRPr="00D23D32" w14:paraId="5626AA5C" w14:textId="77777777" w:rsidTr="00583F3F">
        <w:tc>
          <w:tcPr>
            <w:tcW w:w="709" w:type="dxa"/>
            <w:vAlign w:val="center"/>
          </w:tcPr>
          <w:p w14:paraId="3E9A7BAA" w14:textId="77777777" w:rsidR="002E56DD" w:rsidRPr="00D23D32" w:rsidRDefault="00000000">
            <w:pPr>
              <w:pStyle w:val="ListParagraph"/>
              <w:tabs>
                <w:tab w:val="left" w:pos="270"/>
              </w:tabs>
              <w:spacing w:after="120" w:line="400" w:lineRule="exact"/>
              <w:ind w:left="0"/>
              <w:jc w:val="center"/>
              <w:rPr>
                <w:color w:val="000000"/>
                <w:szCs w:val="26"/>
                <w:lang w:val="en-GB"/>
              </w:rPr>
            </w:pPr>
            <w:r w:rsidRPr="00D23D32">
              <w:rPr>
                <w:color w:val="000000"/>
                <w:szCs w:val="26"/>
              </w:rPr>
              <w:t>2</w:t>
            </w:r>
          </w:p>
        </w:tc>
        <w:tc>
          <w:tcPr>
            <w:tcW w:w="6602" w:type="dxa"/>
            <w:gridSpan w:val="3"/>
            <w:vAlign w:val="center"/>
          </w:tcPr>
          <w:p w14:paraId="68242356" w14:textId="7B8A614F" w:rsidR="002E56DD" w:rsidRPr="00D23D32" w:rsidRDefault="00000000" w:rsidP="000F6AD0">
            <w:pPr>
              <w:pStyle w:val="ListParagraph"/>
              <w:tabs>
                <w:tab w:val="left" w:pos="270"/>
              </w:tabs>
              <w:spacing w:after="120" w:line="400" w:lineRule="exact"/>
              <w:ind w:left="0"/>
              <w:rPr>
                <w:color w:val="000000"/>
                <w:szCs w:val="26"/>
                <w:lang w:val="en-GB"/>
              </w:rPr>
            </w:pPr>
            <w:r w:rsidRPr="00D23D32">
              <w:rPr>
                <w:b/>
                <w:bCs/>
                <w:color w:val="000000"/>
                <w:szCs w:val="26"/>
                <w:lang w:val="en-GB"/>
              </w:rPr>
              <w:t>Tổng tiền</w:t>
            </w:r>
            <w:r w:rsidR="00BD2934">
              <w:rPr>
                <w:b/>
                <w:bCs/>
                <w:color w:val="000000"/>
                <w:szCs w:val="26"/>
                <w:lang w:val="en-GB"/>
              </w:rPr>
              <w:t>( Đã bao gồm thuế VAT )</w:t>
            </w:r>
          </w:p>
        </w:tc>
        <w:tc>
          <w:tcPr>
            <w:tcW w:w="2566" w:type="dxa"/>
            <w:vAlign w:val="center"/>
          </w:tcPr>
          <w:p w14:paraId="4D6C7DE5" w14:textId="77777777" w:rsidR="002E56DD" w:rsidRPr="00D23D32" w:rsidRDefault="00000000">
            <w:pPr>
              <w:pStyle w:val="ListParagraph"/>
              <w:tabs>
                <w:tab w:val="left" w:pos="270"/>
              </w:tabs>
              <w:spacing w:after="120" w:line="400" w:lineRule="exact"/>
              <w:ind w:left="0"/>
              <w:jc w:val="right"/>
              <w:rPr>
                <w:b/>
                <w:bCs/>
                <w:color w:val="000000"/>
                <w:szCs w:val="26"/>
              </w:rPr>
            </w:pPr>
            <w:r w:rsidRPr="00D23D32">
              <w:rPr>
                <w:b/>
                <w:bCs/>
                <w:color w:val="000000"/>
                <w:szCs w:val="26"/>
              </w:rPr>
              <w:t>40.000.000</w:t>
            </w:r>
          </w:p>
        </w:tc>
      </w:tr>
      <w:tr w:rsidR="002E56DD" w:rsidRPr="00D23D32" w14:paraId="790C5CE7" w14:textId="77777777" w:rsidTr="00583F3F">
        <w:tc>
          <w:tcPr>
            <w:tcW w:w="709" w:type="dxa"/>
            <w:vAlign w:val="center"/>
          </w:tcPr>
          <w:p w14:paraId="79F5E711" w14:textId="77777777" w:rsidR="002E56DD" w:rsidRPr="00D23D32" w:rsidRDefault="00000000">
            <w:pPr>
              <w:pStyle w:val="ListParagraph"/>
              <w:tabs>
                <w:tab w:val="left" w:pos="270"/>
              </w:tabs>
              <w:spacing w:after="120" w:line="400" w:lineRule="exact"/>
              <w:ind w:left="0"/>
              <w:jc w:val="center"/>
              <w:rPr>
                <w:color w:val="000000"/>
                <w:szCs w:val="26"/>
                <w:lang w:val="en-GB"/>
              </w:rPr>
            </w:pPr>
            <w:r w:rsidRPr="00D23D32">
              <w:rPr>
                <w:color w:val="000000"/>
                <w:szCs w:val="26"/>
              </w:rPr>
              <w:t>3</w:t>
            </w:r>
          </w:p>
        </w:tc>
        <w:tc>
          <w:tcPr>
            <w:tcW w:w="9168" w:type="dxa"/>
            <w:gridSpan w:val="4"/>
            <w:vAlign w:val="center"/>
          </w:tcPr>
          <w:p w14:paraId="679277D7" w14:textId="77777777" w:rsidR="002E56DD" w:rsidRPr="00D23D32" w:rsidRDefault="00000000" w:rsidP="000F6AD0">
            <w:pPr>
              <w:pStyle w:val="ListParagraph"/>
              <w:tabs>
                <w:tab w:val="left" w:pos="270"/>
              </w:tabs>
              <w:spacing w:after="120" w:line="400" w:lineRule="exact"/>
              <w:ind w:left="0"/>
              <w:rPr>
                <w:i/>
                <w:iCs/>
                <w:color w:val="000000"/>
                <w:szCs w:val="26"/>
                <w:lang w:val="en-GB"/>
              </w:rPr>
            </w:pPr>
            <w:r w:rsidRPr="00D23D32">
              <w:rPr>
                <w:b/>
                <w:bCs/>
                <w:i/>
                <w:iCs/>
                <w:color w:val="000000"/>
                <w:szCs w:val="26"/>
                <w:lang w:val="en-GB"/>
              </w:rPr>
              <w:t xml:space="preserve">Số tiền bằng chữ: </w:t>
            </w:r>
            <w:r w:rsidRPr="00D23D32">
              <w:rPr>
                <w:b/>
                <w:bCs/>
                <w:i/>
                <w:iCs/>
                <w:color w:val="000000"/>
                <w:szCs w:val="26"/>
              </w:rPr>
              <w:t>Bốn mươi triệu đồng</w:t>
            </w:r>
            <w:r w:rsidRPr="00D23D32">
              <w:rPr>
                <w:b/>
                <w:bCs/>
                <w:i/>
                <w:iCs/>
                <w:color w:val="000000"/>
                <w:szCs w:val="26"/>
                <w:lang w:val="en-GB"/>
              </w:rPr>
              <w:t>./.</w:t>
            </w:r>
          </w:p>
        </w:tc>
      </w:tr>
    </w:tbl>
    <w:p w14:paraId="130CAA2D" w14:textId="77777777" w:rsidR="002E56DD" w:rsidRPr="00D23D32" w:rsidRDefault="002E56DD">
      <w:pPr>
        <w:spacing w:line="276" w:lineRule="auto"/>
        <w:jc w:val="both"/>
        <w:rPr>
          <w:b/>
          <w:bCs/>
        </w:rPr>
      </w:pPr>
    </w:p>
    <w:p w14:paraId="7291C3F5" w14:textId="6B9F1658" w:rsidR="002E56DD" w:rsidRPr="00D23D32" w:rsidRDefault="00000000">
      <w:pPr>
        <w:pStyle w:val="ListParagraph"/>
        <w:numPr>
          <w:ilvl w:val="0"/>
          <w:numId w:val="5"/>
        </w:numPr>
        <w:tabs>
          <w:tab w:val="left" w:pos="2880"/>
        </w:tabs>
        <w:spacing w:line="276" w:lineRule="auto"/>
        <w:jc w:val="both"/>
        <w:rPr>
          <w:b/>
          <w:bCs/>
          <w:szCs w:val="26"/>
        </w:rPr>
      </w:pPr>
      <w:r w:rsidRPr="00D23D32">
        <w:rPr>
          <w:bCs/>
          <w:color w:val="000000"/>
          <w:szCs w:val="26"/>
        </w:rPr>
        <w:t xml:space="preserve">Giá cước không bao gồm các hạng mục bổ sung: </w:t>
      </w:r>
      <w:r w:rsidR="00583F3F">
        <w:rPr>
          <w:color w:val="000000"/>
          <w:szCs w:val="26"/>
        </w:rPr>
        <w:t>c</w:t>
      </w:r>
      <w:r w:rsidRPr="00D23D32">
        <w:rPr>
          <w:color w:val="000000"/>
          <w:szCs w:val="26"/>
        </w:rPr>
        <w:t xml:space="preserve">hưa bao gồm danh mục phát sinh ngoài </w:t>
      </w:r>
      <w:r w:rsidR="00583F3F">
        <w:rPr>
          <w:color w:val="000000"/>
          <w:szCs w:val="26"/>
        </w:rPr>
        <w:t>11</w:t>
      </w:r>
      <w:r w:rsidRPr="00D23D32">
        <w:rPr>
          <w:color w:val="000000"/>
          <w:szCs w:val="26"/>
        </w:rPr>
        <w:t xml:space="preserve"> danh mục trên</w:t>
      </w:r>
      <w:r w:rsidRPr="00D23D32">
        <w:rPr>
          <w:bCs/>
          <w:color w:val="000000"/>
          <w:szCs w:val="26"/>
        </w:rPr>
        <w:t xml:space="preserve"> và các chi phí hỗ trợ triển khai khác (nếu có).</w:t>
      </w:r>
    </w:p>
    <w:p w14:paraId="053331C5" w14:textId="77777777" w:rsidR="002E56DD" w:rsidRPr="00D23D32" w:rsidRDefault="00000000">
      <w:pPr>
        <w:pStyle w:val="ListParagraph"/>
        <w:numPr>
          <w:ilvl w:val="0"/>
          <w:numId w:val="5"/>
        </w:numPr>
        <w:tabs>
          <w:tab w:val="left" w:pos="2880"/>
        </w:tabs>
        <w:spacing w:line="276" w:lineRule="auto"/>
        <w:jc w:val="both"/>
        <w:rPr>
          <w:bCs/>
          <w:szCs w:val="26"/>
        </w:rPr>
      </w:pPr>
      <w:r w:rsidRPr="00D23D32">
        <w:rPr>
          <w:bCs/>
          <w:szCs w:val="26"/>
        </w:rPr>
        <w:t>Hình thức thanh toán:</w:t>
      </w:r>
    </w:p>
    <w:p w14:paraId="180914A8" w14:textId="77777777" w:rsidR="002E56DD" w:rsidRPr="00D23D32" w:rsidRDefault="00000000">
      <w:pPr>
        <w:widowControl w:val="0"/>
        <w:ind w:firstLine="360"/>
        <w:jc w:val="both"/>
        <w:rPr>
          <w:bCs/>
          <w:lang w:val="vi-VN"/>
        </w:rPr>
      </w:pPr>
      <w:r w:rsidRPr="00D23D32">
        <w:rPr>
          <w:bCs/>
          <w:lang w:val="vi-VN"/>
        </w:rPr>
        <w:t xml:space="preserve">Chuyển khoản theo thông tin như sau: </w:t>
      </w:r>
    </w:p>
    <w:p w14:paraId="4EF53857" w14:textId="77777777" w:rsidR="002E56DD" w:rsidRPr="00D23D32" w:rsidRDefault="00000000">
      <w:pPr>
        <w:widowControl w:val="0"/>
        <w:spacing w:after="120"/>
        <w:ind w:left="360" w:firstLine="716"/>
        <w:jc w:val="both"/>
        <w:rPr>
          <w:bCs/>
          <w:lang w:val="vi-VN"/>
        </w:rPr>
      </w:pPr>
      <w:r w:rsidRPr="00D23D32">
        <w:rPr>
          <w:bCs/>
        </w:rPr>
        <w:t xml:space="preserve">- </w:t>
      </w:r>
      <w:r w:rsidRPr="00D23D32">
        <w:rPr>
          <w:bCs/>
          <w:lang w:val="vi-VN"/>
        </w:rPr>
        <w:t>Hình thức thanh toán: Chuyển khoản qua ngân hàng</w:t>
      </w:r>
    </w:p>
    <w:p w14:paraId="3AC6367C" w14:textId="77777777" w:rsidR="002E56DD" w:rsidRPr="00D23D32" w:rsidRDefault="00000000">
      <w:pPr>
        <w:widowControl w:val="0"/>
        <w:spacing w:after="120"/>
        <w:ind w:left="360" w:firstLine="716"/>
        <w:jc w:val="both"/>
        <w:rPr>
          <w:bCs/>
          <w:lang w:val="vi-VN"/>
        </w:rPr>
      </w:pPr>
      <w:r w:rsidRPr="00D23D32">
        <w:rPr>
          <w:bCs/>
          <w:lang w:val="vi-VN"/>
        </w:rPr>
        <w:lastRenderedPageBreak/>
        <w:t>- Đơn vị thụ hưởng:</w:t>
      </w:r>
      <w:r w:rsidRPr="00D23D32">
        <w:rPr>
          <w:b/>
          <w:lang w:val="vi-VN"/>
        </w:rPr>
        <w:t>VIỄN THÔNG KHÁNH HÒA</w:t>
      </w:r>
    </w:p>
    <w:p w14:paraId="44BFFE35" w14:textId="77777777" w:rsidR="002E56DD" w:rsidRPr="00D23D32" w:rsidRDefault="00000000">
      <w:pPr>
        <w:widowControl w:val="0"/>
        <w:spacing w:after="120"/>
        <w:ind w:left="360" w:firstLine="716"/>
        <w:jc w:val="both"/>
        <w:rPr>
          <w:bCs/>
          <w:lang w:val="vi-VN"/>
        </w:rPr>
      </w:pPr>
      <w:r w:rsidRPr="00D23D32">
        <w:rPr>
          <w:bCs/>
          <w:lang w:val="vi-VN"/>
        </w:rPr>
        <w:t xml:space="preserve">- Số tài khoản: </w:t>
      </w:r>
      <w:r w:rsidRPr="00D23D32">
        <w:rPr>
          <w:b/>
          <w:lang w:val="vi-VN"/>
        </w:rPr>
        <w:t>6011278208</w:t>
      </w:r>
    </w:p>
    <w:p w14:paraId="3FB70BCD" w14:textId="77777777" w:rsidR="002E56DD" w:rsidRPr="00D23D32" w:rsidRDefault="00000000">
      <w:pPr>
        <w:widowControl w:val="0"/>
        <w:spacing w:after="120"/>
        <w:ind w:left="360" w:firstLine="716"/>
        <w:jc w:val="both"/>
        <w:rPr>
          <w:bCs/>
          <w:lang w:val="vi-VN"/>
        </w:rPr>
      </w:pPr>
      <w:r w:rsidRPr="00D23D32">
        <w:rPr>
          <w:bCs/>
          <w:lang w:val="vi-VN"/>
        </w:rPr>
        <w:t xml:space="preserve">- Mở tại: </w:t>
      </w:r>
      <w:r w:rsidRPr="00D23D32">
        <w:rPr>
          <w:b/>
          <w:lang w:val="vi-VN"/>
        </w:rPr>
        <w:t>Ngân hàng BIDV Chi nhánh Khánh Hòa</w:t>
      </w:r>
    </w:p>
    <w:p w14:paraId="3C84B7A2" w14:textId="77777777" w:rsidR="002E56DD" w:rsidRPr="00D23D32" w:rsidRDefault="00000000">
      <w:pPr>
        <w:widowControl w:val="0"/>
        <w:spacing w:after="120"/>
        <w:ind w:left="360"/>
        <w:jc w:val="both"/>
        <w:rPr>
          <w:bCs/>
          <w:lang w:val="vi-VN"/>
        </w:rPr>
      </w:pPr>
      <w:r w:rsidRPr="00D23D32">
        <w:rPr>
          <w:bCs/>
          <w:lang w:val="vi-VN"/>
        </w:rPr>
        <w:t>Phí chuyển khoản (nếu có) do Bên A chịu. Trường hợp Bên B cung cấp sai thông tin thì mọi chi phí phát sinh do Bên B chịu.</w:t>
      </w:r>
    </w:p>
    <w:p w14:paraId="74AA0085" w14:textId="77777777" w:rsidR="002E56DD" w:rsidRPr="00D23D32" w:rsidRDefault="002E56DD">
      <w:pPr>
        <w:spacing w:line="276" w:lineRule="auto"/>
        <w:jc w:val="both"/>
        <w:rPr>
          <w:b/>
          <w:bCs/>
        </w:rPr>
      </w:pPr>
    </w:p>
    <w:p w14:paraId="3AAD6A14" w14:textId="77777777" w:rsidR="002E56DD" w:rsidRDefault="002E56DD">
      <w:pPr>
        <w:spacing w:line="276" w:lineRule="auto"/>
        <w:jc w:val="both"/>
        <w:rPr>
          <w:sz w:val="24"/>
          <w:szCs w:val="24"/>
          <w:lang w:val="fr-FR"/>
        </w:rPr>
      </w:pPr>
    </w:p>
    <w:tbl>
      <w:tblPr>
        <w:tblW w:w="9639" w:type="dxa"/>
        <w:jc w:val="center"/>
        <w:tblLook w:val="04A0" w:firstRow="1" w:lastRow="0" w:firstColumn="1" w:lastColumn="0" w:noHBand="0" w:noVBand="1"/>
      </w:tblPr>
      <w:tblGrid>
        <w:gridCol w:w="4820"/>
        <w:gridCol w:w="4819"/>
      </w:tblGrid>
      <w:tr w:rsidR="002E56DD" w14:paraId="6C34C292" w14:textId="77777777">
        <w:trPr>
          <w:trHeight w:val="73"/>
          <w:jc w:val="center"/>
        </w:trPr>
        <w:tc>
          <w:tcPr>
            <w:tcW w:w="4820" w:type="dxa"/>
          </w:tcPr>
          <w:p w14:paraId="1D44AB25" w14:textId="77777777" w:rsidR="002E56DD" w:rsidRPr="000F6AD0" w:rsidRDefault="00000000">
            <w:pPr>
              <w:tabs>
                <w:tab w:val="decimal" w:pos="-2552"/>
                <w:tab w:val="decimal" w:pos="-2127"/>
                <w:tab w:val="decimal" w:pos="-1843"/>
              </w:tabs>
              <w:spacing w:line="276" w:lineRule="auto"/>
              <w:ind w:left="34"/>
              <w:jc w:val="center"/>
              <w:rPr>
                <w:b/>
                <w:color w:val="000000"/>
                <w:lang w:val="fr-FR"/>
              </w:rPr>
            </w:pPr>
            <w:r w:rsidRPr="000F6AD0">
              <w:rPr>
                <w:b/>
                <w:color w:val="000000"/>
                <w:lang w:val="fr-FR"/>
              </w:rPr>
              <w:t>ĐẠI DIỆN BÊN A</w:t>
            </w:r>
          </w:p>
          <w:p w14:paraId="157D8D52" w14:textId="2469BEB0" w:rsidR="002E56DD" w:rsidRPr="000F6AD0" w:rsidRDefault="00BD2934">
            <w:pPr>
              <w:tabs>
                <w:tab w:val="decimal" w:pos="-2552"/>
                <w:tab w:val="decimal" w:pos="-2127"/>
                <w:tab w:val="decimal" w:pos="-1843"/>
              </w:tabs>
              <w:spacing w:line="276" w:lineRule="auto"/>
              <w:ind w:left="34"/>
              <w:jc w:val="center"/>
              <w:rPr>
                <w:b/>
                <w:bCs/>
              </w:rPr>
            </w:pPr>
            <w:r w:rsidRPr="000F6AD0">
              <w:rPr>
                <w:b/>
                <w:bCs/>
              </w:rPr>
              <w:t>CHÁNH VĂN PHÒNG</w:t>
            </w:r>
          </w:p>
        </w:tc>
        <w:tc>
          <w:tcPr>
            <w:tcW w:w="4819" w:type="dxa"/>
          </w:tcPr>
          <w:p w14:paraId="0FFF2F47" w14:textId="77777777" w:rsidR="002E56DD" w:rsidRPr="000F6AD0" w:rsidRDefault="00000000">
            <w:pPr>
              <w:pStyle w:val="BodyText"/>
              <w:tabs>
                <w:tab w:val="left" w:pos="9990"/>
              </w:tabs>
              <w:spacing w:after="0" w:line="276" w:lineRule="auto"/>
              <w:jc w:val="center"/>
              <w:rPr>
                <w:b/>
                <w:color w:val="000000"/>
                <w:lang w:val="fr-FR"/>
              </w:rPr>
            </w:pPr>
            <w:r w:rsidRPr="000F6AD0">
              <w:rPr>
                <w:b/>
                <w:color w:val="000000"/>
                <w:lang w:val="fr-FR"/>
              </w:rPr>
              <w:t>ĐẠI DIỆN BÊN B</w:t>
            </w:r>
          </w:p>
          <w:p w14:paraId="18CF78C6" w14:textId="77777777" w:rsidR="00BD2934" w:rsidRPr="000F6AD0" w:rsidRDefault="00BD2934" w:rsidP="00BD2934">
            <w:pPr>
              <w:pStyle w:val="BodyText"/>
              <w:tabs>
                <w:tab w:val="left" w:pos="9990"/>
              </w:tabs>
              <w:spacing w:after="0" w:line="276" w:lineRule="auto"/>
              <w:jc w:val="center"/>
              <w:rPr>
                <w:b/>
                <w:color w:val="000000"/>
              </w:rPr>
            </w:pPr>
            <w:r w:rsidRPr="000F6AD0">
              <w:rPr>
                <w:b/>
                <w:color w:val="000000"/>
              </w:rPr>
              <w:t>PHÓ GIÁM ĐỐC PHỤ TRÁCH TTKDGP</w:t>
            </w:r>
          </w:p>
          <w:p w14:paraId="0CA334FF" w14:textId="6A58FE39" w:rsidR="002E56DD" w:rsidRPr="000F6AD0" w:rsidRDefault="002E56DD">
            <w:pPr>
              <w:pStyle w:val="BodyText"/>
              <w:tabs>
                <w:tab w:val="left" w:pos="9990"/>
              </w:tabs>
              <w:spacing w:line="276" w:lineRule="auto"/>
              <w:jc w:val="center"/>
              <w:rPr>
                <w:b/>
                <w:bCs/>
              </w:rPr>
            </w:pPr>
          </w:p>
        </w:tc>
      </w:tr>
      <w:tr w:rsidR="002E56DD" w14:paraId="6A4746FD" w14:textId="77777777">
        <w:trPr>
          <w:trHeight w:val="73"/>
          <w:jc w:val="center"/>
        </w:trPr>
        <w:tc>
          <w:tcPr>
            <w:tcW w:w="4820" w:type="dxa"/>
          </w:tcPr>
          <w:p w14:paraId="7F1D8105" w14:textId="77777777" w:rsidR="002E56DD" w:rsidRPr="000F6AD0" w:rsidRDefault="002E56DD">
            <w:pPr>
              <w:pStyle w:val="BodyText"/>
              <w:tabs>
                <w:tab w:val="left" w:pos="9990"/>
              </w:tabs>
              <w:spacing w:after="0" w:line="276" w:lineRule="auto"/>
              <w:jc w:val="center"/>
              <w:rPr>
                <w:b/>
                <w:color w:val="000000"/>
              </w:rPr>
            </w:pPr>
          </w:p>
          <w:p w14:paraId="4D94CE58" w14:textId="77777777" w:rsidR="002E56DD" w:rsidRPr="000F6AD0" w:rsidRDefault="002E56DD">
            <w:pPr>
              <w:pStyle w:val="BodyText"/>
              <w:tabs>
                <w:tab w:val="left" w:pos="9990"/>
              </w:tabs>
              <w:spacing w:after="0" w:line="276" w:lineRule="auto"/>
              <w:jc w:val="center"/>
              <w:rPr>
                <w:b/>
                <w:color w:val="000000"/>
              </w:rPr>
            </w:pPr>
          </w:p>
          <w:p w14:paraId="07E411C2" w14:textId="77777777" w:rsidR="002E56DD" w:rsidRPr="000F6AD0" w:rsidRDefault="002E56DD">
            <w:pPr>
              <w:pStyle w:val="BodyText"/>
              <w:tabs>
                <w:tab w:val="left" w:pos="9990"/>
              </w:tabs>
              <w:spacing w:after="0" w:line="276" w:lineRule="auto"/>
              <w:jc w:val="center"/>
              <w:rPr>
                <w:b/>
                <w:color w:val="000000"/>
              </w:rPr>
            </w:pPr>
          </w:p>
          <w:p w14:paraId="54DBEDF7" w14:textId="77777777" w:rsidR="002E56DD" w:rsidRPr="000F6AD0" w:rsidRDefault="002E56DD">
            <w:pPr>
              <w:pStyle w:val="BodyText"/>
              <w:tabs>
                <w:tab w:val="left" w:pos="9990"/>
              </w:tabs>
              <w:spacing w:after="0" w:line="276" w:lineRule="auto"/>
              <w:jc w:val="center"/>
              <w:rPr>
                <w:b/>
                <w:color w:val="000000"/>
              </w:rPr>
            </w:pPr>
          </w:p>
          <w:p w14:paraId="28305EEC" w14:textId="6D913D0A" w:rsidR="002E56DD" w:rsidRPr="000F6AD0" w:rsidRDefault="00BD2934" w:rsidP="00DF7E74">
            <w:pPr>
              <w:tabs>
                <w:tab w:val="left" w:pos="1560"/>
              </w:tabs>
              <w:spacing w:line="276" w:lineRule="auto"/>
              <w:rPr>
                <w:b/>
                <w:bCs/>
              </w:rPr>
            </w:pPr>
            <w:r w:rsidRPr="000F6AD0">
              <w:rPr>
                <w:b/>
                <w:bCs/>
              </w:rPr>
              <w:t xml:space="preserve">                  </w:t>
            </w:r>
          </w:p>
        </w:tc>
        <w:tc>
          <w:tcPr>
            <w:tcW w:w="4819" w:type="dxa"/>
          </w:tcPr>
          <w:p w14:paraId="1280539D" w14:textId="77777777" w:rsidR="002E56DD" w:rsidRPr="000F6AD0" w:rsidRDefault="002E56DD">
            <w:pPr>
              <w:pStyle w:val="BodyText"/>
              <w:tabs>
                <w:tab w:val="left" w:pos="9990"/>
              </w:tabs>
              <w:spacing w:after="0" w:line="276" w:lineRule="auto"/>
              <w:jc w:val="center"/>
              <w:rPr>
                <w:b/>
                <w:color w:val="000000"/>
              </w:rPr>
            </w:pPr>
          </w:p>
          <w:p w14:paraId="3F68C791" w14:textId="77777777" w:rsidR="002E56DD" w:rsidRPr="000F6AD0" w:rsidRDefault="002E56DD">
            <w:pPr>
              <w:pStyle w:val="BodyText"/>
              <w:tabs>
                <w:tab w:val="left" w:pos="9990"/>
              </w:tabs>
              <w:spacing w:after="0" w:line="276" w:lineRule="auto"/>
              <w:jc w:val="center"/>
              <w:rPr>
                <w:b/>
                <w:color w:val="000000"/>
              </w:rPr>
            </w:pPr>
          </w:p>
          <w:p w14:paraId="00F92CF4" w14:textId="77777777" w:rsidR="002E56DD" w:rsidRPr="000F6AD0" w:rsidRDefault="002E56DD">
            <w:pPr>
              <w:pStyle w:val="BodyText"/>
              <w:tabs>
                <w:tab w:val="left" w:pos="9990"/>
              </w:tabs>
              <w:spacing w:after="0" w:line="276" w:lineRule="auto"/>
              <w:jc w:val="center"/>
              <w:rPr>
                <w:b/>
                <w:color w:val="000000"/>
              </w:rPr>
            </w:pPr>
          </w:p>
          <w:p w14:paraId="6ACF3BF1" w14:textId="77777777" w:rsidR="00BD2934" w:rsidRPr="000F6AD0" w:rsidRDefault="00BD2934">
            <w:pPr>
              <w:tabs>
                <w:tab w:val="decimal" w:pos="-2552"/>
                <w:tab w:val="decimal" w:pos="-2127"/>
                <w:tab w:val="decimal" w:pos="-1843"/>
              </w:tabs>
              <w:spacing w:line="276" w:lineRule="auto"/>
              <w:jc w:val="center"/>
              <w:rPr>
                <w:b/>
                <w:bCs/>
              </w:rPr>
            </w:pPr>
          </w:p>
          <w:p w14:paraId="6B670568" w14:textId="3100E248" w:rsidR="002E56DD" w:rsidRPr="000F6AD0" w:rsidRDefault="00BD2934">
            <w:pPr>
              <w:tabs>
                <w:tab w:val="decimal" w:pos="-2552"/>
                <w:tab w:val="decimal" w:pos="-2127"/>
                <w:tab w:val="decimal" w:pos="-1843"/>
              </w:tabs>
              <w:spacing w:line="276" w:lineRule="auto"/>
              <w:jc w:val="center"/>
              <w:rPr>
                <w:b/>
                <w:bCs/>
              </w:rPr>
            </w:pPr>
            <w:r w:rsidRPr="000F6AD0">
              <w:rPr>
                <w:b/>
                <w:bCs/>
              </w:rPr>
              <w:t>TRẦN MINH TRIẾT</w:t>
            </w:r>
          </w:p>
        </w:tc>
      </w:tr>
    </w:tbl>
    <w:p w14:paraId="727888E8" w14:textId="77777777" w:rsidR="002E56DD" w:rsidRDefault="002E56DD">
      <w:pPr>
        <w:rPr>
          <w:sz w:val="24"/>
          <w:szCs w:val="24"/>
        </w:rPr>
      </w:pPr>
    </w:p>
    <w:sectPr w:rsidR="002E56DD" w:rsidSect="00D23D32">
      <w:footerReference w:type="default" r:id="rId8"/>
      <w:pgSz w:w="11907" w:h="16839"/>
      <w:pgMar w:top="630" w:right="837" w:bottom="360" w:left="900" w:header="568" w:footer="40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54160" w14:textId="77777777" w:rsidR="0094342C" w:rsidRDefault="0094342C">
      <w:r>
        <w:separator/>
      </w:r>
    </w:p>
  </w:endnote>
  <w:endnote w:type="continuationSeparator" w:id="0">
    <w:p w14:paraId="5C7A76C6" w14:textId="77777777" w:rsidR="0094342C" w:rsidRDefault="009434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4"/>
        <w:szCs w:val="24"/>
      </w:rPr>
      <w:id w:val="-569107390"/>
    </w:sdtPr>
    <w:sdtContent>
      <w:p w14:paraId="6146DC12" w14:textId="77777777" w:rsidR="002E56DD" w:rsidRDefault="00000000">
        <w:pPr>
          <w:pStyle w:val="Footer"/>
          <w:jc w:val="right"/>
          <w:rPr>
            <w:sz w:val="24"/>
            <w:szCs w:val="24"/>
          </w:rPr>
        </w:pPr>
        <w:r>
          <w:rPr>
            <w:sz w:val="24"/>
            <w:szCs w:val="24"/>
          </w:rPr>
          <w:fldChar w:fldCharType="begin"/>
        </w:r>
        <w:r>
          <w:rPr>
            <w:sz w:val="24"/>
            <w:szCs w:val="24"/>
          </w:rPr>
          <w:instrText xml:space="preserve"> PAGE   \* MERGEFORMAT </w:instrText>
        </w:r>
        <w:r>
          <w:rPr>
            <w:sz w:val="24"/>
            <w:szCs w:val="24"/>
          </w:rPr>
          <w:fldChar w:fldCharType="separate"/>
        </w:r>
        <w:r>
          <w:rPr>
            <w:sz w:val="24"/>
            <w:szCs w:val="24"/>
          </w:rPr>
          <w:t>1</w:t>
        </w:r>
        <w:r>
          <w:rPr>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B4FD6" w14:textId="77777777" w:rsidR="0094342C" w:rsidRDefault="0094342C">
      <w:r>
        <w:separator/>
      </w:r>
    </w:p>
  </w:footnote>
  <w:footnote w:type="continuationSeparator" w:id="0">
    <w:p w14:paraId="1A2F88B3" w14:textId="77777777" w:rsidR="0094342C" w:rsidRDefault="009434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306F9"/>
    <w:multiLevelType w:val="multilevel"/>
    <w:tmpl w:val="17E306F9"/>
    <w:lvl w:ilvl="0">
      <w:start w:val="2"/>
      <w:numFmt w:val="bullet"/>
      <w:lvlText w:val="-"/>
      <w:lvlJc w:val="left"/>
      <w:pPr>
        <w:ind w:left="720" w:hanging="360"/>
      </w:pPr>
      <w:rPr>
        <w:rFonts w:ascii="Times New Roman" w:eastAsia="Times New Roman" w:hAnsi="Times New Roman" w:cs="Times New Roman" w:hint="default"/>
        <w:b/>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90B76DD"/>
    <w:multiLevelType w:val="multilevel"/>
    <w:tmpl w:val="190B76DD"/>
    <w:lvl w:ilvl="0">
      <w:start w:val="1"/>
      <w:numFmt w:val="decimal"/>
      <w:suff w:val="space"/>
      <w:lvlText w:val="ĐIỀU %1."/>
      <w:lvlJc w:val="left"/>
      <w:pPr>
        <w:ind w:left="0" w:firstLine="0"/>
      </w:pPr>
      <w:rPr>
        <w:rFonts w:ascii="Times New Roman" w:hAnsi="Times New Roman" w:hint="default"/>
        <w:b/>
        <w:i w:val="0"/>
        <w:sz w:val="24"/>
        <w:szCs w:val="24"/>
      </w:rPr>
    </w:lvl>
    <w:lvl w:ilvl="1">
      <w:start w:val="1"/>
      <w:numFmt w:val="decimal"/>
      <w:lvlText w:val="%1.%2."/>
      <w:lvlJc w:val="left"/>
      <w:pPr>
        <w:ind w:left="720" w:hanging="720"/>
      </w:pPr>
      <w:rPr>
        <w:rFonts w:ascii="Times New Roman" w:hAnsi="Times New Roman" w:hint="default"/>
        <w:b w:val="0"/>
        <w:i w:val="0"/>
        <w:sz w:val="24"/>
        <w:szCs w:val="24"/>
      </w:rPr>
    </w:lvl>
    <w:lvl w:ilvl="2">
      <w:start w:val="1"/>
      <w:numFmt w:val="lowerLetter"/>
      <w:lvlText w:val="%3."/>
      <w:lvlJc w:val="left"/>
      <w:pPr>
        <w:ind w:left="720" w:hanging="720"/>
      </w:pPr>
      <w:rPr>
        <w:rFonts w:ascii="Times New Roman" w:hAnsi="Times New Roman" w:hint="default"/>
        <w:b w:val="0"/>
        <w:i w:val="0"/>
        <w:sz w:val="24"/>
      </w:rPr>
    </w:lvl>
    <w:lvl w:ilvl="3">
      <w:start w:val="1"/>
      <w:numFmt w:val="bullet"/>
      <w:lvlText w:val="-"/>
      <w:lvlJc w:val="left"/>
      <w:pPr>
        <w:ind w:left="720" w:hanging="720"/>
      </w:pPr>
      <w:rPr>
        <w:rFonts w:ascii="Times New Roman" w:hAnsi="Times New Roman" w:cs="Times New Roman" w:hint="default"/>
        <w:color w:val="auto"/>
        <w:sz w:val="24"/>
      </w:rPr>
    </w:lvl>
    <w:lvl w:ilvl="4">
      <w:start w:val="1"/>
      <w:numFmt w:val="decimal"/>
      <w:lvlText w:val="%1.%2.%3.%4.%5."/>
      <w:lvlJc w:val="left"/>
      <w:pPr>
        <w:ind w:left="2234" w:hanging="794"/>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E100632"/>
    <w:multiLevelType w:val="multilevel"/>
    <w:tmpl w:val="1E100632"/>
    <w:lvl w:ilvl="0">
      <w:start w:val="1"/>
      <w:numFmt w:val="decimal"/>
      <w:lvlText w:val="%1."/>
      <w:lvlJc w:val="left"/>
      <w:pPr>
        <w:ind w:left="0" w:hanging="360"/>
      </w:pPr>
      <w:rPr>
        <w:rFonts w:hint="default"/>
        <w:i w:val="0"/>
      </w:rPr>
    </w:lvl>
    <w:lvl w:ilvl="1">
      <w:start w:val="1"/>
      <w:numFmt w:val="lowerLetter"/>
      <w:lvlText w:val="%2."/>
      <w:lvlJc w:val="left"/>
      <w:pPr>
        <w:ind w:left="720" w:hanging="360"/>
      </w:pPr>
    </w:lvl>
    <w:lvl w:ilvl="2">
      <w:start w:val="1"/>
      <w:numFmt w:val="lowerRoman"/>
      <w:lvlText w:val="%3."/>
      <w:lvlJc w:val="right"/>
      <w:pPr>
        <w:ind w:left="1440" w:hanging="180"/>
      </w:pPr>
    </w:lvl>
    <w:lvl w:ilvl="3">
      <w:start w:val="1"/>
      <w:numFmt w:val="decimal"/>
      <w:lvlText w:val="%4."/>
      <w:lvlJc w:val="left"/>
      <w:pPr>
        <w:ind w:left="2160" w:hanging="360"/>
      </w:pPr>
    </w:lvl>
    <w:lvl w:ilvl="4">
      <w:start w:val="1"/>
      <w:numFmt w:val="lowerLetter"/>
      <w:lvlText w:val="%5."/>
      <w:lvlJc w:val="left"/>
      <w:pPr>
        <w:ind w:left="2880" w:hanging="360"/>
      </w:pPr>
    </w:lvl>
    <w:lvl w:ilvl="5">
      <w:start w:val="1"/>
      <w:numFmt w:val="lowerRoman"/>
      <w:lvlText w:val="%6."/>
      <w:lvlJc w:val="right"/>
      <w:pPr>
        <w:ind w:left="3600" w:hanging="180"/>
      </w:pPr>
    </w:lvl>
    <w:lvl w:ilvl="6">
      <w:start w:val="1"/>
      <w:numFmt w:val="decimal"/>
      <w:lvlText w:val="%7."/>
      <w:lvlJc w:val="left"/>
      <w:pPr>
        <w:ind w:left="4320" w:hanging="360"/>
      </w:pPr>
    </w:lvl>
    <w:lvl w:ilvl="7">
      <w:start w:val="1"/>
      <w:numFmt w:val="lowerLetter"/>
      <w:lvlText w:val="%8."/>
      <w:lvlJc w:val="left"/>
      <w:pPr>
        <w:ind w:left="5040" w:hanging="360"/>
      </w:pPr>
    </w:lvl>
    <w:lvl w:ilvl="8">
      <w:start w:val="1"/>
      <w:numFmt w:val="lowerRoman"/>
      <w:lvlText w:val="%9."/>
      <w:lvlJc w:val="right"/>
      <w:pPr>
        <w:ind w:left="5760" w:hanging="180"/>
      </w:pPr>
    </w:lvl>
  </w:abstractNum>
  <w:abstractNum w:abstractNumId="3" w15:restartNumberingAfterBreak="0">
    <w:nsid w:val="46056A0C"/>
    <w:multiLevelType w:val="multilevel"/>
    <w:tmpl w:val="46056A0C"/>
    <w:lvl w:ilvl="0">
      <w:start w:val="1"/>
      <w:numFmt w:val="decimal"/>
      <w:pStyle w:val="iu1"/>
      <w:lvlText w:val="Điều %1:"/>
      <w:lvlJc w:val="left"/>
      <w:pPr>
        <w:ind w:left="357" w:hanging="357"/>
      </w:pPr>
      <w:rPr>
        <w:rFonts w:cs="Times New Roman"/>
        <w:b/>
        <w:i w:val="0"/>
        <w:sz w:val="26"/>
        <w:szCs w:val="26"/>
        <w:u w:val="single"/>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6F8B7488"/>
    <w:multiLevelType w:val="multilevel"/>
    <w:tmpl w:val="6F8B7488"/>
    <w:lvl w:ilvl="0">
      <w:start w:val="1"/>
      <w:numFmt w:val="decimal"/>
      <w:lvlText w:val="%1."/>
      <w:lvlJc w:val="left"/>
      <w:pPr>
        <w:tabs>
          <w:tab w:val="left" w:pos="2880"/>
        </w:tabs>
        <w:ind w:left="2880" w:hanging="360"/>
      </w:pPr>
      <w:rPr>
        <w:b w:val="0"/>
      </w:rPr>
    </w:lvl>
    <w:lvl w:ilvl="1">
      <w:start w:val="1"/>
      <w:numFmt w:val="upperRoman"/>
      <w:lvlText w:val="%2."/>
      <w:lvlJc w:val="left"/>
      <w:pPr>
        <w:ind w:left="1800" w:hanging="72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7DD81B3E"/>
    <w:multiLevelType w:val="multilevel"/>
    <w:tmpl w:val="7DD81B3E"/>
    <w:lvl w:ilvl="0">
      <w:start w:val="1"/>
      <w:numFmt w:val="bullet"/>
      <w:lvlText w:val="-"/>
      <w:lvlJc w:val="left"/>
      <w:pPr>
        <w:tabs>
          <w:tab w:val="left" w:pos="720"/>
        </w:tabs>
        <w:ind w:left="720" w:hanging="360"/>
      </w:pPr>
      <w:rPr>
        <w:rFonts w:ascii="Times New Roman" w:eastAsia="Times New Roman" w:hAnsi="Times New Roman" w:hint="default"/>
      </w:rPr>
    </w:lvl>
    <w:lvl w:ilvl="1">
      <w:start w:val="1"/>
      <w:numFmt w:val="bullet"/>
      <w:lvlText w:val="+"/>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num w:numId="1" w16cid:durableId="1212770079">
    <w:abstractNumId w:val="3"/>
  </w:num>
  <w:num w:numId="2" w16cid:durableId="1502043951">
    <w:abstractNumId w:val="1"/>
  </w:num>
  <w:num w:numId="3" w16cid:durableId="1838958835">
    <w:abstractNumId w:val="4"/>
  </w:num>
  <w:num w:numId="4" w16cid:durableId="1503664267">
    <w:abstractNumId w:val="2"/>
  </w:num>
  <w:num w:numId="5" w16cid:durableId="429858594">
    <w:abstractNumId w:val="0"/>
  </w:num>
  <w:num w:numId="6" w16cid:durableId="1641281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3871"/>
    <w:rsid w:val="00003650"/>
    <w:rsid w:val="00003C09"/>
    <w:rsid w:val="00003CE1"/>
    <w:rsid w:val="0000624D"/>
    <w:rsid w:val="000069FC"/>
    <w:rsid w:val="000074E6"/>
    <w:rsid w:val="000170A6"/>
    <w:rsid w:val="00022F94"/>
    <w:rsid w:val="000259A7"/>
    <w:rsid w:val="0003273A"/>
    <w:rsid w:val="00033182"/>
    <w:rsid w:val="00033435"/>
    <w:rsid w:val="000337D1"/>
    <w:rsid w:val="00040203"/>
    <w:rsid w:val="00042F20"/>
    <w:rsid w:val="000436B8"/>
    <w:rsid w:val="0005158C"/>
    <w:rsid w:val="00055C6E"/>
    <w:rsid w:val="00063BBC"/>
    <w:rsid w:val="00063E5C"/>
    <w:rsid w:val="00066B17"/>
    <w:rsid w:val="000735B7"/>
    <w:rsid w:val="00080A33"/>
    <w:rsid w:val="000852DF"/>
    <w:rsid w:val="00087317"/>
    <w:rsid w:val="00090417"/>
    <w:rsid w:val="0009076F"/>
    <w:rsid w:val="00094177"/>
    <w:rsid w:val="000B1BA1"/>
    <w:rsid w:val="000B1D8B"/>
    <w:rsid w:val="000B3DBC"/>
    <w:rsid w:val="000C3DB3"/>
    <w:rsid w:val="000D060C"/>
    <w:rsid w:val="000D1950"/>
    <w:rsid w:val="000E4408"/>
    <w:rsid w:val="000E65B2"/>
    <w:rsid w:val="000F50F7"/>
    <w:rsid w:val="000F6AD0"/>
    <w:rsid w:val="00105298"/>
    <w:rsid w:val="00107F27"/>
    <w:rsid w:val="00113301"/>
    <w:rsid w:val="001133EB"/>
    <w:rsid w:val="0012134C"/>
    <w:rsid w:val="00121A79"/>
    <w:rsid w:val="00133414"/>
    <w:rsid w:val="0013465C"/>
    <w:rsid w:val="001365E1"/>
    <w:rsid w:val="00146F7B"/>
    <w:rsid w:val="0015275F"/>
    <w:rsid w:val="001540D4"/>
    <w:rsid w:val="00155CDB"/>
    <w:rsid w:val="00167173"/>
    <w:rsid w:val="00171A39"/>
    <w:rsid w:val="00190CFE"/>
    <w:rsid w:val="0019426B"/>
    <w:rsid w:val="00194936"/>
    <w:rsid w:val="00194F25"/>
    <w:rsid w:val="001A389F"/>
    <w:rsid w:val="001B315D"/>
    <w:rsid w:val="001B34E7"/>
    <w:rsid w:val="001B5709"/>
    <w:rsid w:val="001B7792"/>
    <w:rsid w:val="001C0221"/>
    <w:rsid w:val="001C23AE"/>
    <w:rsid w:val="001C3B62"/>
    <w:rsid w:val="001D18E4"/>
    <w:rsid w:val="001D538E"/>
    <w:rsid w:val="001D6A43"/>
    <w:rsid w:val="001F6F39"/>
    <w:rsid w:val="001F75AF"/>
    <w:rsid w:val="0020604F"/>
    <w:rsid w:val="00210840"/>
    <w:rsid w:val="00212385"/>
    <w:rsid w:val="0021296A"/>
    <w:rsid w:val="0021305D"/>
    <w:rsid w:val="002236DE"/>
    <w:rsid w:val="002264F9"/>
    <w:rsid w:val="00230E3A"/>
    <w:rsid w:val="00241196"/>
    <w:rsid w:val="002425D1"/>
    <w:rsid w:val="00247E2B"/>
    <w:rsid w:val="002504AC"/>
    <w:rsid w:val="0025079A"/>
    <w:rsid w:val="002647C7"/>
    <w:rsid w:val="00265F7D"/>
    <w:rsid w:val="0027487B"/>
    <w:rsid w:val="0028033F"/>
    <w:rsid w:val="002805CF"/>
    <w:rsid w:val="00280F7D"/>
    <w:rsid w:val="002818B9"/>
    <w:rsid w:val="002835B9"/>
    <w:rsid w:val="00291D95"/>
    <w:rsid w:val="00292BCF"/>
    <w:rsid w:val="002940B4"/>
    <w:rsid w:val="0029439C"/>
    <w:rsid w:val="00295ADC"/>
    <w:rsid w:val="002966A1"/>
    <w:rsid w:val="0029695F"/>
    <w:rsid w:val="002A27D7"/>
    <w:rsid w:val="002A3064"/>
    <w:rsid w:val="002A332A"/>
    <w:rsid w:val="002A57BC"/>
    <w:rsid w:val="002B32D8"/>
    <w:rsid w:val="002B3342"/>
    <w:rsid w:val="002B562A"/>
    <w:rsid w:val="002B649C"/>
    <w:rsid w:val="002B7475"/>
    <w:rsid w:val="002B7B61"/>
    <w:rsid w:val="002D15BA"/>
    <w:rsid w:val="002D5C6A"/>
    <w:rsid w:val="002E1F0A"/>
    <w:rsid w:val="002E56DD"/>
    <w:rsid w:val="002E57AF"/>
    <w:rsid w:val="002E57CA"/>
    <w:rsid w:val="002F0986"/>
    <w:rsid w:val="002F295A"/>
    <w:rsid w:val="002F4146"/>
    <w:rsid w:val="002F5A21"/>
    <w:rsid w:val="002F6A48"/>
    <w:rsid w:val="00303E37"/>
    <w:rsid w:val="003045D8"/>
    <w:rsid w:val="0031366C"/>
    <w:rsid w:val="00314013"/>
    <w:rsid w:val="00322F9D"/>
    <w:rsid w:val="0032507B"/>
    <w:rsid w:val="0032592C"/>
    <w:rsid w:val="003302DE"/>
    <w:rsid w:val="00330E64"/>
    <w:rsid w:val="00331E54"/>
    <w:rsid w:val="00334CD2"/>
    <w:rsid w:val="003429EF"/>
    <w:rsid w:val="0034570A"/>
    <w:rsid w:val="0035357A"/>
    <w:rsid w:val="00353B9D"/>
    <w:rsid w:val="00362CF1"/>
    <w:rsid w:val="003640B8"/>
    <w:rsid w:val="0038152E"/>
    <w:rsid w:val="00381870"/>
    <w:rsid w:val="00383A25"/>
    <w:rsid w:val="003A2221"/>
    <w:rsid w:val="003B4118"/>
    <w:rsid w:val="003B54A0"/>
    <w:rsid w:val="003B5D90"/>
    <w:rsid w:val="003D1A24"/>
    <w:rsid w:val="003D4187"/>
    <w:rsid w:val="003D4EF4"/>
    <w:rsid w:val="003E65A3"/>
    <w:rsid w:val="003F0539"/>
    <w:rsid w:val="003F6411"/>
    <w:rsid w:val="004024A6"/>
    <w:rsid w:val="00410240"/>
    <w:rsid w:val="004142B5"/>
    <w:rsid w:val="00417FD9"/>
    <w:rsid w:val="00423FF6"/>
    <w:rsid w:val="0042489B"/>
    <w:rsid w:val="00440B2C"/>
    <w:rsid w:val="0044216E"/>
    <w:rsid w:val="00456997"/>
    <w:rsid w:val="00462697"/>
    <w:rsid w:val="004648EE"/>
    <w:rsid w:val="00470869"/>
    <w:rsid w:val="004712DA"/>
    <w:rsid w:val="004770E5"/>
    <w:rsid w:val="004808E1"/>
    <w:rsid w:val="00483237"/>
    <w:rsid w:val="004833E0"/>
    <w:rsid w:val="004862E3"/>
    <w:rsid w:val="00486870"/>
    <w:rsid w:val="00487E34"/>
    <w:rsid w:val="00494527"/>
    <w:rsid w:val="00495DF2"/>
    <w:rsid w:val="0049633C"/>
    <w:rsid w:val="004A222A"/>
    <w:rsid w:val="004B1531"/>
    <w:rsid w:val="004B49D0"/>
    <w:rsid w:val="004C4EFF"/>
    <w:rsid w:val="004C5ADE"/>
    <w:rsid w:val="004C6035"/>
    <w:rsid w:val="004C697E"/>
    <w:rsid w:val="004D05EC"/>
    <w:rsid w:val="004D11A0"/>
    <w:rsid w:val="004D2D88"/>
    <w:rsid w:val="004D568D"/>
    <w:rsid w:val="004D64E5"/>
    <w:rsid w:val="004E3E4D"/>
    <w:rsid w:val="004F261D"/>
    <w:rsid w:val="004F2D2B"/>
    <w:rsid w:val="004F38A2"/>
    <w:rsid w:val="004F5A75"/>
    <w:rsid w:val="004F5D77"/>
    <w:rsid w:val="004F6228"/>
    <w:rsid w:val="0050370C"/>
    <w:rsid w:val="005225D5"/>
    <w:rsid w:val="00531870"/>
    <w:rsid w:val="00531D37"/>
    <w:rsid w:val="00532CB3"/>
    <w:rsid w:val="00541661"/>
    <w:rsid w:val="00541E4E"/>
    <w:rsid w:val="00547936"/>
    <w:rsid w:val="00550D8F"/>
    <w:rsid w:val="00552EBD"/>
    <w:rsid w:val="00553728"/>
    <w:rsid w:val="00574C62"/>
    <w:rsid w:val="005753D4"/>
    <w:rsid w:val="00575E1E"/>
    <w:rsid w:val="00583D37"/>
    <w:rsid w:val="00583F3F"/>
    <w:rsid w:val="0058414C"/>
    <w:rsid w:val="00584E36"/>
    <w:rsid w:val="00587A13"/>
    <w:rsid w:val="00587D20"/>
    <w:rsid w:val="005926C1"/>
    <w:rsid w:val="005A7EA9"/>
    <w:rsid w:val="005B7438"/>
    <w:rsid w:val="005C79DA"/>
    <w:rsid w:val="005D29CE"/>
    <w:rsid w:val="005D34A4"/>
    <w:rsid w:val="005E0DA4"/>
    <w:rsid w:val="005F0C65"/>
    <w:rsid w:val="005F4824"/>
    <w:rsid w:val="005F5272"/>
    <w:rsid w:val="006012E2"/>
    <w:rsid w:val="006104B5"/>
    <w:rsid w:val="00614E82"/>
    <w:rsid w:val="00616B29"/>
    <w:rsid w:val="006253D0"/>
    <w:rsid w:val="00625ADB"/>
    <w:rsid w:val="006268C3"/>
    <w:rsid w:val="00632E22"/>
    <w:rsid w:val="00633FE7"/>
    <w:rsid w:val="006366D5"/>
    <w:rsid w:val="0063716D"/>
    <w:rsid w:val="006403BF"/>
    <w:rsid w:val="006436D0"/>
    <w:rsid w:val="00667581"/>
    <w:rsid w:val="00667648"/>
    <w:rsid w:val="0067639E"/>
    <w:rsid w:val="006902FD"/>
    <w:rsid w:val="00694BBF"/>
    <w:rsid w:val="00694CC8"/>
    <w:rsid w:val="0069735C"/>
    <w:rsid w:val="006A1416"/>
    <w:rsid w:val="006A5BB3"/>
    <w:rsid w:val="006A6F89"/>
    <w:rsid w:val="006B634D"/>
    <w:rsid w:val="006B6A3B"/>
    <w:rsid w:val="006C0B84"/>
    <w:rsid w:val="006C3B87"/>
    <w:rsid w:val="006C64A8"/>
    <w:rsid w:val="006D02DF"/>
    <w:rsid w:val="006D2151"/>
    <w:rsid w:val="006E5097"/>
    <w:rsid w:val="006F3823"/>
    <w:rsid w:val="006F41CD"/>
    <w:rsid w:val="00701D0A"/>
    <w:rsid w:val="007040DA"/>
    <w:rsid w:val="00704E86"/>
    <w:rsid w:val="0070745B"/>
    <w:rsid w:val="007074B4"/>
    <w:rsid w:val="00710B0F"/>
    <w:rsid w:val="00715F37"/>
    <w:rsid w:val="007218AC"/>
    <w:rsid w:val="00724F05"/>
    <w:rsid w:val="00727F22"/>
    <w:rsid w:val="00731FC1"/>
    <w:rsid w:val="00733D3F"/>
    <w:rsid w:val="007366E8"/>
    <w:rsid w:val="007407A5"/>
    <w:rsid w:val="0074772F"/>
    <w:rsid w:val="00757719"/>
    <w:rsid w:val="00757BF2"/>
    <w:rsid w:val="0076090B"/>
    <w:rsid w:val="00761432"/>
    <w:rsid w:val="007635A2"/>
    <w:rsid w:val="00773625"/>
    <w:rsid w:val="00784AD2"/>
    <w:rsid w:val="00791096"/>
    <w:rsid w:val="00791F29"/>
    <w:rsid w:val="00796A71"/>
    <w:rsid w:val="007A28E3"/>
    <w:rsid w:val="007B3C8D"/>
    <w:rsid w:val="007B5825"/>
    <w:rsid w:val="007B7408"/>
    <w:rsid w:val="007C7235"/>
    <w:rsid w:val="007D09EB"/>
    <w:rsid w:val="007D1D5C"/>
    <w:rsid w:val="007D5583"/>
    <w:rsid w:val="007E686E"/>
    <w:rsid w:val="007F0F9E"/>
    <w:rsid w:val="00800A02"/>
    <w:rsid w:val="0080280C"/>
    <w:rsid w:val="00802C68"/>
    <w:rsid w:val="00802EAE"/>
    <w:rsid w:val="008048E2"/>
    <w:rsid w:val="008059FA"/>
    <w:rsid w:val="00806CF4"/>
    <w:rsid w:val="008074BE"/>
    <w:rsid w:val="00822DCF"/>
    <w:rsid w:val="00823C88"/>
    <w:rsid w:val="00831230"/>
    <w:rsid w:val="00834C7C"/>
    <w:rsid w:val="0083711C"/>
    <w:rsid w:val="008406EC"/>
    <w:rsid w:val="008431FB"/>
    <w:rsid w:val="00852263"/>
    <w:rsid w:val="00863511"/>
    <w:rsid w:val="00881DA2"/>
    <w:rsid w:val="008827FF"/>
    <w:rsid w:val="008853A0"/>
    <w:rsid w:val="0089119B"/>
    <w:rsid w:val="00893B33"/>
    <w:rsid w:val="0089404D"/>
    <w:rsid w:val="008A261A"/>
    <w:rsid w:val="008A6D7E"/>
    <w:rsid w:val="008B0119"/>
    <w:rsid w:val="008B21C4"/>
    <w:rsid w:val="008B485C"/>
    <w:rsid w:val="008B5BCE"/>
    <w:rsid w:val="008C3905"/>
    <w:rsid w:val="008C500B"/>
    <w:rsid w:val="008C6B2A"/>
    <w:rsid w:val="008C736C"/>
    <w:rsid w:val="008D364A"/>
    <w:rsid w:val="008D4AFD"/>
    <w:rsid w:val="008D4C3C"/>
    <w:rsid w:val="008D71E3"/>
    <w:rsid w:val="008D78ED"/>
    <w:rsid w:val="008F1307"/>
    <w:rsid w:val="008F171F"/>
    <w:rsid w:val="008F2468"/>
    <w:rsid w:val="00906FA5"/>
    <w:rsid w:val="009113B6"/>
    <w:rsid w:val="00912001"/>
    <w:rsid w:val="00913943"/>
    <w:rsid w:val="009145B6"/>
    <w:rsid w:val="0091660F"/>
    <w:rsid w:val="00917C72"/>
    <w:rsid w:val="00923216"/>
    <w:rsid w:val="009253CF"/>
    <w:rsid w:val="00927C8A"/>
    <w:rsid w:val="00930778"/>
    <w:rsid w:val="00933FF4"/>
    <w:rsid w:val="0094342C"/>
    <w:rsid w:val="009544D2"/>
    <w:rsid w:val="00956253"/>
    <w:rsid w:val="00972F06"/>
    <w:rsid w:val="00974667"/>
    <w:rsid w:val="00975F62"/>
    <w:rsid w:val="00984D35"/>
    <w:rsid w:val="00985AE3"/>
    <w:rsid w:val="00987B45"/>
    <w:rsid w:val="00997484"/>
    <w:rsid w:val="009A46A5"/>
    <w:rsid w:val="009A668C"/>
    <w:rsid w:val="009B51F3"/>
    <w:rsid w:val="009B6AEB"/>
    <w:rsid w:val="009C1545"/>
    <w:rsid w:val="009D612E"/>
    <w:rsid w:val="009E01B5"/>
    <w:rsid w:val="009E52A4"/>
    <w:rsid w:val="009F0DB6"/>
    <w:rsid w:val="009F1D3A"/>
    <w:rsid w:val="009F3061"/>
    <w:rsid w:val="009F6B4B"/>
    <w:rsid w:val="00A0334E"/>
    <w:rsid w:val="00A03653"/>
    <w:rsid w:val="00A04699"/>
    <w:rsid w:val="00A428C9"/>
    <w:rsid w:val="00A4300F"/>
    <w:rsid w:val="00A45CB4"/>
    <w:rsid w:val="00A51EB0"/>
    <w:rsid w:val="00A6496A"/>
    <w:rsid w:val="00A65AB1"/>
    <w:rsid w:val="00A65F5F"/>
    <w:rsid w:val="00A66090"/>
    <w:rsid w:val="00A7083C"/>
    <w:rsid w:val="00A75A7E"/>
    <w:rsid w:val="00A80361"/>
    <w:rsid w:val="00A924BA"/>
    <w:rsid w:val="00A94CAB"/>
    <w:rsid w:val="00AA7D1B"/>
    <w:rsid w:val="00AB0556"/>
    <w:rsid w:val="00AB2905"/>
    <w:rsid w:val="00AC0545"/>
    <w:rsid w:val="00AC49EB"/>
    <w:rsid w:val="00AD3871"/>
    <w:rsid w:val="00AD70DD"/>
    <w:rsid w:val="00AD7311"/>
    <w:rsid w:val="00AE0E01"/>
    <w:rsid w:val="00AE31EF"/>
    <w:rsid w:val="00AE6717"/>
    <w:rsid w:val="00AF0B4E"/>
    <w:rsid w:val="00AF0ED1"/>
    <w:rsid w:val="00AF4DA4"/>
    <w:rsid w:val="00AF5D5D"/>
    <w:rsid w:val="00B014AD"/>
    <w:rsid w:val="00B0286A"/>
    <w:rsid w:val="00B064D0"/>
    <w:rsid w:val="00B10F5F"/>
    <w:rsid w:val="00B117CC"/>
    <w:rsid w:val="00B220D5"/>
    <w:rsid w:val="00B2270C"/>
    <w:rsid w:val="00B25EFB"/>
    <w:rsid w:val="00B30A80"/>
    <w:rsid w:val="00B31794"/>
    <w:rsid w:val="00B31FA4"/>
    <w:rsid w:val="00B43B96"/>
    <w:rsid w:val="00B445B3"/>
    <w:rsid w:val="00B4527E"/>
    <w:rsid w:val="00B45D48"/>
    <w:rsid w:val="00B52A00"/>
    <w:rsid w:val="00B5342D"/>
    <w:rsid w:val="00B555F9"/>
    <w:rsid w:val="00B55AE8"/>
    <w:rsid w:val="00B66A42"/>
    <w:rsid w:val="00B66D28"/>
    <w:rsid w:val="00B72B46"/>
    <w:rsid w:val="00B76AE2"/>
    <w:rsid w:val="00B8058E"/>
    <w:rsid w:val="00B81742"/>
    <w:rsid w:val="00B82190"/>
    <w:rsid w:val="00B85B05"/>
    <w:rsid w:val="00B90908"/>
    <w:rsid w:val="00BA5998"/>
    <w:rsid w:val="00BB64E9"/>
    <w:rsid w:val="00BC58E2"/>
    <w:rsid w:val="00BC6F92"/>
    <w:rsid w:val="00BD2934"/>
    <w:rsid w:val="00BD60C9"/>
    <w:rsid w:val="00BD68F7"/>
    <w:rsid w:val="00BE3BF2"/>
    <w:rsid w:val="00BE4794"/>
    <w:rsid w:val="00BE6143"/>
    <w:rsid w:val="00BF12F7"/>
    <w:rsid w:val="00BF2E03"/>
    <w:rsid w:val="00BF6C65"/>
    <w:rsid w:val="00BF74F3"/>
    <w:rsid w:val="00BF7B69"/>
    <w:rsid w:val="00C0105D"/>
    <w:rsid w:val="00C0436B"/>
    <w:rsid w:val="00C04C6A"/>
    <w:rsid w:val="00C134D6"/>
    <w:rsid w:val="00C14452"/>
    <w:rsid w:val="00C150E3"/>
    <w:rsid w:val="00C16245"/>
    <w:rsid w:val="00C22EB7"/>
    <w:rsid w:val="00C242AD"/>
    <w:rsid w:val="00C30C27"/>
    <w:rsid w:val="00C32378"/>
    <w:rsid w:val="00C44195"/>
    <w:rsid w:val="00C67B9B"/>
    <w:rsid w:val="00C72AC8"/>
    <w:rsid w:val="00C743DB"/>
    <w:rsid w:val="00C805FF"/>
    <w:rsid w:val="00C808DB"/>
    <w:rsid w:val="00C81DB8"/>
    <w:rsid w:val="00C91861"/>
    <w:rsid w:val="00C91A3C"/>
    <w:rsid w:val="00C95B70"/>
    <w:rsid w:val="00C97CCE"/>
    <w:rsid w:val="00CA3013"/>
    <w:rsid w:val="00CB1216"/>
    <w:rsid w:val="00CB3266"/>
    <w:rsid w:val="00CB66D2"/>
    <w:rsid w:val="00CC70F2"/>
    <w:rsid w:val="00CD1DCF"/>
    <w:rsid w:val="00CD23EC"/>
    <w:rsid w:val="00CE327A"/>
    <w:rsid w:val="00CE466B"/>
    <w:rsid w:val="00CE73A4"/>
    <w:rsid w:val="00CE7C36"/>
    <w:rsid w:val="00CE7CC7"/>
    <w:rsid w:val="00CF2AAA"/>
    <w:rsid w:val="00D0211A"/>
    <w:rsid w:val="00D0462B"/>
    <w:rsid w:val="00D213A7"/>
    <w:rsid w:val="00D23D32"/>
    <w:rsid w:val="00D3650D"/>
    <w:rsid w:val="00D37114"/>
    <w:rsid w:val="00D3786F"/>
    <w:rsid w:val="00D411CC"/>
    <w:rsid w:val="00D52D11"/>
    <w:rsid w:val="00D543D0"/>
    <w:rsid w:val="00D55520"/>
    <w:rsid w:val="00D71B69"/>
    <w:rsid w:val="00D7229B"/>
    <w:rsid w:val="00D83363"/>
    <w:rsid w:val="00D86FDE"/>
    <w:rsid w:val="00D9086B"/>
    <w:rsid w:val="00D92D98"/>
    <w:rsid w:val="00D93BC4"/>
    <w:rsid w:val="00D9412B"/>
    <w:rsid w:val="00D942F4"/>
    <w:rsid w:val="00D9524C"/>
    <w:rsid w:val="00DA1DCC"/>
    <w:rsid w:val="00DA4ABD"/>
    <w:rsid w:val="00DA7B63"/>
    <w:rsid w:val="00DB3774"/>
    <w:rsid w:val="00DB3BD6"/>
    <w:rsid w:val="00DC6EC8"/>
    <w:rsid w:val="00DD4B66"/>
    <w:rsid w:val="00DE20F2"/>
    <w:rsid w:val="00DF1B1A"/>
    <w:rsid w:val="00DF5E58"/>
    <w:rsid w:val="00DF6296"/>
    <w:rsid w:val="00DF6389"/>
    <w:rsid w:val="00DF78E3"/>
    <w:rsid w:val="00DF7E74"/>
    <w:rsid w:val="00E06F16"/>
    <w:rsid w:val="00E13062"/>
    <w:rsid w:val="00E1620C"/>
    <w:rsid w:val="00E17D27"/>
    <w:rsid w:val="00E23631"/>
    <w:rsid w:val="00E37E45"/>
    <w:rsid w:val="00E42418"/>
    <w:rsid w:val="00E42459"/>
    <w:rsid w:val="00E45265"/>
    <w:rsid w:val="00E47477"/>
    <w:rsid w:val="00E47A42"/>
    <w:rsid w:val="00E535BE"/>
    <w:rsid w:val="00E53607"/>
    <w:rsid w:val="00E53AE9"/>
    <w:rsid w:val="00E558EC"/>
    <w:rsid w:val="00E62992"/>
    <w:rsid w:val="00E63045"/>
    <w:rsid w:val="00E632C4"/>
    <w:rsid w:val="00E63C11"/>
    <w:rsid w:val="00E67F6E"/>
    <w:rsid w:val="00E7389B"/>
    <w:rsid w:val="00E7493C"/>
    <w:rsid w:val="00E764FB"/>
    <w:rsid w:val="00E766A6"/>
    <w:rsid w:val="00E77EFE"/>
    <w:rsid w:val="00E85A01"/>
    <w:rsid w:val="00E905F0"/>
    <w:rsid w:val="00E919A8"/>
    <w:rsid w:val="00E961D7"/>
    <w:rsid w:val="00EA6149"/>
    <w:rsid w:val="00EC099A"/>
    <w:rsid w:val="00EC2133"/>
    <w:rsid w:val="00EC3CBF"/>
    <w:rsid w:val="00EF0851"/>
    <w:rsid w:val="00EF1623"/>
    <w:rsid w:val="00F03778"/>
    <w:rsid w:val="00F05102"/>
    <w:rsid w:val="00F10776"/>
    <w:rsid w:val="00F13A7F"/>
    <w:rsid w:val="00F1565D"/>
    <w:rsid w:val="00F17C8F"/>
    <w:rsid w:val="00F24C40"/>
    <w:rsid w:val="00F27402"/>
    <w:rsid w:val="00F310F8"/>
    <w:rsid w:val="00F32244"/>
    <w:rsid w:val="00F32A12"/>
    <w:rsid w:val="00F332D1"/>
    <w:rsid w:val="00F34A07"/>
    <w:rsid w:val="00F46CA7"/>
    <w:rsid w:val="00F47C8B"/>
    <w:rsid w:val="00F523B5"/>
    <w:rsid w:val="00F533B2"/>
    <w:rsid w:val="00F53876"/>
    <w:rsid w:val="00F554A0"/>
    <w:rsid w:val="00F63AA7"/>
    <w:rsid w:val="00F66D26"/>
    <w:rsid w:val="00F679BA"/>
    <w:rsid w:val="00F73DDB"/>
    <w:rsid w:val="00F90777"/>
    <w:rsid w:val="00F90977"/>
    <w:rsid w:val="00F93BC4"/>
    <w:rsid w:val="00F96F7C"/>
    <w:rsid w:val="00FA1E68"/>
    <w:rsid w:val="00FA2C00"/>
    <w:rsid w:val="00FB43D3"/>
    <w:rsid w:val="00FC2771"/>
    <w:rsid w:val="00FC37B3"/>
    <w:rsid w:val="00FD46DE"/>
    <w:rsid w:val="00FD4D78"/>
    <w:rsid w:val="00FD5C1F"/>
    <w:rsid w:val="00FD776A"/>
    <w:rsid w:val="00FE1535"/>
    <w:rsid w:val="00FE259D"/>
    <w:rsid w:val="00FE36B0"/>
    <w:rsid w:val="00FE38C6"/>
    <w:rsid w:val="00FF6768"/>
    <w:rsid w:val="02E80AFB"/>
    <w:rsid w:val="054D2E98"/>
    <w:rsid w:val="0B297F03"/>
    <w:rsid w:val="0C414989"/>
    <w:rsid w:val="0F8971C2"/>
    <w:rsid w:val="21CE2E82"/>
    <w:rsid w:val="22AC1460"/>
    <w:rsid w:val="27CC1EEA"/>
    <w:rsid w:val="33F07FC5"/>
    <w:rsid w:val="42CD2790"/>
    <w:rsid w:val="4A390871"/>
    <w:rsid w:val="4CE23492"/>
    <w:rsid w:val="563034C0"/>
    <w:rsid w:val="62593D9F"/>
    <w:rsid w:val="66FE7E8F"/>
    <w:rsid w:val="6B787ABC"/>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47EB63"/>
  <w15:docId w15:val="{D6E9C88B-3016-48F5-890E-9B8D55A39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qFormat="1"/>
    <w:lsdException w:name="header"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unhideWhenUsed="1" w:qFormat="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qFormat="1"/>
    <w:lsdException w:name="Strong" w:qFormat="1"/>
    <w:lsdException w:name="Emphasis" w:qFormat="1"/>
    <w:lsdException w:name="Document Map" w:semiHidden="1" w:unhideWhenUsed="1"/>
    <w:lsdException w:name="Plain Text" w:uiPriority="99" w:qFormat="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lang w:bidi="km-KH"/>
    </w:rPr>
  </w:style>
  <w:style w:type="paragraph" w:styleId="Heading1">
    <w:name w:val="heading 1"/>
    <w:basedOn w:val="Normal"/>
    <w:next w:val="Normal"/>
    <w:qFormat/>
    <w:pPr>
      <w:keepNext/>
      <w:ind w:left="720"/>
      <w:jc w:val="both"/>
      <w:outlineLvl w:val="0"/>
    </w:pPr>
    <w:rPr>
      <w:rFonts w:ascii=".VnTime" w:hAnsi=".VnTime"/>
      <w:i/>
      <w:sz w:val="24"/>
      <w:szCs w:val="20"/>
      <w:lang w:bidi="ar-SA"/>
    </w:rPr>
  </w:style>
  <w:style w:type="paragraph" w:styleId="Heading2">
    <w:name w:val="heading 2"/>
    <w:basedOn w:val="Normal"/>
    <w:next w:val="Normal"/>
    <w:link w:val="Heading2Char"/>
    <w:semiHidden/>
    <w:unhideWhenUsed/>
    <w:qFormat/>
    <w:pPr>
      <w:keepNext/>
      <w:keepLines/>
      <w:spacing w:before="200"/>
      <w:outlineLvl w:val="1"/>
    </w:pPr>
    <w:rPr>
      <w:rFonts w:asciiTheme="majorHAnsi" w:eastAsiaTheme="majorEastAsia" w:hAnsiTheme="majorHAnsi" w:cstheme="majorBidi"/>
      <w:b/>
      <w:bCs/>
      <w:color w:val="5B9BD5" w:themeColor="accent1"/>
      <w:szCs w:val="42"/>
    </w:rPr>
  </w:style>
  <w:style w:type="paragraph" w:styleId="Heading4">
    <w:name w:val="heading 4"/>
    <w:basedOn w:val="Normal"/>
    <w:next w:val="Normal"/>
    <w:link w:val="Heading4Char"/>
    <w:semiHidden/>
    <w:unhideWhenUsed/>
    <w:qFormat/>
    <w:pPr>
      <w:keepNext/>
      <w:keepLines/>
      <w:spacing w:before="200"/>
      <w:outlineLvl w:val="3"/>
    </w:pPr>
    <w:rPr>
      <w:rFonts w:asciiTheme="majorHAnsi" w:eastAsiaTheme="majorEastAsia" w:hAnsiTheme="majorHAnsi" w:cstheme="majorBidi"/>
      <w:b/>
      <w:bCs/>
      <w:i/>
      <w:iCs/>
      <w:color w:val="5B9BD5" w:themeColor="accent1"/>
      <w:szCs w:val="42"/>
    </w:rPr>
  </w:style>
  <w:style w:type="paragraph" w:styleId="Heading7">
    <w:name w:val="heading 7"/>
    <w:basedOn w:val="Normal"/>
    <w:next w:val="Normal"/>
    <w:link w:val="Heading7Char"/>
    <w:qFormat/>
    <w:pPr>
      <w:keepNext/>
      <w:keepLines/>
      <w:spacing w:before="200"/>
      <w:outlineLvl w:val="6"/>
    </w:pPr>
    <w:rPr>
      <w:rFonts w:ascii="Cambria" w:hAnsi="Cambria"/>
      <w:i/>
      <w:iCs/>
      <w:color w:val="404040"/>
      <w:szCs w:val="4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rPr>
      <w:rFonts w:ascii="Segoe UI" w:hAnsi="Segoe UI" w:cs="Segoe UI"/>
      <w:sz w:val="18"/>
      <w:szCs w:val="29"/>
    </w:rPr>
  </w:style>
  <w:style w:type="paragraph" w:styleId="BodyText">
    <w:name w:val="Body Text"/>
    <w:basedOn w:val="Normal"/>
    <w:link w:val="BodyTextChar"/>
    <w:qFormat/>
    <w:pPr>
      <w:spacing w:after="120"/>
    </w:pPr>
  </w:style>
  <w:style w:type="paragraph" w:styleId="BodyText2">
    <w:name w:val="Body Text 2"/>
    <w:basedOn w:val="Normal"/>
    <w:link w:val="BodyText2Char"/>
    <w:qFormat/>
    <w:pPr>
      <w:suppressAutoHyphens/>
      <w:spacing w:after="120" w:line="480" w:lineRule="auto"/>
      <w:jc w:val="both"/>
    </w:pPr>
    <w:rPr>
      <w:sz w:val="22"/>
      <w:szCs w:val="20"/>
      <w:lang w:eastAsia="ar-SA" w:bidi="ar-SA"/>
    </w:rPr>
  </w:style>
  <w:style w:type="character" w:styleId="CommentReference">
    <w:name w:val="annotation reference"/>
    <w:basedOn w:val="DefaultParagraphFont"/>
    <w:qFormat/>
    <w:rPr>
      <w:sz w:val="16"/>
    </w:rPr>
  </w:style>
  <w:style w:type="paragraph" w:styleId="CommentText">
    <w:name w:val="annotation text"/>
    <w:basedOn w:val="Normal"/>
    <w:link w:val="CommentTextChar"/>
    <w:qFormat/>
    <w:rPr>
      <w:sz w:val="20"/>
      <w:szCs w:val="32"/>
    </w:rPr>
  </w:style>
  <w:style w:type="paragraph" w:styleId="CommentSubject">
    <w:name w:val="annotation subject"/>
    <w:basedOn w:val="CommentText"/>
    <w:next w:val="CommentText"/>
    <w:link w:val="CommentSubjectChar"/>
    <w:qFormat/>
    <w:rPr>
      <w:b/>
      <w:bCs/>
    </w:rPr>
  </w:style>
  <w:style w:type="character" w:styleId="FollowedHyperlink">
    <w:name w:val="FollowedHyperlink"/>
    <w:basedOn w:val="DefaultParagraphFont"/>
    <w:qFormat/>
    <w:rPr>
      <w:color w:val="800080"/>
      <w:u w:val="single"/>
    </w:rPr>
  </w:style>
  <w:style w:type="paragraph" w:styleId="Footer">
    <w:name w:val="footer"/>
    <w:basedOn w:val="Normal"/>
    <w:link w:val="FooterChar"/>
    <w:uiPriority w:val="99"/>
    <w:qFormat/>
    <w:pPr>
      <w:tabs>
        <w:tab w:val="center" w:pos="4680"/>
        <w:tab w:val="right" w:pos="9360"/>
      </w:tabs>
    </w:pPr>
    <w:rPr>
      <w:szCs w:val="42"/>
    </w:rPr>
  </w:style>
  <w:style w:type="paragraph" w:styleId="Header">
    <w:name w:val="header"/>
    <w:basedOn w:val="Normal"/>
    <w:link w:val="HeaderChar"/>
    <w:qFormat/>
    <w:pPr>
      <w:tabs>
        <w:tab w:val="center" w:pos="4320"/>
        <w:tab w:val="right" w:pos="8640"/>
      </w:tabs>
    </w:pPr>
    <w:rPr>
      <w:szCs w:val="20"/>
      <w:lang w:bidi="ar-SA"/>
    </w:rPr>
  </w:style>
  <w:style w:type="paragraph" w:styleId="HTMLPreformatted">
    <w:name w:val="HTML Preformatted"/>
    <w:basedOn w:val="Normal"/>
    <w:link w:val="HTMLPreformattedChar"/>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bidi="ar-SA"/>
    </w:rPr>
  </w:style>
  <w:style w:type="character" w:styleId="Hyperlink">
    <w:name w:val="Hyperlink"/>
    <w:basedOn w:val="DefaultParagraphFont"/>
    <w:qFormat/>
    <w:rPr>
      <w:color w:val="0000FF"/>
      <w:u w:val="single"/>
    </w:rPr>
  </w:style>
  <w:style w:type="paragraph" w:styleId="PlainText">
    <w:name w:val="Plain Text"/>
    <w:basedOn w:val="Normal"/>
    <w:link w:val="PlainTextChar"/>
    <w:uiPriority w:val="99"/>
    <w:qFormat/>
    <w:rPr>
      <w:rFonts w:ascii="Consolas" w:hAnsi="Consolas" w:cs="Consolas"/>
      <w:sz w:val="21"/>
      <w:szCs w:val="21"/>
      <w:lang w:val="vi-VN" w:bidi="ar-SA"/>
    </w:rPr>
  </w:style>
  <w:style w:type="paragraph" w:styleId="Subtitle">
    <w:name w:val="Subtitle"/>
    <w:basedOn w:val="Normal"/>
    <w:next w:val="Normal"/>
    <w:link w:val="SubtitleChar"/>
    <w:qFormat/>
    <w:pPr>
      <w:spacing w:after="60"/>
      <w:jc w:val="center"/>
      <w:outlineLvl w:val="1"/>
    </w:pPr>
    <w:rPr>
      <w:rFonts w:ascii="Cambria" w:hAnsi="Cambria"/>
      <w:sz w:val="24"/>
      <w:szCs w:val="24"/>
      <w:lang w:val="zh-CN" w:eastAsia="zh-CN" w:bidi="ar-SA"/>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7Char">
    <w:name w:val="Heading 7 Char"/>
    <w:basedOn w:val="DefaultParagraphFont"/>
    <w:link w:val="Heading7"/>
    <w:semiHidden/>
    <w:qFormat/>
    <w:locked/>
    <w:rPr>
      <w:rFonts w:ascii="Cambria" w:hAnsi="Cambria"/>
      <w:i/>
      <w:iCs/>
      <w:color w:val="404040"/>
      <w:sz w:val="26"/>
      <w:szCs w:val="42"/>
      <w:lang w:val="en-US" w:eastAsia="en-US" w:bidi="km-KH"/>
    </w:rPr>
  </w:style>
  <w:style w:type="character" w:customStyle="1" w:styleId="HTMLPreformattedChar">
    <w:name w:val="HTML Preformatted Char"/>
    <w:link w:val="HTMLPreformatted"/>
    <w:qFormat/>
    <w:locked/>
    <w:rPr>
      <w:rFonts w:ascii="Courier New" w:hAnsi="Courier New" w:cs="Courier New"/>
      <w:lang w:val="en-US" w:eastAsia="en-US" w:bidi="ar-SA"/>
    </w:rPr>
  </w:style>
  <w:style w:type="character" w:customStyle="1" w:styleId="CommentTextChar">
    <w:name w:val="Comment Text Char"/>
    <w:link w:val="CommentText"/>
    <w:qFormat/>
    <w:locked/>
    <w:rPr>
      <w:szCs w:val="32"/>
      <w:lang w:val="en-US" w:eastAsia="en-US" w:bidi="km-KH"/>
    </w:rPr>
  </w:style>
  <w:style w:type="character" w:customStyle="1" w:styleId="HeaderChar">
    <w:name w:val="Header Char"/>
    <w:link w:val="Header"/>
    <w:qFormat/>
    <w:locked/>
    <w:rPr>
      <w:sz w:val="26"/>
      <w:lang w:bidi="ar-SA"/>
    </w:rPr>
  </w:style>
  <w:style w:type="character" w:customStyle="1" w:styleId="BodyText2Char">
    <w:name w:val="Body Text 2 Char"/>
    <w:link w:val="BodyText2"/>
    <w:qFormat/>
    <w:locked/>
    <w:rPr>
      <w:sz w:val="22"/>
      <w:lang w:eastAsia="ar-SA" w:bidi="ar-SA"/>
    </w:rPr>
  </w:style>
  <w:style w:type="character" w:customStyle="1" w:styleId="CommentSubjectChar">
    <w:name w:val="Comment Subject Char"/>
    <w:link w:val="CommentSubject"/>
    <w:qFormat/>
    <w:locked/>
    <w:rPr>
      <w:b/>
      <w:bCs/>
      <w:szCs w:val="32"/>
      <w:lang w:val="en-US" w:eastAsia="en-US" w:bidi="km-KH"/>
    </w:rPr>
  </w:style>
  <w:style w:type="character" w:customStyle="1" w:styleId="BalloonTextChar">
    <w:name w:val="Balloon Text Char"/>
    <w:link w:val="BalloonText"/>
    <w:qFormat/>
    <w:locked/>
    <w:rPr>
      <w:rFonts w:ascii="Segoe UI" w:hAnsi="Segoe UI" w:cs="Segoe UI"/>
      <w:sz w:val="18"/>
      <w:szCs w:val="29"/>
      <w:lang w:val="en-US" w:eastAsia="en-US" w:bidi="km-KH"/>
    </w:rPr>
  </w:style>
  <w:style w:type="paragraph" w:customStyle="1" w:styleId="msolistparagraph0">
    <w:name w:val="msolistparagraph"/>
    <w:basedOn w:val="Normal"/>
    <w:qFormat/>
    <w:pPr>
      <w:spacing w:after="200" w:line="276" w:lineRule="auto"/>
      <w:ind w:left="720"/>
    </w:pPr>
    <w:rPr>
      <w:rFonts w:ascii="Calibri" w:hAnsi="Calibri"/>
      <w:sz w:val="22"/>
      <w:szCs w:val="22"/>
    </w:rPr>
  </w:style>
  <w:style w:type="character" w:customStyle="1" w:styleId="dieuCharCharCharCharCharCharChar">
    <w:name w:val="dieu Char Char Char Char Char Char Char"/>
    <w:link w:val="dieuCharCharCharCharCharChar"/>
    <w:qFormat/>
    <w:locked/>
    <w:rPr>
      <w:rFonts w:ascii="SimSun" w:eastAsia="SimSun" w:hAnsi="SimSun"/>
      <w:b/>
      <w:color w:val="0000FF"/>
      <w:sz w:val="28"/>
      <w:lang w:bidi="ar-SA"/>
    </w:rPr>
  </w:style>
  <w:style w:type="paragraph" w:customStyle="1" w:styleId="dieuCharCharCharCharCharChar">
    <w:name w:val="dieu Char Char Char Char Char Char"/>
    <w:basedOn w:val="Normal"/>
    <w:link w:val="dieuCharCharCharCharCharCharChar"/>
    <w:qFormat/>
    <w:pPr>
      <w:spacing w:after="120"/>
      <w:ind w:firstLine="720"/>
    </w:pPr>
    <w:rPr>
      <w:rFonts w:ascii="SimSun" w:eastAsia="SimSun" w:hAnsi="SimSun"/>
      <w:b/>
      <w:color w:val="0000FF"/>
      <w:sz w:val="28"/>
      <w:szCs w:val="20"/>
      <w:lang w:bidi="ar-SA"/>
    </w:rPr>
  </w:style>
  <w:style w:type="character" w:customStyle="1" w:styleId="ListParagraphChar">
    <w:name w:val="List Paragraph Char"/>
    <w:basedOn w:val="DefaultParagraphFont"/>
    <w:link w:val="ListParagraph"/>
    <w:uiPriority w:val="34"/>
    <w:qFormat/>
    <w:locked/>
    <w:rPr>
      <w:sz w:val="26"/>
      <w:szCs w:val="42"/>
      <w:lang w:val="en-US" w:eastAsia="en-US" w:bidi="km-KH"/>
    </w:rPr>
  </w:style>
  <w:style w:type="paragraph" w:styleId="ListParagraph">
    <w:name w:val="List Paragraph"/>
    <w:basedOn w:val="Normal"/>
    <w:link w:val="ListParagraphChar"/>
    <w:uiPriority w:val="34"/>
    <w:qFormat/>
    <w:pPr>
      <w:ind w:left="720"/>
      <w:contextualSpacing/>
    </w:pPr>
    <w:rPr>
      <w:szCs w:val="42"/>
    </w:rPr>
  </w:style>
  <w:style w:type="character" w:customStyle="1" w:styleId="iu1Char">
    <w:name w:val="Điều 1 Char"/>
    <w:basedOn w:val="DefaultParagraphFont"/>
    <w:link w:val="iu1"/>
    <w:qFormat/>
    <w:locked/>
    <w:rPr>
      <w:b/>
      <w:sz w:val="24"/>
      <w:szCs w:val="24"/>
      <w:lang w:val="en-US" w:eastAsia="en-US" w:bidi="ar-SA"/>
    </w:rPr>
  </w:style>
  <w:style w:type="paragraph" w:customStyle="1" w:styleId="iu1">
    <w:name w:val="Điều 1"/>
    <w:basedOn w:val="Normal"/>
    <w:link w:val="iu1Char"/>
    <w:qFormat/>
    <w:pPr>
      <w:numPr>
        <w:numId w:val="1"/>
      </w:numPr>
      <w:autoSpaceDE w:val="0"/>
      <w:autoSpaceDN w:val="0"/>
      <w:spacing w:after="60"/>
      <w:jc w:val="both"/>
    </w:pPr>
    <w:rPr>
      <w:b/>
      <w:sz w:val="24"/>
      <w:szCs w:val="24"/>
      <w:lang w:bidi="ar-SA"/>
    </w:rPr>
  </w:style>
  <w:style w:type="character" w:customStyle="1" w:styleId="shorttext">
    <w:name w:val="short_text"/>
    <w:qFormat/>
  </w:style>
  <w:style w:type="paragraph" w:customStyle="1" w:styleId="msonormalcxspmiddle">
    <w:name w:val="msonormalcxspmiddle"/>
    <w:basedOn w:val="Normal"/>
    <w:qFormat/>
    <w:pPr>
      <w:spacing w:before="100" w:beforeAutospacing="1" w:after="100" w:afterAutospacing="1"/>
    </w:pPr>
    <w:rPr>
      <w:sz w:val="24"/>
      <w:szCs w:val="24"/>
      <w:lang w:bidi="ar-SA"/>
    </w:rPr>
  </w:style>
  <w:style w:type="character" w:customStyle="1" w:styleId="FooterChar">
    <w:name w:val="Footer Char"/>
    <w:basedOn w:val="DefaultParagraphFont"/>
    <w:link w:val="Footer"/>
    <w:uiPriority w:val="99"/>
    <w:qFormat/>
    <w:rPr>
      <w:sz w:val="26"/>
      <w:szCs w:val="42"/>
      <w:lang w:bidi="km-KH"/>
    </w:rPr>
  </w:style>
  <w:style w:type="character" w:customStyle="1" w:styleId="PlainTextChar">
    <w:name w:val="Plain Text Char"/>
    <w:basedOn w:val="DefaultParagraphFont"/>
    <w:link w:val="PlainText"/>
    <w:uiPriority w:val="99"/>
    <w:qFormat/>
    <w:rPr>
      <w:rFonts w:ascii="Consolas" w:hAnsi="Consolas" w:cs="Consolas"/>
      <w:sz w:val="21"/>
      <w:szCs w:val="21"/>
      <w:lang w:val="vi-VN"/>
    </w:rPr>
  </w:style>
  <w:style w:type="character" w:customStyle="1" w:styleId="Heading4Char">
    <w:name w:val="Heading 4 Char"/>
    <w:basedOn w:val="DefaultParagraphFont"/>
    <w:link w:val="Heading4"/>
    <w:semiHidden/>
    <w:qFormat/>
    <w:rPr>
      <w:rFonts w:asciiTheme="majorHAnsi" w:eastAsiaTheme="majorEastAsia" w:hAnsiTheme="majorHAnsi" w:cstheme="majorBidi"/>
      <w:b/>
      <w:bCs/>
      <w:i/>
      <w:iCs/>
      <w:color w:val="5B9BD5" w:themeColor="accent1"/>
      <w:sz w:val="26"/>
      <w:szCs w:val="42"/>
      <w:lang w:bidi="km-KH"/>
    </w:rPr>
  </w:style>
  <w:style w:type="character" w:customStyle="1" w:styleId="Heading2Char">
    <w:name w:val="Heading 2 Char"/>
    <w:basedOn w:val="DefaultParagraphFont"/>
    <w:link w:val="Heading2"/>
    <w:qFormat/>
    <w:rPr>
      <w:rFonts w:asciiTheme="majorHAnsi" w:eastAsiaTheme="majorEastAsia" w:hAnsiTheme="majorHAnsi" w:cstheme="majorBidi"/>
      <w:b/>
      <w:bCs/>
      <w:color w:val="5B9BD5" w:themeColor="accent1"/>
      <w:sz w:val="26"/>
      <w:szCs w:val="42"/>
      <w:lang w:bidi="km-KH"/>
    </w:rPr>
  </w:style>
  <w:style w:type="character" w:customStyle="1" w:styleId="SubtitleChar">
    <w:name w:val="Subtitle Char"/>
    <w:basedOn w:val="DefaultParagraphFont"/>
    <w:link w:val="Subtitle"/>
    <w:qFormat/>
    <w:rPr>
      <w:rFonts w:ascii="Cambria" w:hAnsi="Cambria"/>
      <w:sz w:val="24"/>
      <w:szCs w:val="24"/>
      <w:lang w:val="zh-CN" w:eastAsia="zh-CN"/>
    </w:rPr>
  </w:style>
  <w:style w:type="character" w:customStyle="1" w:styleId="BodyTextChar">
    <w:name w:val="Body Text Char"/>
    <w:basedOn w:val="DefaultParagraphFont"/>
    <w:link w:val="BodyText"/>
    <w:qFormat/>
    <w:rPr>
      <w:sz w:val="26"/>
      <w:szCs w:val="26"/>
      <w:lang w:bidi="km-K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54A88E-B2E6-4715-B3AE-C465CBAD7D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8</Pages>
  <Words>2743</Words>
  <Characters>15637</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Hop dong cung cap phan mem quan ly Benh vien</vt:lpstr>
    </vt:vector>
  </TitlesOfParts>
  <Company>MS</Company>
  <LinksUpToDate>false</LinksUpToDate>
  <CharactersWithSpaces>18344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Hop dong cung cap phan mem quan ly Benh vien</dc:title>
  <dc:subject/>
  <dc:creator>Hồ Diên Trung</dc:creator>
  <cp:keywords>mrtrungna@gmail.com</cp:keywords>
  <dc:description/>
  <cp:lastModifiedBy>Nguyễn Vũ Linh</cp:lastModifiedBy>
  <cp:revision>2</cp:revision>
  <cp:lastPrinted>2024-07-23T08:45:00Z</cp:lastPrinted>
  <dcterms:created xsi:type="dcterms:W3CDTF">2026-08-11T10:02:00Z</dcterms:created>
  <dcterms:modified xsi:type="dcterms:W3CDTF">2026-09-03T07:43:00Z</dcterms:modified>
  <cp:category>Hop dong vien thong</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KSOTemplateDocerSaveRecord">
    <vt:lpwstr>eyJoZGlkIjoiZTFiMDRhZjAwNjE3ZDRlZWE4MjQ5MTUxYzZlZWNiNTAiLCJ1c2VySWQiOiI4ODEzNDIwNjQxNDM5In0=</vt:lpwstr>
  </property>
  <property fmtid="{D5CDD505-2E9C-101B-9397-08002B2CF9AE}" pid="4" name="ICV">
    <vt:lpwstr>C791CFEB6A8642B789D3B18D0BACFB58_13</vt:lpwstr>
  </property>
</Properties>
</file>