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Một số hàm xây dựng sẵn: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 alert():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console - đối tượng có sử dụng các hàm: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console.log(‘’)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console.warn()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console.error()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confirm( ‘ xác nhận đã đủ tuổi’)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prompt(‘’)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setTimeout(function()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},1000)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=&gt; thực thi một đoạn code sau một khoảng thời gian nhất định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-setInterval(function()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},1000)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=&gt; thực thi liên tục : cứ 1 khoảng thời gian lại thực hiện hàm đó 1 lần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loại toán tử trong Javascript: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Toán tử số học - Arithmetic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Toa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86E72"/>
    <w:multiLevelType w:val="singleLevel"/>
    <w:tmpl w:val="A5D86E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74B87"/>
    <w:rsid w:val="546F422C"/>
    <w:rsid w:val="555407C6"/>
    <w:rsid w:val="57E74B87"/>
    <w:rsid w:val="5F2C62FA"/>
    <w:rsid w:val="6737289D"/>
    <w:rsid w:val="75704E34"/>
    <w:rsid w:val="7D2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2021-08-03T11:21:00Z</dcterms:created>
  <dc:creator>trangcucheng</dc:creator>
  <cp:lastModifiedBy>Trang Nguyễn Thị Huyền</cp:lastModifiedBy>
  <dcterms:modified xsi:type="dcterms:W3CDTF">2021-08-03T13:44:35Z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