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54150608" w:rsidR="004334E5" w:rsidRPr="0048278C" w:rsidRDefault="00F95584" w:rsidP="0048278C">
      <w:pPr>
        <w:widowControl w:val="0"/>
        <w:pBdr>
          <w:top w:val="nil"/>
          <w:left w:val="nil"/>
          <w:bottom w:val="nil"/>
          <w:right w:val="nil"/>
          <w:between w:val="nil"/>
        </w:pBdr>
        <w:jc w:val="center"/>
        <w:rPr>
          <w:rFonts w:ascii="Times New Roman" w:hAnsi="Times New Roman" w:cs="Times New Roman"/>
          <w:b/>
          <w:sz w:val="32"/>
          <w:szCs w:val="32"/>
        </w:rPr>
      </w:pPr>
      <w:r w:rsidRPr="0048278C">
        <w:rPr>
          <w:rFonts w:ascii="Times New Roman" w:hAnsi="Times New Roman" w:cs="Times New Roman"/>
          <w:b/>
          <w:sz w:val="32"/>
          <w:szCs w:val="32"/>
        </w:rPr>
        <w:t>Exercise: UML Class Diagram and Sequence Diagram</w:t>
      </w:r>
    </w:p>
    <w:p w14:paraId="00000003" w14:textId="77777777" w:rsidR="004334E5" w:rsidRPr="0048278C" w:rsidRDefault="00F95584">
      <w:pPr>
        <w:widowControl w:val="0"/>
        <w:pBdr>
          <w:top w:val="nil"/>
          <w:left w:val="nil"/>
          <w:bottom w:val="nil"/>
          <w:right w:val="nil"/>
          <w:between w:val="nil"/>
        </w:pBdr>
        <w:rPr>
          <w:rFonts w:ascii="Times New Roman" w:hAnsi="Times New Roman" w:cs="Times New Roman"/>
          <w:b/>
          <w:sz w:val="30"/>
          <w:szCs w:val="30"/>
          <w:u w:val="single"/>
        </w:rPr>
      </w:pPr>
      <w:r w:rsidRPr="0048278C">
        <w:rPr>
          <w:rFonts w:ascii="Times New Roman" w:hAnsi="Times New Roman" w:cs="Times New Roman"/>
          <w:b/>
          <w:sz w:val="30"/>
          <w:szCs w:val="30"/>
          <w:u w:val="single"/>
        </w:rPr>
        <w:t>Part A:</w:t>
      </w:r>
    </w:p>
    <w:p w14:paraId="00000004" w14:textId="66BBFE9B" w:rsidR="004334E5" w:rsidRDefault="00F95584">
      <w:pPr>
        <w:widowControl w:val="0"/>
        <w:pBdr>
          <w:top w:val="nil"/>
          <w:left w:val="nil"/>
          <w:bottom w:val="nil"/>
          <w:right w:val="nil"/>
          <w:between w:val="nil"/>
        </w:pBdr>
        <w:rPr>
          <w:rFonts w:ascii="Times New Roman" w:hAnsi="Times New Roman" w:cs="Times New Roman"/>
          <w:sz w:val="26"/>
          <w:szCs w:val="26"/>
        </w:rPr>
      </w:pPr>
      <w:r w:rsidRPr="0048278C">
        <w:rPr>
          <w:rFonts w:ascii="Times New Roman" w:hAnsi="Times New Roman" w:cs="Times New Roman"/>
          <w:sz w:val="26"/>
          <w:szCs w:val="26"/>
        </w:rPr>
        <w:t>Using the javadoc for Java's Reader class, create a full UML class diagram for the Reader class and all nested subclasses. There should be 10 total classes in your diagram, with Reader being the top-level class. You do not need to include Object as the sup</w:t>
      </w:r>
      <w:r w:rsidRPr="0048278C">
        <w:rPr>
          <w:rFonts w:ascii="Times New Roman" w:hAnsi="Times New Roman" w:cs="Times New Roman"/>
          <w:sz w:val="26"/>
          <w:szCs w:val="26"/>
        </w:rPr>
        <w:t xml:space="preserve">erclass of Reader. </w:t>
      </w:r>
    </w:p>
    <w:p w14:paraId="55236084" w14:textId="25E534E3" w:rsidR="0048278C" w:rsidRDefault="0048278C">
      <w:pPr>
        <w:widowControl w:val="0"/>
        <w:pBdr>
          <w:top w:val="nil"/>
          <w:left w:val="nil"/>
          <w:bottom w:val="nil"/>
          <w:right w:val="nil"/>
          <w:between w:val="nil"/>
        </w:pBdr>
        <w:rPr>
          <w:rFonts w:ascii="Times New Roman" w:hAnsi="Times New Roman" w:cs="Times New Roman"/>
          <w:sz w:val="26"/>
          <w:szCs w:val="26"/>
          <w:lang w:val="vi-VN"/>
        </w:rPr>
      </w:pPr>
      <w:r>
        <w:rPr>
          <w:rFonts w:ascii="Times New Roman" w:hAnsi="Times New Roman" w:cs="Times New Roman"/>
          <w:sz w:val="26"/>
          <w:szCs w:val="26"/>
          <w:lang w:val="vi-VN"/>
        </w:rPr>
        <w:t xml:space="preserve">Java Reader javadoc: </w:t>
      </w:r>
      <w:hyperlink r:id="rId7" w:history="1">
        <w:r w:rsidRPr="0086254A">
          <w:rPr>
            <w:rStyle w:val="Hyperlink"/>
            <w:rFonts w:ascii="Times New Roman" w:hAnsi="Times New Roman" w:cs="Times New Roman"/>
            <w:sz w:val="26"/>
            <w:szCs w:val="26"/>
            <w:lang w:val="vi-VN"/>
          </w:rPr>
          <w:t>https://docs.oracle.com/en/java/javase/20/docs/api/java.base/java/io/Reader.html</w:t>
        </w:r>
      </w:hyperlink>
    </w:p>
    <w:p w14:paraId="00000006" w14:textId="574FBB47" w:rsidR="004334E5" w:rsidRPr="0048278C" w:rsidRDefault="00F95584">
      <w:pPr>
        <w:widowControl w:val="0"/>
        <w:pBdr>
          <w:top w:val="nil"/>
          <w:left w:val="nil"/>
          <w:bottom w:val="nil"/>
          <w:right w:val="nil"/>
          <w:between w:val="nil"/>
        </w:pBdr>
        <w:rPr>
          <w:rFonts w:ascii="Times New Roman" w:hAnsi="Times New Roman" w:cs="Times New Roman"/>
          <w:sz w:val="26"/>
          <w:szCs w:val="26"/>
        </w:rPr>
      </w:pPr>
      <w:r w:rsidRPr="0048278C">
        <w:rPr>
          <w:rFonts w:ascii="Times New Roman" w:hAnsi="Times New Roman" w:cs="Times New Roman"/>
          <w:sz w:val="26"/>
          <w:szCs w:val="26"/>
        </w:rPr>
        <w:t xml:space="preserve">For each class, you must provide the following details: </w:t>
      </w:r>
    </w:p>
    <w:p w14:paraId="00000007" w14:textId="77777777" w:rsidR="004334E5" w:rsidRPr="0048278C" w:rsidRDefault="00F95584">
      <w:pPr>
        <w:widowControl w:val="0"/>
        <w:numPr>
          <w:ilvl w:val="0"/>
          <w:numId w:val="1"/>
        </w:numPr>
        <w:pBdr>
          <w:top w:val="nil"/>
          <w:left w:val="nil"/>
          <w:bottom w:val="nil"/>
          <w:right w:val="nil"/>
          <w:between w:val="nil"/>
        </w:pBdr>
        <w:spacing w:after="0"/>
        <w:ind w:hanging="360"/>
        <w:rPr>
          <w:rFonts w:ascii="Times New Roman" w:hAnsi="Times New Roman" w:cs="Times New Roman"/>
          <w:sz w:val="26"/>
          <w:szCs w:val="26"/>
        </w:rPr>
      </w:pPr>
      <w:r w:rsidRPr="0048278C">
        <w:rPr>
          <w:rFonts w:ascii="Times New Roman" w:hAnsi="Times New Roman" w:cs="Times New Roman"/>
          <w:sz w:val="26"/>
          <w:szCs w:val="26"/>
        </w:rPr>
        <w:t>Constructors</w:t>
      </w:r>
    </w:p>
    <w:p w14:paraId="00000008" w14:textId="77777777" w:rsidR="004334E5" w:rsidRPr="0048278C" w:rsidRDefault="00F95584">
      <w:pPr>
        <w:widowControl w:val="0"/>
        <w:numPr>
          <w:ilvl w:val="0"/>
          <w:numId w:val="1"/>
        </w:numPr>
        <w:pBdr>
          <w:top w:val="nil"/>
          <w:left w:val="nil"/>
          <w:bottom w:val="nil"/>
          <w:right w:val="nil"/>
          <w:between w:val="nil"/>
        </w:pBdr>
        <w:spacing w:after="0"/>
        <w:ind w:hanging="360"/>
        <w:rPr>
          <w:rFonts w:ascii="Times New Roman" w:hAnsi="Times New Roman" w:cs="Times New Roman"/>
          <w:sz w:val="26"/>
          <w:szCs w:val="26"/>
        </w:rPr>
      </w:pPr>
      <w:r w:rsidRPr="0048278C">
        <w:rPr>
          <w:rFonts w:ascii="Times New Roman" w:hAnsi="Times New Roman" w:cs="Times New Roman"/>
          <w:sz w:val="26"/>
          <w:szCs w:val="26"/>
        </w:rPr>
        <w:t>Method declarations (full signature, such as "</w:t>
      </w:r>
      <w:r w:rsidRPr="0048278C">
        <w:rPr>
          <w:rFonts w:ascii="Times New Roman" w:eastAsia="Courier New" w:hAnsi="Times New Roman" w:cs="Times New Roman"/>
          <w:sz w:val="26"/>
          <w:szCs w:val="26"/>
        </w:rPr>
        <w:t>int read(char cbuf[])</w:t>
      </w:r>
      <w:r w:rsidRPr="0048278C">
        <w:rPr>
          <w:rFonts w:ascii="Times New Roman" w:hAnsi="Times New Roman" w:cs="Times New Roman"/>
          <w:sz w:val="26"/>
          <w:szCs w:val="26"/>
        </w:rPr>
        <w:t>"</w:t>
      </w:r>
    </w:p>
    <w:p w14:paraId="0000000B" w14:textId="55487896" w:rsidR="004334E5" w:rsidRPr="0048278C" w:rsidRDefault="00F95584" w:rsidP="0048278C">
      <w:pPr>
        <w:widowControl w:val="0"/>
        <w:numPr>
          <w:ilvl w:val="0"/>
          <w:numId w:val="1"/>
        </w:numPr>
        <w:pBdr>
          <w:top w:val="nil"/>
          <w:left w:val="nil"/>
          <w:bottom w:val="nil"/>
          <w:right w:val="nil"/>
          <w:between w:val="nil"/>
        </w:pBdr>
        <w:ind w:hanging="360"/>
        <w:rPr>
          <w:rFonts w:ascii="Times New Roman" w:hAnsi="Times New Roman" w:cs="Times New Roman"/>
          <w:sz w:val="26"/>
          <w:szCs w:val="26"/>
        </w:rPr>
      </w:pPr>
      <w:r w:rsidRPr="0048278C">
        <w:rPr>
          <w:rFonts w:ascii="Times New Roman" w:hAnsi="Times New Roman" w:cs="Times New Roman"/>
          <w:sz w:val="26"/>
          <w:szCs w:val="26"/>
        </w:rPr>
        <w:t>You do not need to list the fields in each class – methods only</w:t>
      </w:r>
    </w:p>
    <w:p w14:paraId="0000000C" w14:textId="77777777" w:rsidR="004334E5" w:rsidRPr="0048278C" w:rsidRDefault="00F95584">
      <w:pPr>
        <w:widowControl w:val="0"/>
        <w:pBdr>
          <w:top w:val="nil"/>
          <w:left w:val="nil"/>
          <w:bottom w:val="nil"/>
          <w:right w:val="nil"/>
          <w:between w:val="nil"/>
        </w:pBdr>
        <w:rPr>
          <w:rFonts w:ascii="Times New Roman" w:hAnsi="Times New Roman" w:cs="Times New Roman"/>
          <w:b/>
          <w:sz w:val="30"/>
          <w:szCs w:val="30"/>
          <w:u w:val="single"/>
        </w:rPr>
      </w:pPr>
      <w:r w:rsidRPr="0048278C">
        <w:rPr>
          <w:rFonts w:ascii="Times New Roman" w:hAnsi="Times New Roman" w:cs="Times New Roman"/>
          <w:b/>
          <w:sz w:val="30"/>
          <w:szCs w:val="30"/>
          <w:u w:val="single"/>
        </w:rPr>
        <w:t>Part B:</w:t>
      </w:r>
    </w:p>
    <w:p w14:paraId="0000000D" w14:textId="77777777" w:rsidR="004334E5" w:rsidRPr="0048278C" w:rsidRDefault="00F95584">
      <w:pPr>
        <w:widowControl w:val="0"/>
        <w:pBdr>
          <w:top w:val="nil"/>
          <w:left w:val="nil"/>
          <w:bottom w:val="nil"/>
          <w:right w:val="nil"/>
          <w:between w:val="nil"/>
        </w:pBdr>
        <w:rPr>
          <w:rFonts w:ascii="Times New Roman" w:hAnsi="Times New Roman" w:cs="Times New Roman"/>
          <w:sz w:val="26"/>
          <w:szCs w:val="26"/>
        </w:rPr>
      </w:pPr>
      <w:r w:rsidRPr="0048278C">
        <w:rPr>
          <w:rFonts w:ascii="Times New Roman" w:hAnsi="Times New Roman" w:cs="Times New Roman"/>
          <w:sz w:val="26"/>
          <w:szCs w:val="26"/>
        </w:rPr>
        <w:t>Given the following code, you must create a Sequence Diagram using the classes that you just created as lifelines. Don't worry about anything not shown in the code snippet below, and don't worry about it compiling or working. We just want to see that you'v</w:t>
      </w:r>
      <w:r w:rsidRPr="0048278C">
        <w:rPr>
          <w:rFonts w:ascii="Times New Roman" w:hAnsi="Times New Roman" w:cs="Times New Roman"/>
          <w:sz w:val="26"/>
          <w:szCs w:val="26"/>
        </w:rPr>
        <w:t xml:space="preserve">e used the appropriate method calls and fully described how data is passed across lifelines. </w:t>
      </w:r>
    </w:p>
    <w:p w14:paraId="0000000E" w14:textId="77777777" w:rsidR="004334E5" w:rsidRPr="0048278C" w:rsidRDefault="00F95584">
      <w:pPr>
        <w:widowControl w:val="0"/>
        <w:pBdr>
          <w:top w:val="nil"/>
          <w:left w:val="nil"/>
          <w:bottom w:val="nil"/>
          <w:right w:val="nil"/>
          <w:between w:val="nil"/>
        </w:pBdr>
        <w:rPr>
          <w:rFonts w:ascii="Times New Roman" w:hAnsi="Times New Roman" w:cs="Times New Roman"/>
          <w:sz w:val="26"/>
          <w:szCs w:val="26"/>
        </w:rPr>
      </w:pPr>
      <w:r w:rsidRPr="0048278C">
        <w:rPr>
          <w:rFonts w:ascii="Times New Roman" w:hAnsi="Times New Roman" w:cs="Times New Roman"/>
          <w:sz w:val="26"/>
          <w:szCs w:val="26"/>
        </w:rPr>
        <w:t>For creating the loop, you can just draw a rectangle, right click on it, and choose Ordering -&gt; To Back. Then create a text box at the upper-left hand corner of t</w:t>
      </w:r>
      <w:r w:rsidRPr="0048278C">
        <w:rPr>
          <w:rFonts w:ascii="Times New Roman" w:hAnsi="Times New Roman" w:cs="Times New Roman"/>
          <w:sz w:val="26"/>
          <w:szCs w:val="26"/>
        </w:rPr>
        <w:t>he loop, and put the loop condition there.</w:t>
      </w:r>
    </w:p>
    <w:p w14:paraId="00000010" w14:textId="77777777" w:rsidR="004334E5" w:rsidRPr="0048278C" w:rsidRDefault="004334E5" w:rsidP="0048278C">
      <w:pPr>
        <w:widowControl w:val="0"/>
        <w:pBdr>
          <w:top w:val="nil"/>
          <w:left w:val="nil"/>
          <w:bottom w:val="nil"/>
          <w:right w:val="nil"/>
          <w:between w:val="nil"/>
        </w:pBdr>
        <w:spacing w:after="0" w:line="240" w:lineRule="auto"/>
        <w:ind w:left="720"/>
        <w:rPr>
          <w:rFonts w:ascii="Times New Roman" w:hAnsi="Times New Roman" w:cs="Times New Roman"/>
          <w:sz w:val="24"/>
          <w:szCs w:val="24"/>
        </w:rPr>
      </w:pPr>
    </w:p>
    <w:p w14:paraId="00000011" w14:textId="77777777" w:rsidR="004334E5" w:rsidRPr="0048278C" w:rsidRDefault="00F95584" w:rsidP="0048278C">
      <w:pPr>
        <w:widowControl w:val="0"/>
        <w:pBdr>
          <w:top w:val="nil"/>
          <w:left w:val="nil"/>
          <w:bottom w:val="nil"/>
          <w:right w:val="nil"/>
          <w:between w:val="nil"/>
        </w:pBdr>
        <w:spacing w:after="0" w:line="240" w:lineRule="auto"/>
        <w:ind w:left="720"/>
        <w:rPr>
          <w:rFonts w:ascii="Times New Roman" w:eastAsia="Courier New" w:hAnsi="Times New Roman" w:cs="Times New Roman"/>
          <w:color w:val="000000"/>
        </w:rPr>
      </w:pPr>
      <w:r w:rsidRPr="0048278C">
        <w:rPr>
          <w:rFonts w:ascii="Times New Roman" w:eastAsia="Courier New" w:hAnsi="Times New Roman" w:cs="Times New Roman"/>
          <w:b/>
          <w:color w:val="7F0055"/>
        </w:rPr>
        <w:t>int</w:t>
      </w:r>
      <w:r w:rsidRPr="0048278C">
        <w:rPr>
          <w:rFonts w:ascii="Times New Roman" w:eastAsia="Courier New" w:hAnsi="Times New Roman" w:cs="Times New Roman"/>
          <w:color w:val="000000"/>
        </w:rPr>
        <w:t xml:space="preserve"> bufSize = 16;</w:t>
      </w:r>
    </w:p>
    <w:p w14:paraId="00000012" w14:textId="77777777" w:rsidR="004334E5" w:rsidRPr="0048278C" w:rsidRDefault="00F95584" w:rsidP="0048278C">
      <w:pPr>
        <w:widowControl w:val="0"/>
        <w:pBdr>
          <w:top w:val="nil"/>
          <w:left w:val="nil"/>
          <w:bottom w:val="nil"/>
          <w:right w:val="nil"/>
          <w:between w:val="nil"/>
        </w:pBdr>
        <w:spacing w:after="0" w:line="240" w:lineRule="auto"/>
        <w:ind w:left="720"/>
        <w:rPr>
          <w:rFonts w:ascii="Times New Roman" w:eastAsia="Courier New" w:hAnsi="Times New Roman" w:cs="Times New Roman"/>
        </w:rPr>
      </w:pPr>
      <w:r w:rsidRPr="0048278C">
        <w:rPr>
          <w:rFonts w:ascii="Times New Roman" w:eastAsia="Courier New" w:hAnsi="Times New Roman" w:cs="Times New Roman"/>
          <w:color w:val="000000"/>
        </w:rPr>
        <w:t xml:space="preserve">InputStreamReader inputStream = </w:t>
      </w:r>
      <w:r w:rsidRPr="0048278C">
        <w:rPr>
          <w:rFonts w:ascii="Times New Roman" w:eastAsia="Courier New" w:hAnsi="Times New Roman" w:cs="Times New Roman"/>
          <w:b/>
          <w:color w:val="7F0055"/>
        </w:rPr>
        <w:t>new</w:t>
      </w:r>
      <w:r w:rsidRPr="0048278C">
        <w:rPr>
          <w:rFonts w:ascii="Times New Roman" w:eastAsia="Courier New" w:hAnsi="Times New Roman" w:cs="Times New Roman"/>
          <w:color w:val="000000"/>
        </w:rPr>
        <w:t xml:space="preserve"> FileReader(</w:t>
      </w:r>
      <w:r w:rsidRPr="0048278C">
        <w:rPr>
          <w:rFonts w:ascii="Times New Roman" w:eastAsia="Courier New" w:hAnsi="Times New Roman" w:cs="Times New Roman"/>
          <w:color w:val="2A00FF"/>
        </w:rPr>
        <w:t>"text.txt"</w:t>
      </w:r>
      <w:r w:rsidRPr="0048278C">
        <w:rPr>
          <w:rFonts w:ascii="Times New Roman" w:eastAsia="Courier New" w:hAnsi="Times New Roman" w:cs="Times New Roman"/>
          <w:color w:val="000000"/>
        </w:rPr>
        <w:t>);</w:t>
      </w:r>
    </w:p>
    <w:p w14:paraId="00000013" w14:textId="77777777" w:rsidR="004334E5" w:rsidRPr="0048278C" w:rsidRDefault="00F95584" w:rsidP="0048278C">
      <w:pPr>
        <w:widowControl w:val="0"/>
        <w:pBdr>
          <w:top w:val="nil"/>
          <w:left w:val="nil"/>
          <w:bottom w:val="nil"/>
          <w:right w:val="nil"/>
          <w:between w:val="nil"/>
        </w:pBdr>
        <w:spacing w:after="0" w:line="240" w:lineRule="auto"/>
        <w:ind w:left="720"/>
        <w:rPr>
          <w:rFonts w:ascii="Times New Roman" w:eastAsia="Courier New" w:hAnsi="Times New Roman" w:cs="Times New Roman"/>
          <w:color w:val="000000"/>
        </w:rPr>
      </w:pPr>
      <w:r w:rsidRPr="0048278C">
        <w:rPr>
          <w:rFonts w:ascii="Times New Roman" w:eastAsia="Courier New" w:hAnsi="Times New Roman" w:cs="Times New Roman"/>
          <w:color w:val="000000"/>
        </w:rPr>
        <w:t xml:space="preserve">BufferedReader bufReader = </w:t>
      </w:r>
      <w:r w:rsidRPr="0048278C">
        <w:rPr>
          <w:rFonts w:ascii="Times New Roman" w:eastAsia="Courier New" w:hAnsi="Times New Roman" w:cs="Times New Roman"/>
          <w:b/>
          <w:color w:val="7F0055"/>
        </w:rPr>
        <w:t>new</w:t>
      </w:r>
      <w:r w:rsidRPr="0048278C">
        <w:rPr>
          <w:rFonts w:ascii="Times New Roman" w:eastAsia="Courier New" w:hAnsi="Times New Roman" w:cs="Times New Roman"/>
          <w:color w:val="000000"/>
        </w:rPr>
        <w:t xml:space="preserve"> LineNumberReader(inputStream,bufSize);</w:t>
      </w:r>
    </w:p>
    <w:p w14:paraId="00000014" w14:textId="77777777" w:rsidR="004334E5" w:rsidRPr="0048278C" w:rsidRDefault="00F95584" w:rsidP="0048278C">
      <w:pPr>
        <w:widowControl w:val="0"/>
        <w:pBdr>
          <w:top w:val="nil"/>
          <w:left w:val="nil"/>
          <w:bottom w:val="nil"/>
          <w:right w:val="nil"/>
          <w:between w:val="nil"/>
        </w:pBdr>
        <w:spacing w:after="0" w:line="240" w:lineRule="auto"/>
        <w:ind w:left="720"/>
        <w:rPr>
          <w:rFonts w:ascii="Times New Roman" w:eastAsia="Courier New" w:hAnsi="Times New Roman" w:cs="Times New Roman"/>
          <w:color w:val="000000"/>
        </w:rPr>
      </w:pPr>
      <w:r w:rsidRPr="0048278C">
        <w:rPr>
          <w:rFonts w:ascii="Times New Roman" w:eastAsia="Courier New" w:hAnsi="Times New Roman" w:cs="Times New Roman"/>
          <w:b/>
          <w:color w:val="7F0055"/>
        </w:rPr>
        <w:t>int</w:t>
      </w:r>
      <w:r w:rsidRPr="0048278C">
        <w:rPr>
          <w:rFonts w:ascii="Times New Roman" w:eastAsia="Courier New" w:hAnsi="Times New Roman" w:cs="Times New Roman"/>
          <w:color w:val="000000"/>
        </w:rPr>
        <w:t xml:space="preserve"> c = inputStream.read();</w:t>
      </w:r>
    </w:p>
    <w:p w14:paraId="00000015" w14:textId="77777777" w:rsidR="004334E5" w:rsidRPr="0048278C" w:rsidRDefault="004334E5" w:rsidP="0048278C">
      <w:pPr>
        <w:widowControl w:val="0"/>
        <w:pBdr>
          <w:top w:val="nil"/>
          <w:left w:val="nil"/>
          <w:bottom w:val="nil"/>
          <w:right w:val="nil"/>
          <w:between w:val="nil"/>
        </w:pBdr>
        <w:spacing w:after="0" w:line="240" w:lineRule="auto"/>
        <w:ind w:left="720"/>
        <w:rPr>
          <w:rFonts w:ascii="Times New Roman" w:eastAsia="Courier New" w:hAnsi="Times New Roman" w:cs="Times New Roman"/>
          <w:color w:val="000000"/>
        </w:rPr>
      </w:pPr>
    </w:p>
    <w:p w14:paraId="00000016" w14:textId="77777777" w:rsidR="004334E5" w:rsidRPr="0048278C" w:rsidRDefault="00F95584" w:rsidP="0048278C">
      <w:pPr>
        <w:widowControl w:val="0"/>
        <w:pBdr>
          <w:top w:val="nil"/>
          <w:left w:val="nil"/>
          <w:bottom w:val="nil"/>
          <w:right w:val="nil"/>
          <w:between w:val="nil"/>
        </w:pBdr>
        <w:spacing w:after="0" w:line="240" w:lineRule="auto"/>
        <w:ind w:left="720"/>
        <w:rPr>
          <w:rFonts w:ascii="Times New Roman" w:eastAsia="Courier New" w:hAnsi="Times New Roman" w:cs="Times New Roman"/>
        </w:rPr>
      </w:pPr>
      <w:r w:rsidRPr="0048278C">
        <w:rPr>
          <w:rFonts w:ascii="Times New Roman" w:eastAsia="Courier New" w:hAnsi="Times New Roman" w:cs="Times New Roman"/>
        </w:rPr>
        <w:t>while (bufReader.ready())</w:t>
      </w:r>
      <w:r w:rsidRPr="0048278C">
        <w:rPr>
          <w:rFonts w:ascii="Times New Roman" w:eastAsia="Courier New" w:hAnsi="Times New Roman" w:cs="Times New Roman"/>
        </w:rPr>
        <w:tab/>
        <w:t>{</w:t>
      </w:r>
    </w:p>
    <w:p w14:paraId="00000017" w14:textId="77777777" w:rsidR="004334E5" w:rsidRPr="0048278C" w:rsidRDefault="00F95584" w:rsidP="0048278C">
      <w:pPr>
        <w:widowControl w:val="0"/>
        <w:pBdr>
          <w:top w:val="nil"/>
          <w:left w:val="nil"/>
          <w:bottom w:val="nil"/>
          <w:right w:val="nil"/>
          <w:between w:val="nil"/>
        </w:pBdr>
        <w:spacing w:after="0" w:line="240" w:lineRule="auto"/>
        <w:ind w:left="720" w:firstLine="720"/>
        <w:rPr>
          <w:rFonts w:ascii="Times New Roman" w:eastAsia="Courier New" w:hAnsi="Times New Roman" w:cs="Times New Roman"/>
          <w:color w:val="000000"/>
        </w:rPr>
      </w:pPr>
      <w:r w:rsidRPr="0048278C">
        <w:rPr>
          <w:rFonts w:ascii="Times New Roman" w:eastAsia="Courier New" w:hAnsi="Times New Roman" w:cs="Times New Roman"/>
          <w:color w:val="000000"/>
        </w:rPr>
        <w:t>String line = bufReader.readLine();</w:t>
      </w:r>
    </w:p>
    <w:p w14:paraId="00000018" w14:textId="77777777" w:rsidR="004334E5" w:rsidRPr="0048278C" w:rsidRDefault="00F95584" w:rsidP="0048278C">
      <w:pPr>
        <w:widowControl w:val="0"/>
        <w:pBdr>
          <w:top w:val="nil"/>
          <w:left w:val="nil"/>
          <w:bottom w:val="nil"/>
          <w:right w:val="nil"/>
          <w:between w:val="nil"/>
        </w:pBdr>
        <w:spacing w:after="0" w:line="240" w:lineRule="auto"/>
        <w:ind w:left="720"/>
        <w:rPr>
          <w:rFonts w:ascii="Times New Roman" w:eastAsia="Courier New" w:hAnsi="Times New Roman" w:cs="Times New Roman"/>
          <w:color w:val="000000"/>
        </w:rPr>
      </w:pPr>
      <w:r w:rsidRPr="0048278C">
        <w:rPr>
          <w:rFonts w:ascii="Times New Roman" w:eastAsia="Courier New" w:hAnsi="Times New Roman" w:cs="Times New Roman"/>
        </w:rPr>
        <w:t>}</w:t>
      </w:r>
    </w:p>
    <w:p w14:paraId="00000019" w14:textId="77777777" w:rsidR="004334E5" w:rsidRPr="0048278C" w:rsidRDefault="00F95584" w:rsidP="0048278C">
      <w:pPr>
        <w:widowControl w:val="0"/>
        <w:pBdr>
          <w:top w:val="nil"/>
          <w:left w:val="nil"/>
          <w:bottom w:val="nil"/>
          <w:right w:val="nil"/>
          <w:between w:val="nil"/>
        </w:pBdr>
        <w:ind w:left="720"/>
        <w:rPr>
          <w:rFonts w:ascii="Times New Roman" w:eastAsia="Courier New" w:hAnsi="Times New Roman" w:cs="Times New Roman"/>
          <w:color w:val="000000"/>
        </w:rPr>
      </w:pPr>
      <w:r w:rsidRPr="0048278C">
        <w:rPr>
          <w:rFonts w:ascii="Times New Roman" w:eastAsia="Courier New" w:hAnsi="Times New Roman" w:cs="Times New Roman"/>
          <w:color w:val="000000"/>
        </w:rPr>
        <w:t>System.</w:t>
      </w:r>
      <w:r w:rsidRPr="0048278C">
        <w:rPr>
          <w:rFonts w:ascii="Times New Roman" w:eastAsia="Courier New" w:hAnsi="Times New Roman" w:cs="Times New Roman"/>
          <w:i/>
          <w:color w:val="0000C0"/>
        </w:rPr>
        <w:t>out</w:t>
      </w:r>
      <w:r w:rsidRPr="0048278C">
        <w:rPr>
          <w:rFonts w:ascii="Times New Roman" w:eastAsia="Courier New" w:hAnsi="Times New Roman" w:cs="Times New Roman"/>
          <w:color w:val="000000"/>
        </w:rPr>
        <w:t>.println(line)</w:t>
      </w:r>
      <w:r w:rsidRPr="0048278C">
        <w:rPr>
          <w:rFonts w:ascii="Times New Roman" w:eastAsia="Courier New" w:hAnsi="Times New Roman" w:cs="Times New Roman"/>
        </w:rPr>
        <w:t>;</w:t>
      </w:r>
    </w:p>
    <w:sectPr w:rsidR="004334E5" w:rsidRPr="0048278C">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F7778" w14:textId="77777777" w:rsidR="00F95584" w:rsidRDefault="00F95584">
      <w:pPr>
        <w:spacing w:after="0" w:line="240" w:lineRule="auto"/>
      </w:pPr>
      <w:r>
        <w:separator/>
      </w:r>
    </w:p>
  </w:endnote>
  <w:endnote w:type="continuationSeparator" w:id="0">
    <w:p w14:paraId="33E0E2D0" w14:textId="77777777" w:rsidR="00F95584" w:rsidRDefault="00F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B" w14:textId="77777777" w:rsidR="004334E5" w:rsidRDefault="004334E5">
    <w:pPr>
      <w:widowControl w:val="0"/>
      <w:pBdr>
        <w:top w:val="nil"/>
        <w:left w:val="nil"/>
        <w:bottom w:val="nil"/>
        <w:right w:val="nil"/>
        <w:between w:val="nil"/>
      </w:pBdr>
      <w:spacing w:after="0" w:line="240" w:lineRule="auto"/>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C60B0" w14:textId="77777777" w:rsidR="00F95584" w:rsidRDefault="00F95584">
      <w:pPr>
        <w:spacing w:after="0" w:line="240" w:lineRule="auto"/>
      </w:pPr>
      <w:r>
        <w:separator/>
      </w:r>
    </w:p>
  </w:footnote>
  <w:footnote w:type="continuationSeparator" w:id="0">
    <w:p w14:paraId="04D5513A" w14:textId="77777777" w:rsidR="00F95584" w:rsidRDefault="00F95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A" w14:textId="77777777" w:rsidR="004334E5" w:rsidRDefault="004334E5">
    <w:pPr>
      <w:widowControl w:val="0"/>
      <w:pBdr>
        <w:top w:val="nil"/>
        <w:left w:val="nil"/>
        <w:bottom w:val="nil"/>
        <w:right w:val="nil"/>
        <w:between w:val="nil"/>
      </w:pBdr>
      <w:spacing w:after="0" w:line="240" w:lineRule="auto"/>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20B3A"/>
    <w:multiLevelType w:val="multilevel"/>
    <w:tmpl w:val="A5402CF4"/>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4E5"/>
    <w:rsid w:val="004334E5"/>
    <w:rsid w:val="0048278C"/>
    <w:rsid w:val="00A53C8D"/>
    <w:rsid w:val="00D956E4"/>
    <w:rsid w:val="00F95584"/>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9F5DF9B"/>
  <w15:docId w15:val="{9B09B7CD-9FDB-724C-AF6F-3B0A880D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V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keepLines/>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keepLines/>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40" w:after="60"/>
      <w:outlineLvl w:val="4"/>
    </w:pPr>
    <w:rPr>
      <w:b/>
      <w:i/>
      <w:sz w:val="26"/>
      <w:szCs w:val="26"/>
    </w:rPr>
  </w:style>
  <w:style w:type="paragraph" w:styleId="Heading6">
    <w:name w:val="heading 6"/>
    <w:basedOn w:val="Normal"/>
    <w:next w:val="Normal"/>
    <w:uiPriority w:val="9"/>
    <w:semiHidden/>
    <w:unhideWhenUsed/>
    <w:qFormat/>
    <w:pPr>
      <w:keepNext/>
      <w:keepLines/>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8278C"/>
    <w:rPr>
      <w:color w:val="0000FF" w:themeColor="hyperlink"/>
      <w:u w:val="single"/>
    </w:rPr>
  </w:style>
  <w:style w:type="character" w:styleId="UnresolvedMention">
    <w:name w:val="Unresolved Mention"/>
    <w:basedOn w:val="DefaultParagraphFont"/>
    <w:uiPriority w:val="99"/>
    <w:semiHidden/>
    <w:unhideWhenUsed/>
    <w:rsid w:val="0048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oracle.com/en/java/javase/20/docs/api/java.base/java/io/Read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 Xuan Trang</cp:lastModifiedBy>
  <cp:revision>3</cp:revision>
  <dcterms:created xsi:type="dcterms:W3CDTF">2023-04-17T01:59:00Z</dcterms:created>
  <dcterms:modified xsi:type="dcterms:W3CDTF">2023-04-17T02:22:00Z</dcterms:modified>
</cp:coreProperties>
</file>