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48.00000000000001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-145724</wp:posOffset>
                </wp:positionH>
                <wp:positionV relativeFrom="paragraph">
                  <wp:posOffset>30480</wp:posOffset>
                </wp:positionV>
                <wp:extent cx="5876925" cy="88296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6113" y="0"/>
                          <a:ext cx="581977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-145724</wp:posOffset>
                </wp:positionH>
                <wp:positionV relativeFrom="paragraph">
                  <wp:posOffset>30480</wp:posOffset>
                </wp:positionV>
                <wp:extent cx="5876925" cy="88296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6925" cy="882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8955.0" w:type="dxa"/>
        <w:jc w:val="left"/>
        <w:tblInd w:w="-61.0000000000000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4" w:val="single"/>
        </w:tblBorders>
        <w:tblLayout w:type="fixed"/>
        <w:tblLook w:val="00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1"/>
          <w:trHeight w:val="6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20" w:before="48.00000000000001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ĐẠI HỌC PHENIKAA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TRƯỜNG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NGHỆ THÔNG TIN PHENIKAA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2768600</wp:posOffset>
                      </wp:positionH>
                      <wp:positionV relativeFrom="paragraph">
                        <wp:posOffset>212725</wp:posOffset>
                      </wp:positionV>
                      <wp:extent cx="2419350" cy="12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136325" y="3780000"/>
                                <a:ext cx="2419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2768600</wp:posOffset>
                      </wp:positionH>
                      <wp:positionV relativeFrom="paragraph">
                        <wp:posOffset>212725</wp:posOffset>
                      </wp:positionV>
                      <wp:extent cx="2419350" cy="12700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193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br/>
              <w:br/>
              <w:t>BÁO CÁO CÁ NHÂN ĐỒ ÁN MÔN HỌC</w:t>
              <w:br/>
              <w:t>(chữ in hoa thẳng, in đậm cỡ 20-24)</w:t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CSE703093 — AN TOÀN PHẦN MỀM</w:t>
              <w:br/>
              <w:t xml:space="preserve">(chữ in hoa thẳng, in đậm cỡ 16)           </w:t>
              <w:br/>
              <w:br/>
              <w:t xml:space="preserve"> </w:t>
              <w:br/>
              <w:t>ĐỀ TÀI: KIỂM TOÁN AN TOÀN BỘ NHỚ CHO CHƯƠNG TRÌNH C MÔ PHỎNG NGHIỆP VỤ QUẢN LÝ KHO</w:t>
              <w:br/>
              <w:t xml:space="preserve">(chữ in hoa thẳng, in đậm cỡ 16)           </w:t>
              <w:br/>
              <w:br/>
              <w:t>Nhóm: 04             Lớp: N02</w:t>
              <w:br/>
              <w:t>Sinh viên thực hiện: Hà Văn Đô — MSV: 23010406</w:t>
              <w:br/>
              <w:t>Nhiệm vụ phụ trách: Module 3 (M3 - Arithmetic): Tính toán cộng dồn tồn kho, nhân tỉ lệ giá, kiểm soát tràn số nguyên</w:t>
              <w:br/>
              <w:t>Giảng viên hướng dẫn: ThS. Vũ Quang Dũng</w:t>
            </w:r>
          </w:p>
        </w:tc>
      </w:tr>
      <w:tr>
        <w:trPr>
          <w:cantSplit w:val="1"/>
          <w:trHeight w:val="126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20" w:before="48.00000000000001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48.00000000000001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20" w:before="48.00000000000001" w:line="240" w:lineRule="auto"/>
              <w:rPr>
                <w:b w:val="1"/>
                <w:bCs w:val="1"/>
                <w:i w:val="1"/>
                <w:i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48.00000000000001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           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tabs>
                <w:tab w:val="left" w:leader="none" w:pos="5910"/>
              </w:tabs>
              <w:spacing w:after="20" w:before="48.00000000000001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20" w:before="48.00000000000001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 Nội – Tháng 10, năm 2026</w:t>
            </w:r>
          </w:p>
        </w:tc>
      </w:tr>
    </w:tbl>
    <w:p w:rsidR="00000000" w:rsidDel="00000000" w:rsidP="00000000" w:rsidRDefault="00000000" w:rsidRPr="00000000" w14:paraId="0000001B">
      <w:pPr>
        <w:spacing w:after="20" w:before="48.00000000000001" w:lin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280"/>
        </w:tabs>
        <w:spacing w:after="20" w:before="48.00000000000001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176325</wp:posOffset>
                </wp:positionV>
                <wp:extent cx="5876925" cy="88296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6113" y="0"/>
                          <a:ext cx="581977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176325</wp:posOffset>
                </wp:positionV>
                <wp:extent cx="5876925" cy="88296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6925" cy="882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8910.0" w:type="dxa"/>
        <w:jc w:val="left"/>
        <w:tblInd w:w="43.999999999999986" w:type="dxa"/>
        <w:tblLayout w:type="fixed"/>
        <w:tblLook w:val="00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1"/>
          <w:trHeight w:val="719.9726562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48.00000000000001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ĐẠI HỌC PHENIKAA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KHOA CÔNG NGHỆ THÔNG PHENIKAA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215900</wp:posOffset>
                      </wp:positionV>
                      <wp:extent cx="2188210" cy="127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51986" y="3780000"/>
                                <a:ext cx="218802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215900</wp:posOffset>
                      </wp:positionV>
                      <wp:extent cx="2188210" cy="12700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8821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br/>
              <w:br/>
              <w:t>BÁO CÁO CÁ NHÂN ĐỒ ÁN MÔN HỌC</w:t>
              <w:br/>
              <w:t>(chữ in hoa thẳng, in đậm cỡ 20-24)</w:t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CSE703093 — AN TOÀN PHẦN MỀM</w:t>
              <w:br/>
              <w:t xml:space="preserve">(chữ in hoa thẳng, in đậm cỡ 16)           </w:t>
              <w:br/>
              <w:br/>
              <w:t xml:space="preserve"> </w:t>
              <w:br/>
              <w:t>ĐỀ TÀI: KIỂM TOÁN AN TOÀN BỘ NHỚ CHO CHƯƠNG TRÌNH C MÔ PHỎNG NGHIỆP VỤ QUẢN LÝ KHO</w:t>
              <w:br/>
              <w:t xml:space="preserve">(chữ in hoa thẳng, in đậm cỡ 16)           </w:t>
              <w:br/>
              <w:br/>
              <w:br/>
              <w:t>Nhóm: 04             Lớp: N02</w:t>
              <w:br/>
              <w:t>Sinh viên thực hiện: Hà Văn Đô — MSV: 23010406</w:t>
              <w:br/>
              <w:t>Nhiệm vụ phụ trách: Module 3 (M3 - Arithmetic): Tính toán cộng dồn tồn kho, nhân tỉ lệ giá, kiểm soát tràn số nguyên</w:t>
              <w:br/>
              <w:t>Giảng viên hướng dẫn: ThS. Vũ Quang Dũng</w:t>
              <w:br/>
              <w:br/>
              <w:br/>
              <w:br/>
              <w:br/>
              <w:br/>
              <w:br/>
              <w:t>Hà Nội – Tháng 10, năm 2026</w:t>
            </w:r>
          </w:p>
        </w:tc>
      </w:tr>
    </w:tbl>
    <w:p w:rsidR="00000000" w:rsidDel="00000000" w:rsidP="00000000" w:rsidRDefault="00000000" w:rsidRPr="00000000" w14:paraId="00000036">
      <w:pPr>
        <w:rPr/>
        <w:sectPr>
          <w:headerReference r:id="rId8" w:type="default"/>
          <w:footerReference r:id="rId9" w:type="default"/>
          <w:pgSz w:h="16834" w:w="11909" w:orient="portrait"/>
          <w:pgMar w:bottom="1417.3228346456694" w:top="1417.3228346456694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-5684768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m4wu1mffer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SÁCH SINH VIÊN VÀ PHÂN CÔNG NHIỆM VỤ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e3bpjh897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MỤC CÁC TỪ VIẾT TẮT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9ykhjz51og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MỤC BẢNG BIỂU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zk37n486u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MỤC HÌNH ẢNH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hp9cg25r0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1. GIỚI THIỆU &amp; MỤC TIÊU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s9fibv8j5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Bối cảnh &amp; Lý do chọn đề tài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dvae8xo8u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Mục tiêu dự án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tdkrwbpw0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Phạm vi nghiên cứu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8n9cyu4ac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2. MÔ TẢ HỆ THỐNG MỤC TIÊU &amp; KIẾN TRÚC PIPELINE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r3psed9ro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Mô tả Chương trình C mục tiêu (Target Program)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jkde3rw07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Chức năng chính, luồng xử lý tổng quan &amp; Attack Surface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yhj9jhuev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Cấu trúc mã nguồn (Phiên bản cài lỗi và Phiên bản an toàn)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fp6ergu43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Kiến trúc Hệ thống Kiểm toán Tự động (Pipeline Architecture)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vyxafske2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Sơ đồ kiến trúc tổng thể và Luồng dữ liệu (Dataflow Diagram)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v6nwo0zee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Mô hình phân loại lỗ hổng (Mapping chuẩn CWE)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4d6ejk74c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3. PHƯƠNG PHÁP THỰC HIỆN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w20j47gqo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Kỹ thuật Phân tích Tĩnh (Static Analysis / Pattern Scanner)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qh3zortti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Cấu hình &amp; Tích hợp công cụ quét mã nguồn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70lfqriw8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Quy trình quét và trích xuất cảnh báo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evtpkrc8t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Kỹ thuật Phân tích Động (Dynamic Analysis)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1xgfx2w7r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Biên dịch và cấu hình Sanitizers (ASan / UBSan)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v0cvmwfrj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Kịch bản kiểm thử (Test Cases) &amp; Cơ chế thu thập Crash Log/Memory Trace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npf1ybxfxj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Đánh giá Rủi ro &amp; Tự động hóa Pipeline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93noo8eq8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Tiêu chí đánh giá độ nghiêm trọng (Severity Scoring)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l3dsk3wc6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Đóng gói quy trình kiểm toán tự động (Scripting / Automation)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ue5y3olja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Xây dựng Giao diện Người dùng (Dashboard UI)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wsbys611p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Thiết kế giao diện thao tác &amp; Bảng điều khiển (Dashboard)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668uo2ejs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Trực quan hóa dữ liệu lỗ hổng và kết quả kiểm toán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k4n4tq0gq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4. KẾT QUẢ &amp; PHÂN TÍCH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pmtlu7qud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Kết quả Phát hiện Lỗ hổng &amp; Kiểm chứng Bằng chứng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wxa5uo7kl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 CWE-xxx tại hàm [Tên_Hàm_1] (Trích đoạn Code, Input gây Crash, ASan/Log Evidence)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lgkt9hqdj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 CWE-xxx tại hàm [Tên_Hàm_2] (Trích đoạn Code, Input gây Crash, Memory Trace)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5yink7z3f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 CWE-xxx tại hàm [Tên_Hàm_3] (Trích đoạn Code, Valgrind/Sanitizer Log)</w:t>
              <w:br w:type="textWrapping"/>
              <w:t xml:space="preserve">(Thêm các mục con tương ứng với từng lỗi tìm được)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zw6vysiti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Giải pháp Bản vá &amp; Đối soát (Before / After)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l96uodizu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Phân tích mã nguồn sau sửa lỗi (Patched Code)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pqvcika69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 Chạy lại Pipeline để xác minh bản vá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v13uqwbp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Bảng tổng hợp So sánh Before/After và Hiệu năng Pipeline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kt0kbgg62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5. THẢO LUẬN &amp; HẠN CHẾ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vwn8xfzvw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Đánh giá hiệu quả của Pipeline kiểm toán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cm7dyxh6w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Hạn chế của hệ thống (Soundness &amp; Completeness)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7bkvasbnh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Đề xuất hướng phát triển &amp; cải thiện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zakx51gpe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6. KẾT LUẬN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k0nuttrsp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Tóm tắt kết quả đạt được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mvbh8wabx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Bài học kinh nghiệm về An toàn Phần mềm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3ewpo1v9i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TÀI LIỆU THAM KHẢO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34nfb2cqee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PHỤ LỤC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6">
      <w:pPr>
        <w:spacing w:after="0" w:before="0"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8v9jjc4r89u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3m4wu1mffere" w:id="1"/>
      <w:bookmarkEnd w:id="1"/>
      <w:r w:rsidDel="00000000" w:rsidR="00000000" w:rsidRPr="00000000">
        <w:rPr>
          <w:sz w:val="22"/>
          <w:szCs w:val="22"/>
          <w:rtl w:val="0"/>
        </w:rPr>
        <w:t xml:space="preserve">DANH SÁCH SINH VIÊN VÀ PHÂN CÔNG NHIỆM VỤ</w:t>
      </w:r>
    </w:p>
    <w:p w:rsidR="00000000" w:rsidDel="00000000" w:rsidP="00000000" w:rsidRDefault="00000000" w:rsidRPr="00000000" w14:paraId="00000069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8ee3bpjh897w" w:id="2"/>
      <w:bookmarkEnd w:id="2"/>
      <w:r w:rsidDel="00000000" w:rsidR="00000000" w:rsidRPr="00000000">
        <w:rPr>
          <w:sz w:val="22"/>
          <w:szCs w:val="22"/>
          <w:rtl w:val="0"/>
        </w:rPr>
        <w:t xml:space="preserve">DANH MỤC CÁC TỪ VIẾT TẮT</w:t>
      </w:r>
    </w:p>
    <w:p w:rsidR="00000000" w:rsidDel="00000000" w:rsidP="00000000" w:rsidRDefault="00000000" w:rsidRPr="00000000" w14:paraId="0000006A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x9ykhjz51og4" w:id="3"/>
      <w:bookmarkEnd w:id="3"/>
      <w:r w:rsidDel="00000000" w:rsidR="00000000" w:rsidRPr="00000000">
        <w:rPr>
          <w:sz w:val="22"/>
          <w:szCs w:val="22"/>
          <w:rtl w:val="0"/>
        </w:rPr>
        <w:t xml:space="preserve">DANH MỤC BẢNG BIỂU</w:t>
      </w:r>
    </w:p>
    <w:p w:rsidR="00000000" w:rsidDel="00000000" w:rsidP="00000000" w:rsidRDefault="00000000" w:rsidRPr="00000000" w14:paraId="0000006B">
      <w:pPr>
        <w:pStyle w:val="Heading1"/>
        <w:spacing w:after="0" w:before="0" w:line="360" w:lineRule="auto"/>
        <w:rPr>
          <w:sz w:val="22"/>
          <w:szCs w:val="22"/>
        </w:rPr>
        <w:sectPr>
          <w:type w:val="nextPage"/>
          <w:pgSz w:h="16834" w:w="11909" w:orient="portrait"/>
          <w:pgMar w:bottom="1417.3228346456694" w:top="1417.3228346456694" w:left="1700.7874015748032" w:right="1133.8582677165355" w:header="720" w:footer="720"/>
        </w:sectPr>
      </w:pPr>
      <w:bookmarkStart w:colFirst="0" w:colLast="0" w:name="_ltzk37n486uf" w:id="4"/>
      <w:bookmarkEnd w:id="4"/>
      <w:r w:rsidDel="00000000" w:rsidR="00000000" w:rsidRPr="00000000">
        <w:rPr>
          <w:sz w:val="22"/>
          <w:szCs w:val="22"/>
          <w:rtl w:val="0"/>
        </w:rPr>
        <w:t xml:space="preserve">DANH MỤC HÌNH ẢNH</w:t>
      </w:r>
    </w:p>
    <w:p w:rsidR="00000000" w:rsidDel="00000000" w:rsidP="00000000" w:rsidRDefault="00000000" w:rsidRPr="00000000" w14:paraId="0000006C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t1hp9cg25r0p" w:id="5"/>
      <w:bookmarkEnd w:id="5"/>
      <w:r w:rsidDel="00000000" w:rsidR="00000000" w:rsidRPr="00000000">
        <w:rPr>
          <w:sz w:val="22"/>
          <w:szCs w:val="22"/>
          <w:rtl w:val="0"/>
        </w:rPr>
        <w:t xml:space="preserve">CHƯƠNG 1. GIỚI THIỆU &amp; MỤC TIÊU</w:t>
      </w:r>
    </w:p>
    <w:p w:rsidR="00000000" w:rsidDel="00000000" w:rsidP="00000000" w:rsidRDefault="00000000" w:rsidRPr="00000000" w14:paraId="0000006D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szs9fibv8j5w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1.1. Bối cảnh &amp; Lý do chọn đề tài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(Liên hệ rủi ro lỗ hổng bộ nhớ C trong thực tế)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l9dvae8xo8u8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1.2. Mục tiêu dự án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(Xây dựng pipeline kiểm toán tự động: phát hiện, kiểm chứng, đánh giá rủi ro)</w:t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aytdkrwbpw07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1.3. Phạm vi nghiên cứu </w:t>
      </w:r>
    </w:p>
    <w:p w:rsidR="00000000" w:rsidDel="00000000" w:rsidP="00000000" w:rsidRDefault="00000000" w:rsidRPr="00000000" w14:paraId="00000074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(Giới hạn loại lỗi bộ nhớ: Buffer Overflow, Use-After-Free, Memory Leak...)</w:t>
      </w:r>
    </w:p>
    <w:p w:rsidR="00000000" w:rsidDel="00000000" w:rsidP="00000000" w:rsidRDefault="00000000" w:rsidRPr="00000000" w14:paraId="00000075">
      <w:pPr>
        <w:pStyle w:val="Heading2"/>
        <w:spacing w:after="0" w:before="0" w:line="360" w:lineRule="auto"/>
        <w:rPr>
          <w:i w:val="1"/>
          <w:iCs w:val="1"/>
          <w:sz w:val="22"/>
          <w:szCs w:val="22"/>
        </w:rPr>
      </w:pPr>
      <w:bookmarkStart w:colFirst="0" w:colLast="0" w:name="_twbg56q6htc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219h2cb6n94r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tb8n9cyu4ac2" w:id="11"/>
      <w:bookmarkEnd w:id="11"/>
      <w:r w:rsidDel="00000000" w:rsidR="00000000" w:rsidRPr="00000000">
        <w:rPr>
          <w:sz w:val="22"/>
          <w:szCs w:val="22"/>
          <w:rtl w:val="0"/>
        </w:rPr>
        <w:t xml:space="preserve">CHƯƠNG 2. MÔ TẢ HỆ THỐNG MỤC TIÊU &amp; KIẾN TRÚC PIPELINE</w:t>
      </w:r>
    </w:p>
    <w:p w:rsidR="00000000" w:rsidDel="00000000" w:rsidP="00000000" w:rsidRDefault="00000000" w:rsidRPr="00000000" w14:paraId="00000078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ubr3psed9ro9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 Mô tả Chương trình C mục tiêu (Target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kdjkde3rw07j" w:id="13"/>
      <w:bookmarkEnd w:id="13"/>
      <w:r w:rsidDel="00000000" w:rsidR="00000000" w:rsidRPr="00000000">
        <w:rPr>
          <w:sz w:val="22"/>
          <w:szCs w:val="22"/>
          <w:rtl w:val="0"/>
        </w:rPr>
        <w:t xml:space="preserve">2.1.1. Chức năng chính, luồng xử lý tổng quan &amp; Attack Surface</w:t>
      </w:r>
    </w:p>
    <w:p w:rsidR="00000000" w:rsidDel="00000000" w:rsidP="00000000" w:rsidRDefault="00000000" w:rsidRPr="00000000" w14:paraId="0000007A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9eyhj9jhuevt" w:id="14"/>
      <w:bookmarkEnd w:id="14"/>
      <w:r w:rsidDel="00000000" w:rsidR="00000000" w:rsidRPr="00000000">
        <w:rPr>
          <w:sz w:val="22"/>
          <w:szCs w:val="22"/>
          <w:rtl w:val="0"/>
        </w:rPr>
        <w:t xml:space="preserve">2.1.2. Cấu trúc mã nguồn (Phiên bản cài lỗi và Phiên bản an toàn)</w:t>
      </w:r>
    </w:p>
    <w:p w:rsidR="00000000" w:rsidDel="00000000" w:rsidP="00000000" w:rsidRDefault="00000000" w:rsidRPr="00000000" w14:paraId="0000007B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etfp6ergu433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2.2. Kiến trúc Hệ thống Kiểm toán Tự động (Pipeline Architecture)</w:t>
      </w:r>
    </w:p>
    <w:p w:rsidR="00000000" w:rsidDel="00000000" w:rsidP="00000000" w:rsidRDefault="00000000" w:rsidRPr="00000000" w14:paraId="0000007D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ydvyxafske2n" w:id="16"/>
      <w:bookmarkEnd w:id="16"/>
      <w:r w:rsidDel="00000000" w:rsidR="00000000" w:rsidRPr="00000000">
        <w:rPr>
          <w:sz w:val="22"/>
          <w:szCs w:val="22"/>
          <w:rtl w:val="0"/>
        </w:rPr>
        <w:t xml:space="preserve">2.2.1. Sơ đồ kiến trúc tổng thể và Luồng dữ liệu (Dataflow Diagram)</w:t>
      </w:r>
    </w:p>
    <w:p w:rsidR="00000000" w:rsidDel="00000000" w:rsidP="00000000" w:rsidRDefault="00000000" w:rsidRPr="00000000" w14:paraId="0000007E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y3v6nwo0zeek" w:id="17"/>
      <w:bookmarkEnd w:id="17"/>
      <w:r w:rsidDel="00000000" w:rsidR="00000000" w:rsidRPr="00000000">
        <w:rPr>
          <w:sz w:val="22"/>
          <w:szCs w:val="22"/>
          <w:rtl w:val="0"/>
        </w:rPr>
        <w:t xml:space="preserve">2.2.2. Mô hình phân loại lỗ hổng (Mapping chuẩn CWE)</w:t>
      </w:r>
    </w:p>
    <w:p w:rsidR="00000000" w:rsidDel="00000000" w:rsidP="00000000" w:rsidRDefault="00000000" w:rsidRPr="00000000" w14:paraId="0000007F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3mddpkdhbafd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z24d6ejk74ct" w:id="19"/>
      <w:bookmarkEnd w:id="19"/>
      <w:r w:rsidDel="00000000" w:rsidR="00000000" w:rsidRPr="00000000">
        <w:rPr>
          <w:sz w:val="22"/>
          <w:szCs w:val="22"/>
          <w:rtl w:val="0"/>
        </w:rPr>
        <w:t xml:space="preserve">CHƯƠNG 3. PHƯƠNG PHÁP THỰC HIỆN</w:t>
      </w:r>
    </w:p>
    <w:p w:rsidR="00000000" w:rsidDel="00000000" w:rsidP="00000000" w:rsidRDefault="00000000" w:rsidRPr="00000000" w14:paraId="00000082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xw20j47gqo9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3.1. Kỹ thuật Phân tích Tĩnh (Static Analysis / Pattern Scanner)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vzqh3zortti7" w:id="21"/>
      <w:bookmarkEnd w:id="21"/>
      <w:r w:rsidDel="00000000" w:rsidR="00000000" w:rsidRPr="00000000">
        <w:rPr>
          <w:sz w:val="22"/>
          <w:szCs w:val="22"/>
          <w:rtl w:val="0"/>
        </w:rPr>
        <w:t xml:space="preserve">3.1.1. Cấu hình &amp; Tích hợp công cụ quét mã nguồn</w:t>
      </w:r>
    </w:p>
    <w:p w:rsidR="00000000" w:rsidDel="00000000" w:rsidP="00000000" w:rsidRDefault="00000000" w:rsidRPr="00000000" w14:paraId="00000084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ps70lfqriw8f" w:id="22"/>
      <w:bookmarkEnd w:id="22"/>
      <w:r w:rsidDel="00000000" w:rsidR="00000000" w:rsidRPr="00000000">
        <w:rPr>
          <w:sz w:val="22"/>
          <w:szCs w:val="22"/>
          <w:rtl w:val="0"/>
        </w:rPr>
        <w:t xml:space="preserve">3.1.2. Quy trình quét và trích xuất cảnh báo</w:t>
      </w:r>
    </w:p>
    <w:p w:rsidR="00000000" w:rsidDel="00000000" w:rsidP="00000000" w:rsidRDefault="00000000" w:rsidRPr="00000000" w14:paraId="00000085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l9evtpkrc8tk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3.2. Kỹ thuật Phân tích Động (Dynamic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q91xgfx2w7rk" w:id="24"/>
      <w:bookmarkEnd w:id="24"/>
      <w:r w:rsidDel="00000000" w:rsidR="00000000" w:rsidRPr="00000000">
        <w:rPr>
          <w:sz w:val="22"/>
          <w:szCs w:val="22"/>
          <w:rtl w:val="0"/>
        </w:rPr>
        <w:t xml:space="preserve">3.2.1. Biên dịch và cấu hình Sanitizers (ASan / UBSan)</w:t>
      </w:r>
    </w:p>
    <w:p w:rsidR="00000000" w:rsidDel="00000000" w:rsidP="00000000" w:rsidRDefault="00000000" w:rsidRPr="00000000" w14:paraId="00000088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zgv0cvmwfrjt" w:id="25"/>
      <w:bookmarkEnd w:id="25"/>
      <w:r w:rsidDel="00000000" w:rsidR="00000000" w:rsidRPr="00000000">
        <w:rPr>
          <w:sz w:val="22"/>
          <w:szCs w:val="22"/>
          <w:rtl w:val="0"/>
        </w:rPr>
        <w:t xml:space="preserve">3.2.2. Kịch bản kiểm thử (Test Cases) &amp; Cơ chế thu thập Crash Log/Memory Trace</w:t>
      </w:r>
    </w:p>
    <w:p w:rsidR="00000000" w:rsidDel="00000000" w:rsidP="00000000" w:rsidRDefault="00000000" w:rsidRPr="00000000" w14:paraId="00000089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fnpf1ybxfxju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3.3. Đánh giá Rủi ro &amp; Tự động hóa Pipeline</w:t>
      </w:r>
    </w:p>
    <w:p w:rsidR="00000000" w:rsidDel="00000000" w:rsidP="00000000" w:rsidRDefault="00000000" w:rsidRPr="00000000" w14:paraId="0000008B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w893noo8eq8c" w:id="27"/>
      <w:bookmarkEnd w:id="27"/>
      <w:r w:rsidDel="00000000" w:rsidR="00000000" w:rsidRPr="00000000">
        <w:rPr>
          <w:sz w:val="22"/>
          <w:szCs w:val="22"/>
          <w:rtl w:val="0"/>
        </w:rPr>
        <w:t xml:space="preserve">3.3.1. Tiêu chí đánh giá độ nghiêm trọng (Severity Scoring)</w:t>
      </w:r>
    </w:p>
    <w:p w:rsidR="00000000" w:rsidDel="00000000" w:rsidP="00000000" w:rsidRDefault="00000000" w:rsidRPr="00000000" w14:paraId="0000008C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6kl3dsk3wc6h" w:id="28"/>
      <w:bookmarkEnd w:id="28"/>
      <w:r w:rsidDel="00000000" w:rsidR="00000000" w:rsidRPr="00000000">
        <w:rPr>
          <w:sz w:val="22"/>
          <w:szCs w:val="22"/>
          <w:rtl w:val="0"/>
        </w:rPr>
        <w:t xml:space="preserve">3.3.2. Đóng gói quy trình kiểm toán tự động (Scripting / Automation)</w:t>
      </w:r>
    </w:p>
    <w:p w:rsidR="00000000" w:rsidDel="00000000" w:rsidP="00000000" w:rsidRDefault="00000000" w:rsidRPr="00000000" w14:paraId="0000008D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oiue5y3olja2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3.4. Xây dựng Giao diện Người dùng (Dashboard UI)</w:t>
      </w:r>
    </w:p>
    <w:p w:rsidR="00000000" w:rsidDel="00000000" w:rsidP="00000000" w:rsidRDefault="00000000" w:rsidRPr="00000000" w14:paraId="0000008F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2twsbys611p7" w:id="30"/>
      <w:bookmarkEnd w:id="30"/>
      <w:r w:rsidDel="00000000" w:rsidR="00000000" w:rsidRPr="00000000">
        <w:rPr>
          <w:sz w:val="22"/>
          <w:szCs w:val="22"/>
          <w:rtl w:val="0"/>
        </w:rPr>
        <w:t xml:space="preserve">3.4.1. Thiết kế giao diện thao tác &amp; Bảng điều khiển (Dashboard)</w:t>
      </w:r>
    </w:p>
    <w:p w:rsidR="00000000" w:rsidDel="00000000" w:rsidP="00000000" w:rsidRDefault="00000000" w:rsidRPr="00000000" w14:paraId="00000090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kt668uo2ejsv" w:id="31"/>
      <w:bookmarkEnd w:id="31"/>
      <w:r w:rsidDel="00000000" w:rsidR="00000000" w:rsidRPr="00000000">
        <w:rPr>
          <w:sz w:val="22"/>
          <w:szCs w:val="22"/>
          <w:rtl w:val="0"/>
        </w:rPr>
        <w:t xml:space="preserve">3.4.2. Trực quan hóa dữ liệu lỗ hổng và kết quả kiểm toán</w:t>
      </w:r>
    </w:p>
    <w:p w:rsidR="00000000" w:rsidDel="00000000" w:rsidP="00000000" w:rsidRDefault="00000000" w:rsidRPr="00000000" w14:paraId="00000091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obkp3ija8w4t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7k4n4tq0gqi" w:id="33"/>
      <w:bookmarkEnd w:id="33"/>
      <w:r w:rsidDel="00000000" w:rsidR="00000000" w:rsidRPr="00000000">
        <w:rPr>
          <w:sz w:val="22"/>
          <w:szCs w:val="22"/>
          <w:rtl w:val="0"/>
        </w:rPr>
        <w:t xml:space="preserve">CHƯƠNG 4. KẾT QUẢ &amp; PHÂN TÍCH</w:t>
      </w:r>
    </w:p>
    <w:p w:rsidR="00000000" w:rsidDel="00000000" w:rsidP="00000000" w:rsidRDefault="00000000" w:rsidRPr="00000000" w14:paraId="00000094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xgpmtlu7qudv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4.1. Kết quả Phát hiện Lỗ hổng &amp; Kiểm chứng Bằng chứng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wpwxa5uo7kln" w:id="35"/>
      <w:bookmarkEnd w:id="35"/>
      <w:r w:rsidDel="00000000" w:rsidR="00000000" w:rsidRPr="00000000">
        <w:rPr>
          <w:sz w:val="22"/>
          <w:szCs w:val="22"/>
          <w:rtl w:val="0"/>
        </w:rPr>
        <w:t xml:space="preserve">4.1.1.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CWE-xxx </w:t>
      </w:r>
      <w:r w:rsidDel="00000000" w:rsidR="00000000" w:rsidRPr="00000000">
        <w:rPr>
          <w:sz w:val="22"/>
          <w:szCs w:val="22"/>
          <w:rtl w:val="0"/>
        </w:rPr>
        <w:t xml:space="preserve">tại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[Tên_Hàm_1]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(Trích đoạn Code, Input gây Crash, ASan/Log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rolgkt9hqdj7" w:id="36"/>
      <w:bookmarkEnd w:id="36"/>
      <w:r w:rsidDel="00000000" w:rsidR="00000000" w:rsidRPr="00000000">
        <w:rPr>
          <w:sz w:val="22"/>
          <w:szCs w:val="22"/>
          <w:rtl w:val="0"/>
        </w:rPr>
        <w:t xml:space="preserve">4.1.2.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CWE-xxx</w:t>
      </w:r>
      <w:r w:rsidDel="00000000" w:rsidR="00000000" w:rsidRPr="00000000">
        <w:rPr>
          <w:sz w:val="22"/>
          <w:szCs w:val="22"/>
          <w:rtl w:val="0"/>
        </w:rPr>
        <w:t xml:space="preserve"> tại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[Tên_Hàm_2]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(Trích đoạn Code, Input gây Crash, Memory Trace)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0" w:before="0" w:line="360" w:lineRule="auto"/>
        <w:ind w:left="566.9291338582675" w:firstLine="0"/>
        <w:rPr>
          <w:i w:val="1"/>
          <w:iCs w:val="1"/>
          <w:sz w:val="22"/>
          <w:szCs w:val="22"/>
        </w:rPr>
      </w:pPr>
      <w:bookmarkStart w:colFirst="0" w:colLast="0" w:name="_ln5yink7z3fz" w:id="37"/>
      <w:bookmarkEnd w:id="37"/>
      <w:r w:rsidDel="00000000" w:rsidR="00000000" w:rsidRPr="00000000">
        <w:rPr>
          <w:sz w:val="22"/>
          <w:szCs w:val="22"/>
          <w:rtl w:val="0"/>
        </w:rPr>
        <w:t xml:space="preserve">4.1.3.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CWE-xxx</w:t>
      </w:r>
      <w:r w:rsidDel="00000000" w:rsidR="00000000" w:rsidRPr="00000000">
        <w:rPr>
          <w:sz w:val="22"/>
          <w:szCs w:val="22"/>
          <w:rtl w:val="0"/>
        </w:rPr>
        <w:t xml:space="preserve"> tại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[Tên_Hàm_3]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(Trích đoạn Code, Valgrind/Sanitizer Log)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(Thêm các mục con tương ứng với từng lỗi tìm được)</w:t>
      </w:r>
    </w:p>
    <w:p w:rsidR="00000000" w:rsidDel="00000000" w:rsidP="00000000" w:rsidRDefault="00000000" w:rsidRPr="00000000" w14:paraId="00000098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v7zw6vysitid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4.2. Giải pháp Bản vá &amp; Đối soát (Before / After)</w:t>
      </w:r>
    </w:p>
    <w:p w:rsidR="00000000" w:rsidDel="00000000" w:rsidP="00000000" w:rsidRDefault="00000000" w:rsidRPr="00000000" w14:paraId="00000099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rsl96uodizu6" w:id="39"/>
      <w:bookmarkEnd w:id="39"/>
      <w:r w:rsidDel="00000000" w:rsidR="00000000" w:rsidRPr="00000000">
        <w:rPr>
          <w:sz w:val="22"/>
          <w:szCs w:val="22"/>
          <w:rtl w:val="0"/>
        </w:rPr>
        <w:t xml:space="preserve">4.2.1. Phân tích mã nguồn sau sửa lỗi (Patched Code)</w:t>
      </w:r>
    </w:p>
    <w:p w:rsidR="00000000" w:rsidDel="00000000" w:rsidP="00000000" w:rsidRDefault="00000000" w:rsidRPr="00000000" w14:paraId="0000009A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1wpqvcika692" w:id="40"/>
      <w:bookmarkEnd w:id="40"/>
      <w:r w:rsidDel="00000000" w:rsidR="00000000" w:rsidRPr="00000000">
        <w:rPr>
          <w:sz w:val="22"/>
          <w:szCs w:val="22"/>
          <w:rtl w:val="0"/>
        </w:rPr>
        <w:t xml:space="preserve">4.2.2. Chạy lại Pipeline để xác minh bản vá</w:t>
      </w:r>
    </w:p>
    <w:p w:rsidR="00000000" w:rsidDel="00000000" w:rsidP="00000000" w:rsidRDefault="00000000" w:rsidRPr="00000000" w14:paraId="0000009B">
      <w:pPr>
        <w:spacing w:after="0" w:before="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rxv13uqwbp2" w:id="41"/>
      <w:bookmarkEnd w:id="41"/>
      <w:r w:rsidDel="00000000" w:rsidR="00000000" w:rsidRPr="00000000">
        <w:rPr>
          <w:sz w:val="22"/>
          <w:szCs w:val="22"/>
          <w:rtl w:val="0"/>
        </w:rPr>
        <w:t xml:space="preserve">4.3.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Bảng tổng hợp So sánh Before/After và Hiệu năng Pipeline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(Liệt kê Mã BUG-ID, CWE, Công cụ phát hiện, Trạng thái Cố định/Cụ thể)</w:t>
        <w:br w:type="textWrapping"/>
      </w:r>
    </w:p>
    <w:p w:rsidR="00000000" w:rsidDel="00000000" w:rsidP="00000000" w:rsidRDefault="00000000" w:rsidRPr="00000000" w14:paraId="0000009E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us9qwo8w9l6b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64kt0kbgg62s" w:id="43"/>
      <w:bookmarkEnd w:id="43"/>
      <w:r w:rsidDel="00000000" w:rsidR="00000000" w:rsidRPr="00000000">
        <w:rPr>
          <w:sz w:val="22"/>
          <w:szCs w:val="22"/>
          <w:rtl w:val="0"/>
        </w:rPr>
        <w:t xml:space="preserve">CHƯƠNG 5. THẢO LUẬN &amp; HẠN CHẾ</w:t>
      </w:r>
    </w:p>
    <w:p w:rsidR="00000000" w:rsidDel="00000000" w:rsidP="00000000" w:rsidRDefault="00000000" w:rsidRPr="00000000" w14:paraId="000000A0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uyvwn8xfzvw8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5.1. Đánh giá hiệu quả của Pipeline kiểm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before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 sánh giữa Phân tích Tĩnh (Static) và Phân tích Động (Dynamic)</w:t>
      </w:r>
    </w:p>
    <w:p w:rsidR="00000000" w:rsidDel="00000000" w:rsidP="00000000" w:rsidRDefault="00000000" w:rsidRPr="00000000" w14:paraId="000000A2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1scm7dyxh6wy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5.2. Hạn chế của hệ thống (Soundness &amp; Completeness)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(Báo cáo giả, lỗi chưa quét tới, độ diễn giải)</w:t>
      </w:r>
    </w:p>
    <w:p w:rsidR="00000000" w:rsidDel="00000000" w:rsidP="00000000" w:rsidRDefault="00000000" w:rsidRPr="00000000" w14:paraId="000000A5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2d7bkvasbnhf" w:id="46"/>
      <w:bookmarkEnd w:id="46"/>
      <w:r w:rsidDel="00000000" w:rsidR="00000000" w:rsidRPr="00000000">
        <w:rPr>
          <w:i w:val="1"/>
          <w:iCs w:val="1"/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 Đề xuất hướng phát triển &amp; cải thiện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kuj4a1dwu6q0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u1zakx51gpeb" w:id="48"/>
      <w:bookmarkEnd w:id="48"/>
      <w:r w:rsidDel="00000000" w:rsidR="00000000" w:rsidRPr="00000000">
        <w:rPr>
          <w:sz w:val="22"/>
          <w:szCs w:val="22"/>
          <w:rtl w:val="0"/>
        </w:rPr>
        <w:t xml:space="preserve">CHƯƠNG 6. KẾT LUẬN</w:t>
      </w:r>
    </w:p>
    <w:p w:rsidR="00000000" w:rsidDel="00000000" w:rsidP="00000000" w:rsidRDefault="00000000" w:rsidRPr="00000000" w14:paraId="000000A8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vzk0nuttrspg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6.1. Tóm tắt kết quả đạt được</w:t>
      </w:r>
    </w:p>
    <w:p w:rsidR="00000000" w:rsidDel="00000000" w:rsidP="00000000" w:rsidRDefault="00000000" w:rsidRPr="00000000" w14:paraId="000000AA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wxmvbh8wabx3" w:id="50"/>
      <w:bookmarkEnd w:id="50"/>
      <w:r w:rsidDel="00000000" w:rsidR="00000000" w:rsidRPr="00000000">
        <w:rPr>
          <w:sz w:val="22"/>
          <w:szCs w:val="22"/>
          <w:rtl w:val="0"/>
        </w:rPr>
        <w:t xml:space="preserve">6.2. Bài học kin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 nghiệm về An toàn Phần mềm</w:t>
      </w:r>
    </w:p>
    <w:p w:rsidR="00000000" w:rsidDel="00000000" w:rsidP="00000000" w:rsidRDefault="00000000" w:rsidRPr="00000000" w14:paraId="000000AC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hz48r18crnzt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a33ewpo1v9ic" w:id="52"/>
      <w:bookmarkEnd w:id="52"/>
      <w:r w:rsidDel="00000000" w:rsidR="00000000" w:rsidRPr="00000000">
        <w:rPr>
          <w:sz w:val="22"/>
          <w:szCs w:val="22"/>
          <w:rtl w:val="0"/>
        </w:rPr>
        <w:t xml:space="preserve">TÀI LIỆU THAM KHẢO</w:t>
      </w:r>
    </w:p>
    <w:p w:rsidR="00000000" w:rsidDel="00000000" w:rsidP="00000000" w:rsidRDefault="00000000" w:rsidRPr="00000000" w14:paraId="000000AF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0" w:before="0" w:line="360" w:lineRule="auto"/>
        <w:rPr>
          <w:sz w:val="22"/>
          <w:szCs w:val="22"/>
        </w:rPr>
        <w:sectPr>
          <w:headerReference r:id="rId10" w:type="default"/>
          <w:type w:val="nextPage"/>
          <w:pgSz w:h="16834" w:w="11909" w:orient="portrait"/>
          <w:pgMar w:bottom="1417.3228346456694" w:top="1417.3228346456694" w:left="1700.7874015748032" w:right="1133.8582677165355" w:header="720" w:footer="720"/>
          <w:pgNumType w:start="1"/>
        </w:sectPr>
      </w:pPr>
      <w:bookmarkStart w:colFirst="0" w:colLast="0" w:name="_7yx869apnrxl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v34nfb2cqeel" w:id="54"/>
      <w:bookmarkEnd w:id="54"/>
      <w:r w:rsidDel="00000000" w:rsidR="00000000" w:rsidRPr="00000000">
        <w:rPr>
          <w:sz w:val="22"/>
          <w:szCs w:val="22"/>
          <w:rtl w:val="0"/>
        </w:rPr>
        <w:t xml:space="preserve">PHỤ LỤC</w:t>
      </w:r>
    </w:p>
    <w:p w:rsidR="00000000" w:rsidDel="00000000" w:rsidP="00000000" w:rsidRDefault="00000000" w:rsidRPr="00000000" w14:paraId="000000B2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A:</w:t>
      </w:r>
      <w:r w:rsidDel="00000000" w:rsidR="00000000" w:rsidRPr="00000000">
        <w:rPr>
          <w:sz w:val="22"/>
          <w:szCs w:val="22"/>
          <w:rtl w:val="0"/>
        </w:rPr>
        <w:t xml:space="preserve"> Hướng dẫn Cài đặt &amp; Chạy lại Hệ thống (Nội dung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README.md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3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B:</w:t>
      </w:r>
      <w:r w:rsidDel="00000000" w:rsidR="00000000" w:rsidRPr="00000000">
        <w:rPr>
          <w:sz w:val="22"/>
          <w:szCs w:val="22"/>
          <w:rtl w:val="0"/>
        </w:rPr>
        <w:t xml:space="preserve"> Mã nguồn Chương trình C (Bản lỗi và Bản an toàn)</w:t>
        <w:br w:type="textWrapping"/>
      </w:r>
    </w:p>
    <w:p w:rsidR="00000000" w:rsidDel="00000000" w:rsidP="00000000" w:rsidRDefault="00000000" w:rsidRPr="00000000" w14:paraId="000000B4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C:</w:t>
      </w:r>
      <w:r w:rsidDel="00000000" w:rsidR="00000000" w:rsidRPr="00000000">
        <w:rPr>
          <w:sz w:val="22"/>
          <w:szCs w:val="22"/>
          <w:rtl w:val="0"/>
        </w:rPr>
        <w:t xml:space="preserve"> Log kỹ thuật chi tiết từ ASan / UBSan / Pattern Scanner</w:t>
        <w:br w:type="textWrapping"/>
      </w:r>
    </w:p>
    <w:p w:rsidR="00000000" w:rsidDel="00000000" w:rsidP="00000000" w:rsidRDefault="00000000" w:rsidRPr="00000000" w14:paraId="000000B5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D:</w:t>
      </w:r>
      <w:r w:rsidDel="00000000" w:rsidR="00000000" w:rsidRPr="00000000">
        <w:rPr>
          <w:sz w:val="22"/>
          <w:szCs w:val="22"/>
          <w:rtl w:val="0"/>
        </w:rPr>
        <w:t xml:space="preserve"> Báo cáo đóng góp cá nhân (Hà Văn Đô, Nguyễn Kiều Trang, Nguyễn Quang Thọ)</w:t>
        <w:br w:type="textWrapping"/>
      </w:r>
    </w:p>
    <w:sectPr>
      <w:headerReference r:id="rId11" w:type="default"/>
      <w:type w:val="nextPage"/>
      <w:pgSz w:h="16834" w:w="11909" w:orient="portrait"/>
      <w:pgMar w:bottom="1417.3228346456694" w:top="1417.3228346456694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