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775BB" w14:textId="77777777" w:rsidR="00137152" w:rsidRPr="004F6524" w:rsidRDefault="00EC2105">
      <w:pPr>
        <w:pStyle w:val="Heading1"/>
        <w:rPr>
          <w:rFonts w:ascii="Calibri" w:hAnsi="Calibri" w:cs="Calibri"/>
        </w:rPr>
      </w:pPr>
      <w:bookmarkStart w:id="0" w:name="X0e3b597d537962a014cee1b05dbf48813fc05fe"/>
      <w:r w:rsidRPr="004F6524">
        <w:rPr>
          <w:rFonts w:ascii="Calibri" w:hAnsi="Calibri" w:cs="Calibri"/>
        </w:rPr>
        <w:t>Airport Operation Analysis – Project Narrative</w:t>
      </w:r>
    </w:p>
    <w:p w14:paraId="130C3385" w14:textId="77777777" w:rsidR="00137152" w:rsidRPr="004F6524" w:rsidRDefault="00EC2105">
      <w:pPr>
        <w:pStyle w:val="Heading2"/>
        <w:rPr>
          <w:rFonts w:ascii="Calibri" w:hAnsi="Calibri" w:cs="Calibri"/>
        </w:rPr>
      </w:pPr>
      <w:bookmarkStart w:id="1" w:name="project-overview"/>
      <w:r w:rsidRPr="004F6524">
        <w:rPr>
          <w:rFonts w:ascii="Calibri" w:hAnsi="Calibri" w:cs="Calibri"/>
        </w:rPr>
        <w:t>Project Overview</w:t>
      </w:r>
    </w:p>
    <w:p w14:paraId="56212BB7" w14:textId="0EFE2871" w:rsidR="00137152" w:rsidRPr="004F6524" w:rsidRDefault="00D419B2">
      <w:pPr>
        <w:pStyle w:val="FirstParagraph"/>
        <w:rPr>
          <w:rFonts w:ascii="Calibri" w:hAnsi="Calibri" w:cs="Calibri"/>
        </w:rPr>
      </w:pPr>
      <w:r w:rsidRPr="004F6524">
        <w:rPr>
          <w:rFonts w:ascii="Calibri" w:hAnsi="Calibri" w:cs="Calibri"/>
        </w:rPr>
        <w:t xml:space="preserve">This project analyzes global airport and flight operations to identify passenger demand patterns, operational reliability issues, geographic risk concentrations, and high-level passenger segments. The analysis covers </w:t>
      </w:r>
      <w:r w:rsidRPr="004F6524">
        <w:rPr>
          <w:rStyle w:val="Strong"/>
          <w:rFonts w:ascii="Calibri" w:hAnsi="Calibri" w:cs="Calibri"/>
        </w:rPr>
        <w:t>97,150 flights across 9,061 airports</w:t>
      </w:r>
      <w:r w:rsidRPr="004F6524">
        <w:rPr>
          <w:rFonts w:ascii="Calibri" w:hAnsi="Calibri" w:cs="Calibri"/>
        </w:rPr>
        <w:t>, summarized through an interactive dashboard for data-driven insights.</w:t>
      </w:r>
    </w:p>
    <w:p w14:paraId="5196E060" w14:textId="77777777" w:rsidR="00137152" w:rsidRPr="004F6524" w:rsidRDefault="00EC2105">
      <w:pPr>
        <w:pStyle w:val="Heading2"/>
        <w:rPr>
          <w:rFonts w:ascii="Calibri" w:hAnsi="Calibri" w:cs="Calibri"/>
        </w:rPr>
      </w:pPr>
      <w:bookmarkStart w:id="2" w:name="objectives"/>
      <w:bookmarkEnd w:id="1"/>
      <w:r w:rsidRPr="004F6524">
        <w:rPr>
          <w:rFonts w:ascii="Calibri" w:hAnsi="Calibri" w:cs="Calibri"/>
        </w:rPr>
        <w:t>Objectives</w:t>
      </w:r>
    </w:p>
    <w:p w14:paraId="7B687305" w14:textId="5CFB2255" w:rsidR="00D419B2" w:rsidRPr="004F6524" w:rsidRDefault="00D419B2" w:rsidP="00D419B2">
      <w:pPr>
        <w:pStyle w:val="FirstParagraph"/>
        <w:numPr>
          <w:ilvl w:val="0"/>
          <w:numId w:val="2"/>
        </w:numPr>
        <w:spacing w:before="0" w:after="0"/>
        <w:ind w:left="714" w:hanging="357"/>
        <w:rPr>
          <w:rFonts w:ascii="Calibri" w:hAnsi="Calibri" w:cs="Calibri"/>
        </w:rPr>
      </w:pPr>
      <w:bookmarkStart w:id="3" w:name="methodology"/>
      <w:bookmarkEnd w:id="2"/>
      <w:r w:rsidRPr="004F6524">
        <w:rPr>
          <w:rFonts w:ascii="Calibri" w:hAnsi="Calibri" w:cs="Calibri"/>
        </w:rPr>
        <w:t>Evaluate global flight volume and airport coverage</w:t>
      </w:r>
    </w:p>
    <w:p w14:paraId="71118657" w14:textId="29610267" w:rsidR="00D419B2" w:rsidRPr="004F6524" w:rsidRDefault="00D419B2" w:rsidP="00D419B2">
      <w:pPr>
        <w:pStyle w:val="FirstParagraph"/>
        <w:numPr>
          <w:ilvl w:val="0"/>
          <w:numId w:val="2"/>
        </w:numPr>
        <w:spacing w:before="0" w:after="0"/>
        <w:ind w:left="714" w:hanging="357"/>
        <w:rPr>
          <w:rFonts w:ascii="Calibri" w:hAnsi="Calibri" w:cs="Calibri"/>
        </w:rPr>
      </w:pPr>
      <w:r w:rsidRPr="004F6524">
        <w:rPr>
          <w:rFonts w:ascii="Calibri" w:hAnsi="Calibri" w:cs="Calibri"/>
        </w:rPr>
        <w:t>Quantify delays and cancellations</w:t>
      </w:r>
    </w:p>
    <w:p w14:paraId="485BBDCD" w14:textId="09A5F600" w:rsidR="00D419B2" w:rsidRPr="004F6524" w:rsidRDefault="00D419B2" w:rsidP="00D419B2">
      <w:pPr>
        <w:pStyle w:val="FirstParagraph"/>
        <w:numPr>
          <w:ilvl w:val="0"/>
          <w:numId w:val="2"/>
        </w:numPr>
        <w:spacing w:before="0" w:after="0"/>
        <w:ind w:left="714" w:hanging="357"/>
        <w:rPr>
          <w:rFonts w:ascii="Calibri" w:hAnsi="Calibri" w:cs="Calibri"/>
        </w:rPr>
      </w:pPr>
      <w:r w:rsidRPr="004F6524">
        <w:rPr>
          <w:rFonts w:ascii="Calibri" w:hAnsi="Calibri" w:cs="Calibri"/>
        </w:rPr>
        <w:t>Identify major passenger markets and seasonal trends</w:t>
      </w:r>
    </w:p>
    <w:p w14:paraId="028D479B" w14:textId="3EDB038A" w:rsidR="00D419B2" w:rsidRPr="004F6524" w:rsidRDefault="00D419B2" w:rsidP="00D419B2">
      <w:pPr>
        <w:pStyle w:val="FirstParagraph"/>
        <w:numPr>
          <w:ilvl w:val="0"/>
          <w:numId w:val="2"/>
        </w:numPr>
        <w:spacing w:before="0" w:after="0"/>
        <w:ind w:left="714" w:hanging="357"/>
        <w:rPr>
          <w:rFonts w:ascii="Calibri" w:hAnsi="Calibri" w:cs="Calibri"/>
        </w:rPr>
      </w:pPr>
      <w:r w:rsidRPr="004F6524">
        <w:rPr>
          <w:rFonts w:ascii="Calibri" w:hAnsi="Calibri" w:cs="Calibri"/>
        </w:rPr>
        <w:t>Detect high-risk airports relative to passenger volume</w:t>
      </w:r>
    </w:p>
    <w:p w14:paraId="0100A887" w14:textId="73239F0B" w:rsidR="00D419B2" w:rsidRPr="004F6524" w:rsidRDefault="00D419B2" w:rsidP="00D419B2">
      <w:pPr>
        <w:pStyle w:val="FirstParagraph"/>
        <w:numPr>
          <w:ilvl w:val="0"/>
          <w:numId w:val="2"/>
        </w:numPr>
        <w:spacing w:before="0" w:after="0"/>
        <w:ind w:left="714" w:hanging="357"/>
        <w:rPr>
          <w:rFonts w:ascii="Calibri" w:hAnsi="Calibri" w:cs="Calibri"/>
        </w:rPr>
      </w:pPr>
      <w:r w:rsidRPr="004F6524">
        <w:rPr>
          <w:rFonts w:ascii="Calibri" w:hAnsi="Calibri" w:cs="Calibri"/>
        </w:rPr>
        <w:t>Segment passengers using unsupervised learning (K-Means)</w:t>
      </w:r>
    </w:p>
    <w:p w14:paraId="10A2D77A" w14:textId="77777777" w:rsidR="00137152" w:rsidRPr="004F6524" w:rsidRDefault="00EC2105">
      <w:pPr>
        <w:pStyle w:val="Heading2"/>
        <w:rPr>
          <w:rFonts w:ascii="Calibri" w:hAnsi="Calibri" w:cs="Calibri"/>
        </w:rPr>
      </w:pPr>
      <w:r w:rsidRPr="004F6524">
        <w:rPr>
          <w:rFonts w:ascii="Calibri" w:hAnsi="Calibri" w:cs="Calibri"/>
        </w:rPr>
        <w:t>Methodology</w:t>
      </w:r>
    </w:p>
    <w:p w14:paraId="523118D1" w14:textId="4D19B84A" w:rsidR="00137152" w:rsidRPr="004F6524" w:rsidRDefault="00D419B2">
      <w:pPr>
        <w:pStyle w:val="FirstParagraph"/>
        <w:rPr>
          <w:rFonts w:ascii="Calibri" w:hAnsi="Calibri" w:cs="Calibri"/>
        </w:rPr>
      </w:pPr>
      <w:r w:rsidRPr="004F6524">
        <w:rPr>
          <w:rFonts w:ascii="Calibri" w:hAnsi="Calibri" w:cs="Calibri"/>
        </w:rPr>
        <w:t xml:space="preserve">Flight-level and passenger-level data were analyzed using descriptive statistics and KPI-based metrics. Passenger demand was examined by geography, time, and demographics. </w:t>
      </w:r>
      <w:r w:rsidRPr="004F6524">
        <w:rPr>
          <w:rStyle w:val="Strong"/>
          <w:rFonts w:ascii="Calibri" w:hAnsi="Calibri" w:cs="Calibri"/>
        </w:rPr>
        <w:t>K-Means clustering (K = 2)</w:t>
      </w:r>
      <w:r w:rsidRPr="004F6524">
        <w:rPr>
          <w:rFonts w:ascii="Calibri" w:hAnsi="Calibri" w:cs="Calibri"/>
        </w:rPr>
        <w:t xml:space="preserve"> was applied to segment passengers based on demographic and geographic attributes.</w:t>
      </w:r>
    </w:p>
    <w:p w14:paraId="4091FE4A" w14:textId="77777777" w:rsidR="00137152" w:rsidRPr="004F6524" w:rsidRDefault="00EC2105">
      <w:pPr>
        <w:pStyle w:val="Heading2"/>
        <w:rPr>
          <w:rFonts w:ascii="Calibri" w:hAnsi="Calibri" w:cs="Calibri"/>
        </w:rPr>
      </w:pPr>
      <w:bookmarkStart w:id="4" w:name="key-findings"/>
      <w:bookmarkEnd w:id="3"/>
      <w:r w:rsidRPr="004F6524">
        <w:rPr>
          <w:rFonts w:ascii="Calibri" w:hAnsi="Calibri" w:cs="Calibri"/>
        </w:rPr>
        <w:t>Key Findings</w:t>
      </w:r>
    </w:p>
    <w:p w14:paraId="2DA3E45E" w14:textId="72C13014" w:rsidR="00D419B2" w:rsidRPr="004F6524" w:rsidRDefault="00D419B2" w:rsidP="00D419B2">
      <w:pPr>
        <w:pStyle w:val="FirstParagraph"/>
        <w:numPr>
          <w:ilvl w:val="0"/>
          <w:numId w:val="2"/>
        </w:numPr>
        <w:spacing w:before="0" w:after="0"/>
        <w:ind w:left="714" w:hanging="357"/>
        <w:rPr>
          <w:rFonts w:ascii="Calibri" w:hAnsi="Calibri" w:cs="Calibri"/>
        </w:rPr>
      </w:pPr>
      <w:r w:rsidRPr="004F6524">
        <w:rPr>
          <w:rFonts w:ascii="Calibri" w:hAnsi="Calibri" w:cs="Calibri"/>
          <w:b/>
          <w:bCs/>
        </w:rPr>
        <w:t>Operational reliability is a major concern</w:t>
      </w:r>
      <w:r w:rsidRPr="004F6524">
        <w:rPr>
          <w:rFonts w:ascii="Calibri" w:hAnsi="Calibri" w:cs="Calibri"/>
        </w:rPr>
        <w:t xml:space="preserve">, with </w:t>
      </w:r>
      <w:r w:rsidRPr="004F6524">
        <w:rPr>
          <w:rFonts w:ascii="Calibri" w:hAnsi="Calibri" w:cs="Calibri"/>
          <w:b/>
          <w:bCs/>
        </w:rPr>
        <w:t>68% of flights classified as problematic</w:t>
      </w:r>
      <w:r w:rsidRPr="004F6524">
        <w:rPr>
          <w:rFonts w:ascii="Calibri" w:hAnsi="Calibri" w:cs="Calibri"/>
        </w:rPr>
        <w:t>, split evenly between delays and cancellations.</w:t>
      </w:r>
    </w:p>
    <w:p w14:paraId="037CB6F4" w14:textId="75724133" w:rsidR="00D419B2" w:rsidRPr="004F6524" w:rsidRDefault="00D419B2" w:rsidP="00D419B2">
      <w:pPr>
        <w:pStyle w:val="FirstParagraph"/>
        <w:numPr>
          <w:ilvl w:val="0"/>
          <w:numId w:val="2"/>
        </w:numPr>
        <w:spacing w:before="0" w:after="0"/>
        <w:ind w:left="714" w:hanging="357"/>
        <w:rPr>
          <w:rFonts w:ascii="Calibri" w:hAnsi="Calibri" w:cs="Calibri"/>
        </w:rPr>
      </w:pPr>
      <w:r w:rsidRPr="004F6524">
        <w:rPr>
          <w:rFonts w:ascii="Calibri" w:hAnsi="Calibri" w:cs="Calibri"/>
        </w:rPr>
        <w:t xml:space="preserve">Passenger demand is </w:t>
      </w:r>
      <w:r w:rsidRPr="004F6524">
        <w:rPr>
          <w:rFonts w:ascii="Calibri" w:hAnsi="Calibri" w:cs="Calibri"/>
          <w:b/>
          <w:bCs/>
        </w:rPr>
        <w:t>highly concentrated in North America (~32K)</w:t>
      </w:r>
      <w:r w:rsidRPr="004F6524">
        <w:rPr>
          <w:rFonts w:ascii="Calibri" w:hAnsi="Calibri" w:cs="Calibri"/>
        </w:rPr>
        <w:t xml:space="preserve"> and </w:t>
      </w:r>
      <w:r w:rsidRPr="004F6524">
        <w:rPr>
          <w:rFonts w:ascii="Calibri" w:hAnsi="Calibri" w:cs="Calibri"/>
          <w:b/>
          <w:bCs/>
        </w:rPr>
        <w:t>Asia (~19K)</w:t>
      </w:r>
      <w:r w:rsidRPr="004F6524">
        <w:rPr>
          <w:rFonts w:ascii="Calibri" w:hAnsi="Calibri" w:cs="Calibri"/>
        </w:rPr>
        <w:t xml:space="preserve">, with the </w:t>
      </w:r>
      <w:r w:rsidRPr="004F6524">
        <w:rPr>
          <w:rFonts w:ascii="Calibri" w:hAnsi="Calibri" w:cs="Calibri"/>
          <w:b/>
          <w:bCs/>
        </w:rPr>
        <w:t>United States (~21K arrivals)</w:t>
      </w:r>
      <w:r w:rsidRPr="004F6524">
        <w:rPr>
          <w:rFonts w:ascii="Calibri" w:hAnsi="Calibri" w:cs="Calibri"/>
        </w:rPr>
        <w:t xml:space="preserve"> dominating traffic.</w:t>
      </w:r>
    </w:p>
    <w:p w14:paraId="62836915" w14:textId="68D4CEBB" w:rsidR="00D419B2" w:rsidRPr="004F6524" w:rsidRDefault="00D419B2" w:rsidP="00D419B2">
      <w:pPr>
        <w:pStyle w:val="FirstParagraph"/>
        <w:numPr>
          <w:ilvl w:val="0"/>
          <w:numId w:val="2"/>
        </w:numPr>
        <w:spacing w:before="0" w:after="0"/>
        <w:ind w:left="714" w:hanging="357"/>
        <w:rPr>
          <w:rFonts w:ascii="Calibri" w:hAnsi="Calibri" w:cs="Calibri"/>
        </w:rPr>
      </w:pPr>
      <w:r w:rsidRPr="004F6524">
        <w:rPr>
          <w:rFonts w:ascii="Calibri" w:hAnsi="Calibri" w:cs="Calibri"/>
          <w:b/>
          <w:bCs/>
        </w:rPr>
        <w:t>Seasonality is evident</w:t>
      </w:r>
      <w:r w:rsidRPr="004F6524">
        <w:rPr>
          <w:rFonts w:ascii="Calibri" w:hAnsi="Calibri" w:cs="Calibri"/>
        </w:rPr>
        <w:t xml:space="preserve">, with demand peaking during </w:t>
      </w:r>
      <w:r w:rsidRPr="004F6524">
        <w:rPr>
          <w:rFonts w:ascii="Calibri" w:hAnsi="Calibri" w:cs="Calibri"/>
          <w:b/>
          <w:bCs/>
        </w:rPr>
        <w:t>May–August</w:t>
      </w:r>
      <w:r w:rsidRPr="004F6524">
        <w:rPr>
          <w:rFonts w:ascii="Calibri" w:hAnsi="Calibri" w:cs="Calibri"/>
        </w:rPr>
        <w:t xml:space="preserve"> and declining toward year-end.</w:t>
      </w:r>
    </w:p>
    <w:p w14:paraId="66633E8A" w14:textId="1FD19AD2" w:rsidR="00D419B2" w:rsidRPr="004F6524" w:rsidRDefault="00D419B2" w:rsidP="00D419B2">
      <w:pPr>
        <w:pStyle w:val="FirstParagraph"/>
        <w:numPr>
          <w:ilvl w:val="0"/>
          <w:numId w:val="2"/>
        </w:numPr>
        <w:spacing w:before="0" w:after="0"/>
        <w:ind w:left="714" w:hanging="357"/>
        <w:rPr>
          <w:rFonts w:ascii="Calibri" w:hAnsi="Calibri" w:cs="Calibri"/>
        </w:rPr>
      </w:pPr>
      <w:r w:rsidRPr="004F6524">
        <w:rPr>
          <w:rFonts w:ascii="Calibri" w:hAnsi="Calibri" w:cs="Calibri"/>
          <w:b/>
          <w:bCs/>
        </w:rPr>
        <w:t>Adults and seniors account for nearly 80%</w:t>
      </w:r>
      <w:r w:rsidRPr="004F6524">
        <w:rPr>
          <w:rFonts w:ascii="Calibri" w:hAnsi="Calibri" w:cs="Calibri"/>
        </w:rPr>
        <w:t xml:space="preserve"> of total passengers.</w:t>
      </w:r>
    </w:p>
    <w:p w14:paraId="3BD53A18" w14:textId="5EAB6315" w:rsidR="00137152" w:rsidRPr="004F6524" w:rsidRDefault="00D419B2" w:rsidP="00D419B2">
      <w:pPr>
        <w:pStyle w:val="FirstParagraph"/>
        <w:numPr>
          <w:ilvl w:val="0"/>
          <w:numId w:val="2"/>
        </w:numPr>
        <w:spacing w:before="0" w:after="0"/>
        <w:ind w:left="714" w:hanging="357"/>
        <w:rPr>
          <w:rFonts w:ascii="Calibri" w:hAnsi="Calibri" w:cs="Calibri"/>
        </w:rPr>
      </w:pPr>
      <w:r w:rsidRPr="004F6524">
        <w:rPr>
          <w:rFonts w:ascii="Calibri" w:hAnsi="Calibri" w:cs="Calibri"/>
        </w:rPr>
        <w:t xml:space="preserve">Passenger segmentation reveals </w:t>
      </w:r>
      <w:r w:rsidRPr="004F6524">
        <w:rPr>
          <w:rFonts w:ascii="Calibri" w:hAnsi="Calibri" w:cs="Calibri"/>
          <w:b/>
          <w:bCs/>
        </w:rPr>
        <w:t>two highly similar clusters</w:t>
      </w:r>
      <w:r w:rsidRPr="004F6524">
        <w:rPr>
          <w:rFonts w:ascii="Calibri" w:hAnsi="Calibri" w:cs="Calibri"/>
        </w:rPr>
        <w:t xml:space="preserve">, differentiated mainly by </w:t>
      </w:r>
      <w:r w:rsidRPr="004F6524">
        <w:rPr>
          <w:rFonts w:ascii="Calibri" w:hAnsi="Calibri" w:cs="Calibri"/>
          <w:b/>
          <w:bCs/>
        </w:rPr>
        <w:t>age group (Adults vs. Seniors)</w:t>
      </w:r>
      <w:r w:rsidRPr="004F6524">
        <w:rPr>
          <w:rFonts w:ascii="Calibri" w:hAnsi="Calibri" w:cs="Calibri"/>
        </w:rPr>
        <w:t>, indicating limited behavioral separation.</w:t>
      </w:r>
    </w:p>
    <w:p w14:paraId="09D1201F" w14:textId="77777777" w:rsidR="00D419B2" w:rsidRPr="004F6524" w:rsidRDefault="00D419B2" w:rsidP="00D419B2">
      <w:pPr>
        <w:pStyle w:val="Heading2"/>
        <w:rPr>
          <w:rFonts w:ascii="Calibri" w:hAnsi="Calibri" w:cs="Calibri"/>
        </w:rPr>
      </w:pPr>
      <w:bookmarkStart w:id="5" w:name="business-impact-conclusion"/>
      <w:bookmarkEnd w:id="4"/>
      <w:r w:rsidRPr="004F6524">
        <w:rPr>
          <w:rFonts w:ascii="Calibri" w:hAnsi="Calibri" w:cs="Calibri"/>
        </w:rPr>
        <w:t>Business Implications</w:t>
      </w:r>
    </w:p>
    <w:bookmarkEnd w:id="0"/>
    <w:bookmarkEnd w:id="5"/>
    <w:p w14:paraId="0D0AB636" w14:textId="0E86D78A" w:rsidR="00137152" w:rsidRPr="004F6524" w:rsidRDefault="00D419B2">
      <w:pPr>
        <w:pStyle w:val="FirstParagraph"/>
        <w:rPr>
          <w:rFonts w:ascii="Calibri" w:hAnsi="Calibri" w:cs="Calibri"/>
        </w:rPr>
      </w:pPr>
      <w:r w:rsidRPr="004F6524">
        <w:rPr>
          <w:rFonts w:ascii="Calibri" w:hAnsi="Calibri" w:cs="Calibri"/>
        </w:rPr>
        <w:t>The findings suggest strong opportunities to improve reliability in high-volume markets and peak periods. Airports with disproportionately high disruption rates despite moderate passenger volume require targeted operational review. Overall, the project demonstrates how combining operational metrics, demand analysis, and customer segmentation supports more informed capacity planning and disruption management.</w:t>
      </w:r>
    </w:p>
    <w:sectPr w:rsidR="00137152" w:rsidRPr="004F652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DF1609A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38987036"/>
    <w:multiLevelType w:val="hybridMultilevel"/>
    <w:tmpl w:val="41363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37152"/>
    <w:rsid w:val="00137152"/>
    <w:rsid w:val="004F6524"/>
    <w:rsid w:val="00D419B2"/>
    <w:rsid w:val="00EC21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60613"/>
  <w15:docId w15:val="{BC7805CE-C1AB-41E8-A5B2-736B0F736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Strong">
    <w:name w:val="Strong"/>
    <w:basedOn w:val="DefaultParagraphFont"/>
    <w:uiPriority w:val="22"/>
    <w:qFormat/>
    <w:rsid w:val="00D419B2"/>
    <w:rPr>
      <w:b/>
      <w:bCs/>
    </w:rPr>
  </w:style>
  <w:style w:type="paragraph" w:styleId="NormalWeb">
    <w:name w:val="Normal (Web)"/>
    <w:basedOn w:val="Normal"/>
    <w:uiPriority w:val="99"/>
    <w:semiHidden/>
    <w:unhideWhenUsed/>
    <w:rsid w:val="00D419B2"/>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8006309">
      <w:bodyDiv w:val="1"/>
      <w:marLeft w:val="0"/>
      <w:marRight w:val="0"/>
      <w:marTop w:val="0"/>
      <w:marBottom w:val="0"/>
      <w:divBdr>
        <w:top w:val="none" w:sz="0" w:space="0" w:color="auto"/>
        <w:left w:val="none" w:sz="0" w:space="0" w:color="auto"/>
        <w:bottom w:val="none" w:sz="0" w:space="0" w:color="auto"/>
        <w:right w:val="none" w:sz="0" w:space="0" w:color="auto"/>
      </w:divBdr>
    </w:div>
    <w:div w:id="17027058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295</Words>
  <Characters>1688</Characters>
  <Application>Microsoft Office Word</Application>
  <DocSecurity>0</DocSecurity>
  <Lines>14</Lines>
  <Paragraphs>3</Paragraphs>
  <ScaleCrop>false</ScaleCrop>
  <Company/>
  <LinksUpToDate>false</LinksUpToDate>
  <CharactersWithSpaces>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Hiep</cp:lastModifiedBy>
  <cp:revision>4</cp:revision>
  <dcterms:created xsi:type="dcterms:W3CDTF">2026-01-30T15:32:00Z</dcterms:created>
  <dcterms:modified xsi:type="dcterms:W3CDTF">2026-01-31T16:09:00Z</dcterms:modified>
</cp:coreProperties>
</file>