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p>
      <w:pPr>
        <w:bidi w:val="0"/>
        <w:spacing w:before="120" w:beforeAutospacing="0" w:after="280" w:afterAutospacing="1"/>
        <w:jc w:val="right"/>
      </w:pPr>
      <w:bookmarkStart w:id="26" w:name="chuong_pl_1"/>
      <w:r>
        <w:rPr>
          <w:b/>
          <w:bCs/>
          <w:rtl w:val="0"/>
        </w:rPr>
        <w:t>Mẫu số 01</w:t>
      </w:r>
      <w:bookmarkEnd w:id="26"/>
    </w:p>
    <w:p>
      <w:pPr>
        <w:bidi w:val="0"/>
        <w:spacing w:before="120" w:beforeAutospacing="0" w:after="280" w:afterAutospacing="1"/>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p>
      <w:pPr>
        <w:bidi w:val="0"/>
        <w:spacing w:before="120" w:beforeAutospacing="0" w:after="280" w:afterAutospacing="1"/>
        <w:jc w:val="center"/>
      </w:pPr>
      <w:bookmarkStart w:id="27" w:name="chuong_pl_1_name"/>
      <w:r>
        <w:rPr>
          <w:b/>
          <w:bCs/>
          <w:rtl w:val="0"/>
        </w:rPr>
        <w:t>ĐƠN ĐỀ NGHỊ THỰC HIỆN KHẢO SÁT DỰ ÁN ĐIỆN GIÓ NGOÀI KHƠI TRƯỚC KHI LỰA CHỌN NHÀ ĐẦU TƯ</w:t>
      </w:r>
      <w:bookmarkEnd w:id="27"/>
    </w:p>
    <w:p>
      <w:pPr>
        <w:bidi w:val="0"/>
        <w:spacing w:before="120" w:beforeAutospacing="0" w:after="280" w:afterAutospacing="1"/>
        <w:jc w:val="center"/>
      </w:pPr>
      <w:r>
        <w:rPr>
          <w:rtl w:val="0"/>
        </w:rPr>
        <w:t>Kính gửi: Bộ Nông nghiệp và Môi trường</w:t>
      </w:r>
    </w:p>
    <w:p>
      <w:pPr>
        <w:bidi w:val="0"/>
        <w:spacing w:before="120" w:beforeAutospacing="0" w:after="280" w:afterAutospacing="1"/>
      </w:pPr>
      <w:r>
        <w:rPr>
          <w:rtl w:val="0"/>
        </w:rPr>
        <w:t xml:space="preserve">Tên doanh nghiệp ………………………………………………………... </w:t>
      </w:r>
    </w:p>
    <w:p>
      <w:pPr>
        <w:bidi w:val="0"/>
        <w:spacing w:before="120" w:beforeAutospacing="0" w:after="280" w:afterAutospacing="1"/>
      </w:pPr>
      <w:r>
        <w:rPr>
          <w:rtl w:val="0"/>
        </w:rPr>
        <w:t xml:space="preserve">Trụ sở/địa chỉ tại: ………………………………………………………… </w:t>
      </w:r>
    </w:p>
    <w:p>
      <w:pPr>
        <w:bidi w:val="0"/>
        <w:spacing w:before="120" w:beforeAutospacing="0" w:after="280" w:afterAutospacing="1"/>
      </w:pPr>
      <w:r>
        <w:rPr>
          <w:rtl w:val="0"/>
        </w:rPr>
        <w:t>Điện thoại: ………………………. Fax: …………………………………</w:t>
      </w:r>
    </w:p>
    <w:p>
      <w:pPr>
        <w:bidi w:val="0"/>
        <w:spacing w:before="120" w:beforeAutospacing="0" w:after="280" w:afterAutospacing="1"/>
      </w:pPr>
      <w:r>
        <w:rPr>
          <w:rtl w:val="0"/>
        </w:rPr>
        <w:t>Quyết định thành lập số...., ngày ... tháng ... năm ... hoặc Giấy chứng nhận đăng ký doanh nghiệp, mã doanh nghiệp số ... cấp ngày ... tháng … năm ...; thay đổi lần ... (nếu thay đổi) ngày ... tháng … năm … hoặc Đăng ký kinh doanh số ... ngày ... tháng ... năm ...</w:t>
      </w:r>
    </w:p>
    <w:p>
      <w:pPr>
        <w:bidi w:val="0"/>
        <w:spacing w:before="120" w:beforeAutospacing="0" w:after="280" w:afterAutospacing="1"/>
      </w:pPr>
      <w:r>
        <w:rPr>
          <w:rtl w:val="0"/>
        </w:rPr>
        <w:t xml:space="preserve">Đề nghị được thực hiện khảo sát dự án điện gió ngoài khơi trước khi lựa chọn nhà đầu tư theo quy định tại điểm a khoản 2 Điều 27 </w:t>
      </w:r>
      <w:bookmarkStart w:id="28" w:name="tvpllink_fihxvisxtf_3"/>
      <w:r>
        <w:rPr>
          <w:rtl w:val="0"/>
        </w:rPr>
        <w:t>Luật Điện lực năm 2024</w:t>
      </w:r>
      <w:bookmarkEnd w:id="28"/>
      <w:r>
        <w:rPr>
          <w:rtl w:val="0"/>
        </w:rPr>
        <w:t>.</w:t>
      </w:r>
    </w:p>
    <w:p>
      <w:pPr>
        <w:bidi w:val="0"/>
        <w:spacing w:before="120" w:beforeAutospacing="0" w:after="280" w:afterAutospacing="1"/>
      </w:pPr>
      <w:r>
        <w:rPr>
          <w:rtl w:val="0"/>
        </w:rPr>
        <w:t>(Tên tổ chức) cam đoan bố trí vốn thực hiện khảo sát dự án điện gió ngoài khơi và tự chịu trách nhiệm trước pháp luật, cơ quan nhà nước có thẩm quyền trong việc bố trí, quản lý vốn thực hiện khảo sát dự án điện gió ngoài khơi theo đúng các quy định của pháp luật; cam kết thực hiện đúng các quy định của pháp luật về điện lực và các quy định của pháp luật có liên quan trong quá trình thực hiện khảo sát dự án điện gió ngoài khơi.</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281"/>
        <w:gridCol w:w="4359"/>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ngày … tháng … năm ……</w:t>
            </w:r>
            <w:r>
              <w:rPr>
                <w:i/>
                <w:iCs/>
                <w:rtl w:val="0"/>
              </w:rPr>
              <w:br/>
            </w:r>
            <w:r>
              <w:rPr>
                <w:b/>
                <w:bCs/>
                <w:rtl w:val="0"/>
              </w:rPr>
              <w:t xml:space="preserve">DOANH NGHIỆP LÀM ĐƠN </w:t>
            </w:r>
            <w:r>
              <w:rPr>
                <w:b/>
                <w:bCs/>
                <w:rtl w:val="0"/>
              </w:rPr>
              <w:br/>
            </w:r>
            <w:r>
              <w:rPr>
                <w:i/>
                <w:iCs/>
                <w:rtl w:val="0"/>
              </w:rPr>
              <w:t>(Ký tên; đóng dấu)</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TỌA ĐỘ CÁC ĐIỂM GÓC CỦA KHU VỰC BIỂN ĐỀ NGHỊ THỰC HIỆN KHẢO SÁT DỰ ÁN ĐIỆN GIÓ NGOÀI KHƠI</w:t>
      </w:r>
    </w:p>
    <w:p>
      <w:pPr>
        <w:bidi w:val="0"/>
        <w:spacing w:before="120" w:beforeAutospacing="0" w:after="280" w:afterAutospacing="1"/>
        <w:jc w:val="center"/>
      </w:pPr>
      <w:r>
        <w:rPr>
          <w:i/>
          <w:iCs/>
          <w:rtl w:val="0"/>
        </w:rPr>
        <w:t>(Kèm theo đơn đề nghị thực hiện khảo sát dự án điện gió ngoài khơi trước khi lựa chọn nhà đầu tư của….)</w:t>
      </w:r>
    </w:p>
    <w:tbl>
      <w:tblPr>
        <w:tblW w:w="5000" w:type="pct"/>
        <w:jc w:val="left"/>
        <w:tblCellMar>
          <w:top w:w="0" w:type="dxa"/>
          <w:left w:w="0" w:type="dxa"/>
          <w:bottom w:w="0" w:type="dxa"/>
          <w:right w:w="0" w:type="dxa"/>
        </w:tblCellMar>
      </w:tblPr>
      <w:tblGrid>
        <w:gridCol w:w="1519"/>
        <w:gridCol w:w="2848"/>
        <w:gridCol w:w="2754"/>
        <w:gridCol w:w="1519"/>
      </w:tblGrid>
      <w:tr>
        <w:tblPrEx>
          <w:tblW w:w="5000" w:type="pct"/>
          <w:jc w:val="left"/>
          <w:tblCellMar>
            <w:top w:w="0" w:type="dxa"/>
            <w:left w:w="0" w:type="dxa"/>
            <w:bottom w:w="0" w:type="dxa"/>
            <w:right w:w="0" w:type="dxa"/>
          </w:tblCellMar>
        </w:tblPrEx>
        <w:trPr>
          <w:jc w:val="left"/>
        </w:trPr>
        <w:tc>
          <w:tcPr>
            <w:tcW w:w="879"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Tên điểm</w:t>
            </w:r>
          </w:p>
        </w:tc>
        <w:tc>
          <w:tcPr>
            <w:tcW w:w="3242"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jc w:val="center"/>
            </w:pPr>
            <w:r>
              <w:rPr>
                <w:b/>
                <w:bCs/>
                <w:rtl w:val="0"/>
              </w:rPr>
              <w:t>Hệ tọa độ VN 2000</w:t>
            </w:r>
            <w:r>
              <w:rPr>
                <w:rtl w:val="0"/>
              </w:rPr>
              <w:t xml:space="preserve"> </w:t>
            </w:r>
          </w:p>
          <w:p>
            <w:pPr>
              <w:bidi w:val="0"/>
              <w:spacing w:before="120" w:beforeAutospacing="0" w:after="0" w:afterAutospacing="0"/>
              <w:jc w:val="center"/>
              <w:rPr>
                <w:rtl w:val="0"/>
              </w:rPr>
            </w:pPr>
            <w:r>
              <w:rPr>
                <w:b/>
                <w:bCs/>
                <w:rtl w:val="0"/>
              </w:rPr>
              <w:t>Kinh tuyến trục… múi chiếu…</w:t>
            </w:r>
          </w:p>
        </w:tc>
        <w:tc>
          <w:tcPr>
            <w:tcW w:w="87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Ghi chú</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6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X (m)</w:t>
            </w:r>
          </w:p>
        </w:tc>
        <w:tc>
          <w:tcPr>
            <w:tcW w:w="15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Y (m)</w:t>
            </w:r>
          </w:p>
        </w:tc>
        <w:tc>
          <w:tcPr>
            <w:tcW w:w="87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8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1</w:t>
            </w:r>
          </w:p>
        </w:tc>
        <w:tc>
          <w:tcPr>
            <w:tcW w:w="16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5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87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8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2</w:t>
            </w:r>
          </w:p>
        </w:tc>
        <w:tc>
          <w:tcPr>
            <w:tcW w:w="16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5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87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8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w:t>
            </w:r>
          </w:p>
        </w:tc>
        <w:tc>
          <w:tcPr>
            <w:tcW w:w="16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5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87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8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n</w:t>
            </w:r>
          </w:p>
        </w:tc>
        <w:tc>
          <w:tcPr>
            <w:tcW w:w="16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5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87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bl>
    <w:p>
      <w:pPr>
        <w:bidi w:val="0"/>
        <w:spacing w:before="120" w:beforeAutospacing="0" w:after="280" w:afterAutospacing="1"/>
      </w:pPr>
      <w:r>
        <w:rPr>
          <w:rtl w:val="0"/>
        </w:rPr>
        <w:t xml:space="preserve">Địa điểm tại khu vực biển tỉnh…. </w:t>
      </w:r>
    </w:p>
    <w:p>
      <w:pPr>
        <w:bidi w:val="0"/>
        <w:spacing w:before="120" w:beforeAutospacing="0" w:after="280" w:afterAutospacing="1"/>
      </w:pPr>
      <w:r>
        <w:rPr>
          <w:rtl w:val="0"/>
        </w:rPr>
        <w:t xml:space="preserve">Diện tích của khu vực biển: (ha) </w:t>
      </w:r>
    </w:p>
    <w:p>
      <w:pPr>
        <w:bidi w:val="0"/>
        <w:spacing w:before="120" w:beforeAutospacing="0" w:after="280" w:afterAutospacing="1"/>
      </w:pPr>
      <w:r>
        <w:rPr>
          <w:rtl w:val="0"/>
        </w:rPr>
        <w:t xml:space="preserve">Độ sâu dự kiến sử dụng: (m) </w:t>
      </w:r>
    </w:p>
    <w:p>
      <w:pPr>
        <w:bidi w:val="0"/>
        <w:spacing w:before="120" w:beforeAutospacing="0" w:after="280" w:afterAutospacing="1"/>
      </w:pPr>
      <w:r>
        <w:rPr>
          <w:rtl w:val="0"/>
        </w:rPr>
        <w:t>Độ cao dự kiến sử dụng: (m)</w:t>
      </w:r>
    </w:p>
    <w:p>
      <w:pPr>
        <w:bidi w:val="0"/>
        <w:spacing w:before="120" w:beforeAutospacing="0" w:after="280" w:afterAutospacing="1"/>
      </w:pPr>
      <w:r>
        <w:rPr>
          <w:b/>
          <w:bCs/>
          <w:u w:val="single"/>
          <w:rtl w:val="0"/>
        </w:rPr>
        <w:t>Ghi chú:</w:t>
      </w:r>
    </w:p>
    <w:p>
      <w:pPr>
        <w:bidi w:val="0"/>
        <w:spacing w:before="120" w:beforeAutospacing="0" w:after="280" w:afterAutospacing="1"/>
      </w:pPr>
      <w:r>
        <w:rPr>
          <w:rtl w:val="0"/>
        </w:rPr>
        <w:t>(1) Độ cao, độ sâu khu vực biển so với mặt nước biển trung bình.</w:t>
      </w:r>
    </w:p>
    <w:p>
      <w:pPr>
        <w:bidi w:val="0"/>
        <w:spacing w:before="120" w:beforeAutospacing="0" w:after="280" w:afterAutospacing="1"/>
      </w:pPr>
      <w:r>
        <w:rPr>
          <w:rtl w:val="0"/>
        </w:rPr>
        <w:t>(2) Các tọa độ vuông góc, diện tích, độ sâu, độ cao được ghi chính xác sau dấu phẩy 2 chữ số.</w:t>
      </w:r>
    </w:p>
    <w:p>
      <w:pPr>
        <w:bidi w:val="0"/>
        <w:spacing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webSettings" Target="webSettings.xml"/><Relationship Id="rId3" Type="http://schemas.openxmlformats.org/officeDocument/2006/relationships/fontTable" Target="fontTable.xml"/><Relationship Id="rId4"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