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SCRI Simulation - Results</w:t>
      </w:r>
    </w:p>
    <w:p>
      <w:pPr>
        <w:pStyle w:val="Author"/>
      </w:pPr>
      <w:r>
        <w:t xml:space="preserve">Trang Tu</w:t>
      </w:r>
    </w:p>
    <w:p>
      <w:pPr>
        <w:sectPr/>
      </w:pPr>
    </w:p>
    <w:bookmarkStart w:id="21" w:name="base-case"/>
    <w:p>
      <w:pPr>
        <w:pStyle w:val="Heading1"/>
      </w:pPr>
      <w:r>
        <w:t xml:space="preserve">1. Base case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basecas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Performance metrics for base case scenarios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8"/>
              <w:gridCol w:w="1663"/>
              <w:gridCol w:w="1397"/>
              <w:gridCol w:w="1930"/>
              <w:gridCol w:w="21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VE (95% MC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Bias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Empirical SE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Coverage of 95% CI of VE (MCSE)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(0.593,0.605)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0.602 (0.597,0.606)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0.958 (0.006)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0.602 (0.599,0.605)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0.123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0.955 (0.007)</w:t>
                  </w:r>
                </w:p>
              </w:tc>
            </w:tr>
          </w:tbl>
          <w:bookmarkEnd w:id="20"/>
          <w:p/>
        </w:tc>
      </w:tr>
    </w:tbl>
    <w:bookmarkEnd w:id="21"/>
    <w:bookmarkStart w:id="23" w:name="misspecifying-control-and-focal-window"/>
    <w:p>
      <w:pPr>
        <w:pStyle w:val="Heading1"/>
      </w:pPr>
      <w:r>
        <w:t xml:space="preserve">2. Misspecifying control and focal window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isspecifica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Performance metrics for scenarios of misspecifying protection and control windows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625"/>
              <w:gridCol w:w="1302"/>
              <w:gridCol w:w="1094"/>
              <w:gridCol w:w="1563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VE (95% MC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Bias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bias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Coverage of 95% CI of VE (MCSE)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control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0.515 (0.509,0.521)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0.192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-0.209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0.812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control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0.514 (0.51,0.519)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0.195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-0.212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0.719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control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0.514 (0.51,0.517)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0.196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-0.214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0.551 (0.016)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start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 (0.503,0.516)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0.204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-0.222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0.869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start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0.512 (0.507,0.517)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0.198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-0.216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0.802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start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0.516 (0.513,0.52)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-0.207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0.636 (0.015)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end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0.533 (0.527,0.538)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0.899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end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0.542 (0.538,0.546)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0.135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-0.147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0.875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Misspecify end of risk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0.543 (0.54,0.546)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0.133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0.784 (0.013)</w:t>
                  </w:r>
                </w:p>
              </w:tc>
            </w:tr>
          </w:tbl>
          <w:bookmarkEnd w:id="22"/>
          <w:p/>
        </w:tc>
      </w:tr>
    </w:tbl>
    <w:bookmarkEnd w:id="23"/>
    <w:bookmarkStart w:id="25" w:name="X9b8cdde497497c072607f1662ee7ed67c0aea2d"/>
    <w:p>
      <w:pPr>
        <w:pStyle w:val="Heading1"/>
      </w:pPr>
      <w:r>
        <w:t xml:space="preserve">3. Time-varying confounding effect of seasonality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seasonal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Performance metrics for scenarios of time-varying confounding effect of seasonality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1188"/>
              <w:gridCol w:w="1108"/>
              <w:gridCol w:w="1108"/>
              <w:gridCol w:w="1108"/>
              <w:gridCol w:w="1108"/>
              <w:gridCol w:w="110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Baseline infection risk distribution - Vaccination date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methods_fac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VE (95% MC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Bias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bias of est_V (MCSE)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Coverage of 95% CI of VE (MCSE)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 (0.562,0.579)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0.072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-0.078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0.574 (0.567,0.581)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-0.069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0.931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0.577 (0.573,0.582)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0.929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0.607 (0.591,0.623)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 (0.021)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0.816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0.603 (0.591,0.615)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0.009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0.904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 (0.593,0.608)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 (0.595,0.606)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0.958 (0.006)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(0.596,0.605)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(0.597,0.604)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0.944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0.618 (0.611,0.626)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-0.047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0.051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0.626 (0.62,0.632)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-0.067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0.073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0.952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0.625 (0.621,0.629)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0.071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0.609 (0.593,0.624)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-0.022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0.024 (0.021)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0.878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0.614 (0.603,0.624)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-0.034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0.915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0.607 (0.6,0.614)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0.018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0.935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0.633 (0.628,0.638)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-0.086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0.093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0.947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0.636 (0.633,0.64)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-0.096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0.104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0.918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0.634 (0.631,0.637)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-0.089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0.876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0.634 (0.627,0.641)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-0.089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0.097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0.936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0.634 (0.629,0.64)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0.942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0.638 (0.634,0.642)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0.109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0.923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0.606 (0.592,0.618)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0.015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0.608 (0.597,0.618)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-0.019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0.021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0.608 (0.601,0.615)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0.023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0.646 (0.641,0.651)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-0.121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0.132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 (0.646,0.654)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0.146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0.874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0.647 (0.645,0.65)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-0.126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0.138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0.826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(0.512,0.529)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-0.199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0.906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0.514 (0.507,0.521)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0.195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0.853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0.522 (0.518,0.527)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0.177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0.803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(0.587,0.614)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0.899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 (0.58,0.6)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0.025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0.897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0.592 (0.586,0.599)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0.923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 (0.544,0.556)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0.117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0.931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0.545 (0.54,0.55)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0.129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-0.141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0.887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0.553 (0.55,0.556)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0.111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-0.122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0.844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0.585 (0.578,0.591)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0.584 (0.579,0.589)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-0.042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 (0.587,0.594)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-0.026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0.941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0.598 (0.588,0.609)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0.947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0.598 (0.59,0.606)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0.947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0.603 (0.597,0.609)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0.587 (0.582,0.592)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0.031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-0.034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0.944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 (0.586,0.594)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0.025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0.592 (0.59,0.595)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0.602 (0.593,0.611)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(0.592,0.605)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0.959 (0.006)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0.602 (0.597,0.607)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0.612 (0.595,0.628)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 (0.022)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0.033 (0.024)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0.839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 (0.589,0.611)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0.874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(0.593,0.608)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0.903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0.598 (0.592,0.604)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0.594 (0.589,0.599)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0.942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0.596 (0.593,0.599)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0.595 (0.587,0.602)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0.947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(0.593,0.604)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0.948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0.593 (0.589,0.597)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0.017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0.942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0.602 (0.59,0.614)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0.607 (0.598,0.616)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0.913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0.598 (0.592,0.604)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0.924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0.589 (0.584,0.594)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0.593 (0.589,0.597)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0.017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-0.019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 (0.587,0.593)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0.025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-0.028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0.941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0.582 (0.576,0.588)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0.044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0.939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0.582 (0.578,0.586)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0.044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-0.048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0.945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0.583 (0.58,0.586)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0.041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0.939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0.598 (0.589,0.607)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0.949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0.595 (0.588,0.602)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0.013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0.941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(0.594,0.604)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0.938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0.577 (0.573,0.581)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0.056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-0.061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0.943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0.579 (0.576,0.583)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0.942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 (0.578,0.582)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0.049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-0.053 (0.003)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0.918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0.528 (0.514,0.541)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0.166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-0.181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0.529 (0.518,0.539)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0.164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-0.179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0.899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0.534 (0.527,0.541)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0.153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-0.167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(0.574,0.622)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(0.033)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0.721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0.584 (0.567,0.6)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-0.044 (0.022)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0.863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0.586 (0.575,0.596)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0.035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-0.038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0.917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0.487 (0.477,0.497)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0.249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-0.271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0.494 (0.486,0.501)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0.236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-0.258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0.86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0.498 (0.493,0.503)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0.228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-0.248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0.762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(0.341,0.398)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0.454 (0.023)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-0.495 (0.025)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0.831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0.383 (0.362,0.403)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0.434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-0.473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0.817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0.409 (0.396,0.422)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-0.425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0.805 (0.731,0.858)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-0.717 (0.164)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 (0.179)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0.767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 (0.53,0.588)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0.096 (0.034)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-0.104 (0.037)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0.909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0.556 (0.54,0.572)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-0.114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(0.265,0.313)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0.574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-0.627 (0.019)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0.832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0.291 (0.273,0.308)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0.573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-0.625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0.704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0.317 (0.306,0.328)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0.534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-0.583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0.457 (0.016)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0.557 (0.548,0.566)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0.102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-0.111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0.939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0.558 (0.551,0.564)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0.101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0.927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0.564 (0.559,0.569)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0.086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-0.094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0.913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0.592 (0.578,0.606)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0.881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0.592 (0.581,0.603)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0.019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-0.021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0.873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0.599 (0.592,0.606)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0.888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0.548 (0.542,0.554)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0.122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-0.133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0.933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0.552 (0.548,0.557)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0.112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-0.122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0.914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0.553 (0.549,0.556)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0.112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-0.122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0.857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 (0.527,0.544)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0.149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-0.163 (0.011)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0.544 (0.537,0.551)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0.131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-0.143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0.912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0.537 (0.533,0.542)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0.145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-0.158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0.584 (0.57,0.597)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-0.044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0.917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0.591 (0.581,0.601)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0.021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-0.023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0.582 (0.576,0.589)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0.043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-0.047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0.914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0.516 (0.51,0.522)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0.191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-0.208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0.882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0.523 (0.518,0.528)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0.175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-0.191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0.815 (0.012)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0.517 (0.514,0.521)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0.188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-0.205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0.627 (0.015)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0.502 (0.493,0.51)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0.888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0.499 (0.492,0.506)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0.225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-0.245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 (0.011)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0.505 (0.5,0.51)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0.213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-0.233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0.737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0.587 (0.574,0.599)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0.032 (0.015)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-0.035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0.947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0.578 (0.569,0.588)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0.053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-0.058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0.946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0.585 (0.578,0.591)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 (0.008)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0.938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 (0.462,0.477)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0.282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-0.308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0.758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0.471 (0.466,0.476)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0.279 (0.005)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-0.305 (0.006)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0.628 (0.015)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0.474 (0.47,0.477)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0.275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 (0.004)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0.328 (0.015)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0.502 (0.484,0.52)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0.219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-0.239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0.891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0.514 (0.501,0.526)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0.195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-0.213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0.906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0.521 (0.512,0.529)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0.181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-0.197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0.899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0.878 (0.811,0.922)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-1.19 (0.224)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1.299 (0.245)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 (0.016)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0.612 (0.556,0.66)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-0.029 (0.068)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0.032 (0.074)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0.702 (0.014)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0.569 (0.555,0.582)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0.076 (0.016)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-0.083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0.907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0.476 (0.463,0.49)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0.269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-0.294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0.921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0.491 (0.481,0.5)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-0.264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0.901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(0.484,0.497)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0.242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-0.264 (0.007)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0.792 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0.471 (0.445,0.495)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 (0.024)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-0.305 (0.026)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0.916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0.486 (0.468,0.503)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0.251 (0.017)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-0.274 (0.019)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0.917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(30-day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0.505 (0.493,0.516)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0.214 (0.012)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-0.233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0.919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0.938 (0.899,0.961)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-1.857 (0.246)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2.027 (0.268)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0.715 (0.015)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0.651 (0.601,0.695)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-0.137 (0.068)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0.149 (0.074)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0.885 (0.01)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 adjustment (7-day bin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 (0.572,0.607)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0.024 (0.022)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-0.027 (0.024)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0.936 (0.008)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0.439 (0.418,0.459)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0.338 (0.018)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-0.369 (0.02)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0.951 (0.007)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0.448 (0.433,0.462)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0.322 (0.013)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-0.352 (0.014)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0.912 (0.009)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calendar adjustment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0.464 (0.455,0.474)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0.292 (0.009)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-0.319 (0.01)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0.851 (0.011)</w:t>
                  </w:r>
                </w:p>
              </w:tc>
            </w:tr>
          </w:tbl>
          <w:bookmarkEnd w:id="24"/>
          <w:p/>
        </w:tc>
      </w:tr>
    </w:tbl>
    <w:p>
      <w:pPr>
        <w:sectPr>
          <w:pgSz w:h="11906" w:w="16838" w:orient="landscape"/>
        </w:sectPr>
      </w:pP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 Simulation - Results</dc:title>
  <dc:creator>Trang Tu</dc:creator>
  <cp:keywords/>
  <dcterms:created xsi:type="dcterms:W3CDTF">2026-04-12T17:27:01Z</dcterms:created>
  <dcterms:modified xsi:type="dcterms:W3CDTF">2026-04-12T17:27:01Z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