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CƠ QUAN PILOT HÀNG HẢI</w:t>
            </w:r>
          </w:p>
          <w:p>
            <w:pPr>
              <w:spacing w:after="100"/>
            </w:pPr>
            <w:r>
              <w:t xml:space="preserve">TRUNG TÂM KIỂM THỬ VĂN BẢN</w:t>
            </w:r>
          </w:p>
          <w:p>
            <w:pPr>
              <w:spacing w:after="100"/>
            </w:pPr>
            <w:r>
              <w:t xml:space="preserve">Số: 04/QĐ-PILOT</w:t>
            </w:r>
          </w:p>
        </w:tc>
        <w:tc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CỘNG HÒA XÃ HỘI CHỦ NGHĨA VIỆT NAM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Độc lập - Tự do - Hạnh phúc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Hải Phòng, ngày 31 tháng 2 năm 2026</w:t>
            </w:r>
          </w:p>
        </w:tc>
      </w:tr>
    </w:tbl>
    <w:p>
      <w:pPr>
        <w:pStyle w:val="Heading1"/>
        <w:spacing w:after="100"/>
        <w:jc w:val="center"/>
      </w:pPr>
      <w:r>
        <w:rPr>
          <w:b/>
          <w:bCs/>
        </w:rPr>
        <w:t xml:space="preserve">QUYẾT ĐỊNH</w:t>
      </w:r>
    </w:p>
    <w:p>
      <w:pPr>
        <w:spacing w:after="100"/>
      </w:pPr>
      <w:r>
        <w:t xml:space="preserve">Về việc kiểm thử dữ liệu ngày và số hiệu</w:t>
      </w:r>
    </w:p>
    <w:p>
      <w:pPr>
        <w:spacing w:after="100"/>
      </w:pPr>
      <w:r>
        <w:t xml:space="preserve">Điều 1. Phần đầu ghi Quyết định số 04/QĐ-PILOT, nội dung viện dẫn Quyết định số 40/QĐ-PILOT.</w:t>
      </w:r>
    </w:p>
    <w:p>
      <w:pPr>
        <w:spacing w:after="100"/>
      </w:pPr>
      <w:r>
        <w:t xml:space="preserve">Điều 2. Văn bản ghi ngày ban hành 31/02/2026 nhưng ngày có hiệu lực là 01/02/2026, sớm hơn ngày ban hành.</w:t>
      </w:r>
    </w:p>
    <w:p>
      <w:pPr>
        <w:spacing w:after="100"/>
      </w:pPr>
      <w:r>
        <w:t xml:space="preserve">Điều 3. Người ký giả lập được ghi khác nhau ở phần thân và bảng ký.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Nơi nhận: Lưu hồ sơ pilot</w:t>
            </w:r>
          </w:p>
        </w:tc>
        <w:tc>
          <w:p>
            <w:pPr>
              <w:spacing w:after="100"/>
            </w:pPr>
            <w:r>
              <w:t xml:space="preserve">GIÁM ĐỐC</w:t>
            </w:r>
          </w:p>
          <w:p>
            <w:pPr>
              <w:spacing w:after="100"/>
            </w:pPr>
            <w:r>
              <w:t xml:space="preserve">(Ký, ghi rõ họ tên)</w:t>
            </w:r>
          </w:p>
          <w:p>
            <w:pPr>
              <w:spacing w:after="100"/>
            </w:pPr>
            <w:r>
              <w:t xml:space="preserve">Lê Văn A</w:t>
            </w:r>
          </w:p>
        </w:tc>
      </w:tr>
    </w:tbl>
    <w:p>
      <w:pPr>
        <w:pStyle w:val="Heading1"/>
        <w:spacing w:after="100"/>
        <w:jc w:val="center"/>
      </w:pPr>
      <w:r>
        <w:rPr>
          <w:b/>
          <w:bCs/>
        </w:rPr>
        <w:t xml:space="preserve">PHỤ LỤC</w:t>
      </w:r>
    </w:p>
    <w:p>
      <w:pPr>
        <w:spacing w:after="100"/>
      </w:pPr>
      <w:r>
        <w:t xml:space="preserve">Bảng đối chiếu dữ liệu kèm theo Quyết định số 40/QĐ-PILOT ngày 01/02/2026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c>
          <w:p>
            <w:pPr>
              <w:spacing w:after="100"/>
            </w:pPr>
            <w:r>
              <w:t xml:space="preserve">Trường</w:t>
            </w:r>
          </w:p>
        </w:tc>
        <w:tc>
          <w:p>
            <w:pPr>
              <w:spacing w:after="100"/>
            </w:pPr>
            <w:r>
              <w:t xml:space="preserve">Phần đầu</w:t>
            </w:r>
          </w:p>
        </w:tc>
        <w:tc>
          <w:p>
            <w:pPr>
              <w:spacing w:after="100"/>
            </w:pPr>
            <w:r>
              <w:t xml:space="preserve">Điều khoản</w:t>
            </w:r>
          </w:p>
        </w:tc>
        <w:tc>
          <w:p>
            <w:pPr>
              <w:spacing w:after="100"/>
            </w:pPr>
            <w:r>
              <w:t xml:space="preserve">Phụ lục</w:t>
            </w:r>
          </w:p>
        </w:tc>
      </w:tr>
      <w:tr>
        <w:tc>
          <w:p>
            <w:pPr>
              <w:spacing w:after="100"/>
            </w:pPr>
            <w:r>
              <w:t xml:space="preserve">Số hiệu</w:t>
            </w:r>
          </w:p>
        </w:tc>
        <w:tc>
          <w:p>
            <w:pPr>
              <w:spacing w:after="100"/>
            </w:pPr>
            <w:r>
              <w:t xml:space="preserve">04/QĐ-PILOT</w:t>
            </w:r>
          </w:p>
        </w:tc>
        <w:tc>
          <w:p>
            <w:pPr>
              <w:spacing w:after="100"/>
            </w:pPr>
            <w:r>
              <w:t xml:space="preserve">40/QĐ-PILOT</w:t>
            </w:r>
          </w:p>
        </w:tc>
        <w:tc>
          <w:p>
            <w:pPr>
              <w:spacing w:after="100"/>
            </w:pPr>
            <w:r>
              <w:t xml:space="preserve">40/QĐ-PILOT</w:t>
            </w:r>
          </w:p>
        </w:tc>
      </w:tr>
      <w:tr>
        <w:tc>
          <w:p>
            <w:pPr>
              <w:spacing w:after="100"/>
            </w:pPr>
            <w:r>
              <w:t xml:space="preserve">Ngày</w:t>
            </w:r>
          </w:p>
        </w:tc>
        <w:tc>
          <w:p>
            <w:pPr>
              <w:spacing w:after="100"/>
            </w:pPr>
            <w:r>
              <w:t xml:space="preserve">31/02/2026</w:t>
            </w:r>
          </w:p>
        </w:tc>
        <w:tc>
          <w:p>
            <w:pPr>
              <w:spacing w:after="100"/>
            </w:pPr>
            <w:r>
              <w:t xml:space="preserve">01/02/2026</w:t>
            </w:r>
          </w:p>
        </w:tc>
        <w:tc>
          <w:p>
            <w:pPr>
              <w:spacing w:after="100"/>
            </w:pPr>
            <w:r>
              <w:t xml:space="preserve">01/02/2026</w:t>
            </w:r>
          </w:p>
        </w:tc>
      </w:tr>
      <w:tr>
        <w:tc>
          <w:p>
            <w:pPr>
              <w:spacing w:after="100"/>
            </w:pPr>
            <w:r>
              <w:t xml:space="preserve">Người ký</w:t>
            </w:r>
          </w:p>
        </w:tc>
        <w:tc>
          <w:p>
            <w:pPr>
              <w:spacing w:after="100"/>
            </w:pPr>
            <w:r>
              <w:t xml:space="preserve">Lê Văn A</w:t>
            </w:r>
          </w:p>
        </w:tc>
        <w:tc>
          <w:p>
            <w:pPr>
              <w:spacing w:after="100"/>
            </w:pPr>
            <w:r>
              <w:t xml:space="preserve">Lê Văn B</w:t>
            </w:r>
          </w:p>
        </w:tc>
        <w:tc>
          <w:p>
            <w:pPr>
              <w:spacing w:after="100"/>
            </w:pPr>
            <w:r>
              <w:t xml:space="preserve">Lê Văn A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Quyết định có dữ liệu mâu thuẫn</dc:title>
  <dc:creator>Docs-ND30 Pilot Generator</dc:creator>
  <dc:description>Dữ liệu hoàn toàn giả lập, dùng kiểm thử parse, cảnh báo, xem trước và xuất tệp.</dc:description>
  <cp:lastModifiedBy>Un-named</cp:lastModifiedBy>
  <cp:revision>1</cp:revision>
  <dcterms:created xsi:type="dcterms:W3CDTF">2026-10-15T08:47:07.515Z</dcterms:created>
  <dcterms:modified xsi:type="dcterms:W3CDTF">2026-10-15T08:47:07.515Z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