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luật-suy-diễn-phụ-thuộc-hàm-armstrong-vi"/>
    <w:p>
      <w:pPr>
        <w:pStyle w:val="Heading1"/>
      </w:pPr>
      <w:r>
        <w:t xml:space="preserve">6 luật suy diễn phụ thuộc hàm (</w:t>
      </w:r>
      <w:r>
        <w:t xml:space="preserve">) Armstrong (VI)</w:t>
      </w:r>
    </w:p>
    <w:p>
      <w:pPr>
        <w:pStyle w:val="BlockText"/>
      </w:pPr>
      <w:r>
        <w:t xml:space="preserve">Áp dụng trong thiết kế CSDL quan hệ để suy ra/kiểm chứng FD, tìm khóa, tạo minimal cover, phân rã 3NF/BCNF, và kiểm tra lossless join.</w:t>
      </w:r>
    </w:p>
    <w:p>
      <w:r>
        <w:pict>
          <v:rect style="width:0;height:1.5pt" o:hralign="center" o:hrstd="t" o:hr="t"/>
        </w:pict>
      </w:r>
    </w:p>
    <w:bookmarkStart w:id="20" w:name="phản-xạ-reflexivity"/>
    <w:p>
      <w:pPr>
        <w:pStyle w:val="Heading2"/>
      </w:pPr>
      <w:r>
        <w:t xml:space="preserve">1) Phản xạ (Reflexivity)</w:t>
      </w:r>
    </w:p>
    <w:p>
      <w:pPr>
        <w:pStyle w:val="FirstParagraph"/>
      </w:pPr>
      <w:r>
        <w:rPr>
          <w:b/>
          <w:bCs/>
        </w:rPr>
        <w:t xml:space="preserve">Phát biểu.</w:t>
      </w:r>
      <w:r>
        <w:t xml:space="preserve"> </w:t>
      </w:r>
      <w:r>
        <w:t xml:space="preserve">Nếu (Y</w:t>
      </w:r>
      <w:r>
        <w:t xml:space="preserve"> </w:t>
      </w:r>
      <w:r>
        <w:t xml:space="preserve">X) thì (X</w:t>
      </w:r>
      <w:r>
        <w:t xml:space="preserve"> </w:t>
      </w:r>
      <w:r>
        <w:t xml:space="preserve">Y).</w:t>
      </w:r>
    </w:p>
    <w:p>
      <w:pPr>
        <w:pStyle w:val="BodyText"/>
      </w:pPr>
      <w:r>
        <w:rPr>
          <w:b/>
          <w:bCs/>
        </w:rPr>
        <w:t xml:space="preserve">Công dụng.</w:t>
      </w:r>
      <w:r>
        <w:t xml:space="preserve"> </w:t>
      </w:r>
      <w:r>
        <w:t xml:space="preserve">Nhận diện FD tầm thường; rút gọn RHS; dùng trong chase/lossless.</w:t>
      </w:r>
    </w:p>
    <w:p>
      <w:pPr>
        <w:pStyle w:val="BodyText"/>
      </w:pPr>
      <w:r>
        <w:rPr>
          <w:b/>
          <w:bCs/>
        </w:rPr>
        <w:t xml:space="preserve">Ví dụ.</w:t>
      </w:r>
      <w:r>
        <w:t xml:space="preserve"> </w:t>
      </w:r>
      <w:r>
        <w:t xml:space="preserve">Từ (ABC) suy ra (ABC</w:t>
      </w:r>
      <w:r>
        <w:t xml:space="preserve"> </w:t>
      </w:r>
      <w:r>
        <w:t xml:space="preserve">AC).</w:t>
      </w:r>
    </w:p>
    <w:p>
      <w:r>
        <w:pict>
          <v:rect style="width:0;height:1.5pt" o:hralign="center" o:hrstd="t" o:hr="t"/>
        </w:pict>
      </w:r>
    </w:p>
    <w:bookmarkEnd w:id="20"/>
    <w:bookmarkStart w:id="21" w:name="bồi-đắp-augmentation"/>
    <w:p>
      <w:pPr>
        <w:pStyle w:val="Heading2"/>
      </w:pPr>
      <w:r>
        <w:t xml:space="preserve">2) Bồi đắp (Augmentation)</w:t>
      </w:r>
    </w:p>
    <w:p>
      <w:pPr>
        <w:pStyle w:val="FirstParagraph"/>
      </w:pPr>
      <w:r>
        <w:rPr>
          <w:b/>
          <w:bCs/>
        </w:rPr>
        <w:t xml:space="preserve">Phát biểu.</w:t>
      </w:r>
      <w:r>
        <w:t xml:space="preserve"> </w:t>
      </w:r>
      <w:r>
        <w:t xml:space="preserve">Nếu (X</w:t>
      </w:r>
      <w:r>
        <w:t xml:space="preserve"> </w:t>
      </w:r>
      <w:r>
        <w:t xml:space="preserve">Y) thì với mọi (Z), (XZ</w:t>
      </w:r>
      <w:r>
        <w:t xml:space="preserve"> </w:t>
      </w:r>
      <w:r>
        <w:t xml:space="preserve">YZ).</w:t>
      </w:r>
    </w:p>
    <w:p>
      <w:pPr>
        <w:pStyle w:val="BodyText"/>
      </w:pPr>
      <w:r>
        <w:rPr>
          <w:b/>
          <w:bCs/>
        </w:rPr>
        <w:t xml:space="preserve">Công dụng.</w:t>
      </w:r>
      <w:r>
        <w:t xml:space="preserve"> </w:t>
      </w:r>
      <w:r>
        <w:t xml:space="preserve">Thêm bối cảnh mà không làm sai FD; hữu ích khi kết hợp luật khác.</w:t>
      </w:r>
    </w:p>
    <w:p>
      <w:pPr>
        <w:pStyle w:val="BodyText"/>
      </w:pPr>
      <w:r>
        <w:rPr>
          <w:b/>
          <w:bCs/>
        </w:rPr>
        <w:t xml:space="preserve">Ví dụ.</w:t>
      </w:r>
      <w:r>
        <w:t xml:space="preserve"> </w:t>
      </w:r>
      <w:r>
        <w:t xml:space="preserve">(A</w:t>
      </w:r>
      <w:r>
        <w:t xml:space="preserve"> </w:t>
      </w:r>
      <w:r>
        <w:t xml:space="preserve">B) (</w:t>
      </w:r>
      <w:r>
        <w:t xml:space="preserve">) (AC</w:t>
      </w:r>
      <w:r>
        <w:t xml:space="preserve"> </w:t>
      </w:r>
      <w:r>
        <w:t xml:space="preserve">BC).</w:t>
      </w:r>
    </w:p>
    <w:p>
      <w:r>
        <w:pict>
          <v:rect style="width:0;height:1.5pt" o:hralign="center" o:hrstd="t" o:hr="t"/>
        </w:pict>
      </w:r>
    </w:p>
    <w:bookmarkEnd w:id="21"/>
    <w:bookmarkStart w:id="22" w:name="bắc-cầu-transitivity"/>
    <w:p>
      <w:pPr>
        <w:pStyle w:val="Heading2"/>
      </w:pPr>
      <w:r>
        <w:t xml:space="preserve">3) Bắc cầu (Transitivity)</w:t>
      </w:r>
    </w:p>
    <w:p>
      <w:pPr>
        <w:pStyle w:val="FirstParagraph"/>
      </w:pPr>
      <w:r>
        <w:rPr>
          <w:b/>
          <w:bCs/>
        </w:rPr>
        <w:t xml:space="preserve">Phát biểu.</w:t>
      </w:r>
      <w:r>
        <w:t xml:space="preserve"> </w:t>
      </w:r>
      <w:r>
        <w:t xml:space="preserve">Nếu (X</w:t>
      </w:r>
      <w:r>
        <w:t xml:space="preserve"> </w:t>
      </w:r>
      <w:r>
        <w:t xml:space="preserve">Y) và (Y</w:t>
      </w:r>
      <w:r>
        <w:t xml:space="preserve"> </w:t>
      </w:r>
      <w:r>
        <w:t xml:space="preserve">Z) thì (X</w:t>
      </w:r>
      <w:r>
        <w:t xml:space="preserve"> </w:t>
      </w:r>
      <w:r>
        <w:t xml:space="preserve">Z).</w:t>
      </w:r>
    </w:p>
    <w:p>
      <w:pPr>
        <w:pStyle w:val="BodyText"/>
      </w:pPr>
      <w:r>
        <w:rPr>
          <w:b/>
          <w:bCs/>
        </w:rPr>
        <w:t xml:space="preserve">Công dụng.</w:t>
      </w:r>
      <w:r>
        <w:t xml:space="preserve"> </w:t>
      </w:r>
      <w:r>
        <w:t xml:space="preserve">Xâu chuỗi FD; cốt lõi khi tính bao đóng (X^+) và tìm khóa.</w:t>
      </w:r>
    </w:p>
    <w:p>
      <w:pPr>
        <w:pStyle w:val="BodyText"/>
      </w:pPr>
      <w:r>
        <w:rPr>
          <w:b/>
          <w:bCs/>
        </w:rPr>
        <w:t xml:space="preserve">Ví dụ.</w:t>
      </w:r>
      <w:r>
        <w:t xml:space="preserve"> </w:t>
      </w:r>
      <w:r>
        <w:t xml:space="preserve">(A</w:t>
      </w:r>
      <w:r>
        <w:t xml:space="preserve"> </w:t>
      </w:r>
      <w:r>
        <w:t xml:space="preserve">B, B</w:t>
      </w:r>
      <w:r>
        <w:t xml:space="preserve"> </w:t>
      </w:r>
      <w:r>
        <w:t xml:space="preserve">C) (</w:t>
      </w:r>
      <w:r>
        <w:t xml:space="preserve">) (A</w:t>
      </w:r>
      <w:r>
        <w:t xml:space="preserve"> </w:t>
      </w:r>
      <w:r>
        <w:t xml:space="preserve">C).</w:t>
      </w:r>
    </w:p>
    <w:p>
      <w:r>
        <w:pict>
          <v:rect style="width:0;height:1.5pt" o:hralign="center" o:hrstd="t" o:hr="t"/>
        </w:pict>
      </w:r>
    </w:p>
    <w:bookmarkEnd w:id="22"/>
    <w:bookmarkStart w:id="23" w:name="hợp-union-additivity"/>
    <w:p>
      <w:pPr>
        <w:pStyle w:val="Heading2"/>
      </w:pPr>
      <w:r>
        <w:t xml:space="preserve">4) Hợp (Union / Additivity)</w:t>
      </w:r>
    </w:p>
    <w:p>
      <w:pPr>
        <w:pStyle w:val="FirstParagraph"/>
      </w:pPr>
      <w:r>
        <w:rPr>
          <w:b/>
          <w:bCs/>
        </w:rPr>
        <w:t xml:space="preserve">Phát biểu.</w:t>
      </w:r>
      <w:r>
        <w:t xml:space="preserve"> </w:t>
      </w:r>
      <w:r>
        <w:t xml:space="preserve">Nếu (X</w:t>
      </w:r>
      <w:r>
        <w:t xml:space="preserve"> </w:t>
      </w:r>
      <w:r>
        <w:t xml:space="preserve">Y) và (X</w:t>
      </w:r>
      <w:r>
        <w:t xml:space="preserve"> </w:t>
      </w:r>
      <w:r>
        <w:t xml:space="preserve">Z) thì (X</w:t>
      </w:r>
      <w:r>
        <w:t xml:space="preserve"> </w:t>
      </w:r>
      <w:r>
        <w:t xml:space="preserve">YZ).</w:t>
      </w:r>
    </w:p>
    <w:p>
      <w:pPr>
        <w:pStyle w:val="BodyText"/>
      </w:pPr>
      <w:r>
        <w:rPr>
          <w:b/>
          <w:bCs/>
        </w:rPr>
        <w:t xml:space="preserve">Công dụng.</w:t>
      </w:r>
      <w:r>
        <w:t xml:space="preserve"> </w:t>
      </w:r>
      <w:r>
        <w:t xml:space="preserve">Gộp các FD cùng LHS để đơn giản hoá tập FD.</w:t>
      </w:r>
    </w:p>
    <w:p>
      <w:pPr>
        <w:pStyle w:val="BodyText"/>
      </w:pPr>
      <w:r>
        <w:rPr>
          <w:b/>
          <w:bCs/>
        </w:rPr>
        <w:t xml:space="preserve">Ví dụ.</w:t>
      </w:r>
      <w:r>
        <w:t xml:space="preserve"> </w:t>
      </w:r>
      <w:r>
        <w:t xml:space="preserve">(A</w:t>
      </w:r>
      <w:r>
        <w:t xml:space="preserve"> </w:t>
      </w:r>
      <w:r>
        <w:t xml:space="preserve">B), (A</w:t>
      </w:r>
      <w:r>
        <w:t xml:space="preserve"> </w:t>
      </w:r>
      <w:r>
        <w:t xml:space="preserve">C) (</w:t>
      </w:r>
      <w:r>
        <w:t xml:space="preserve">) (A</w:t>
      </w:r>
      <w:r>
        <w:t xml:space="preserve"> </w:t>
      </w:r>
      <w:r>
        <w:t xml:space="preserve">BC).</w:t>
      </w:r>
    </w:p>
    <w:p>
      <w:r>
        <w:pict>
          <v:rect style="width:0;height:1.5pt" o:hralign="center" o:hrstd="t" o:hr="t"/>
        </w:pict>
      </w:r>
    </w:p>
    <w:bookmarkEnd w:id="23"/>
    <w:bookmarkStart w:id="24" w:name="phân-rã-decomposition-projectivity"/>
    <w:p>
      <w:pPr>
        <w:pStyle w:val="Heading2"/>
      </w:pPr>
      <w:r>
        <w:t xml:space="preserve">5) Phân rã (Decomposition / Projectivity)</w:t>
      </w:r>
    </w:p>
    <w:p>
      <w:pPr>
        <w:pStyle w:val="FirstParagraph"/>
      </w:pPr>
      <w:r>
        <w:rPr>
          <w:b/>
          <w:bCs/>
        </w:rPr>
        <w:t xml:space="preserve">Phát biểu.</w:t>
      </w:r>
      <w:r>
        <w:t xml:space="preserve"> </w:t>
      </w:r>
      <w:r>
        <w:t xml:space="preserve">Nếu (X</w:t>
      </w:r>
      <w:r>
        <w:t xml:space="preserve"> </w:t>
      </w:r>
      <w:r>
        <w:t xml:space="preserve">YZ) thì (X</w:t>
      </w:r>
      <w:r>
        <w:t xml:space="preserve"> </w:t>
      </w:r>
      <w:r>
        <w:t xml:space="preserve">Y) và (X</w:t>
      </w:r>
      <w:r>
        <w:t xml:space="preserve"> </w:t>
      </w:r>
      <w:r>
        <w:t xml:space="preserve">Z).</w:t>
      </w:r>
    </w:p>
    <w:p>
      <w:pPr>
        <w:pStyle w:val="BodyText"/>
      </w:pPr>
      <w:r>
        <w:rPr>
          <w:b/>
          <w:bCs/>
        </w:rPr>
        <w:t xml:space="preserve">Công dụng.</w:t>
      </w:r>
      <w:r>
        <w:t xml:space="preserve"> </w:t>
      </w:r>
      <w:r>
        <w:t xml:space="preserve">Tách RHS về từng thuộc tính đơn; bước bắt buộc khi tạo minimal cover.</w:t>
      </w:r>
    </w:p>
    <w:p>
      <w:pPr>
        <w:pStyle w:val="BodyText"/>
      </w:pPr>
      <w:r>
        <w:rPr>
          <w:b/>
          <w:bCs/>
        </w:rPr>
        <w:t xml:space="preserve">Ví dụ.</w:t>
      </w:r>
      <w:r>
        <w:t xml:space="preserve"> </w:t>
      </w:r>
      <w:r>
        <w:t xml:space="preserve">(A</w:t>
      </w:r>
      <w:r>
        <w:t xml:space="preserve"> </w:t>
      </w:r>
      <w:r>
        <w:t xml:space="preserve">BC) (</w:t>
      </w:r>
      <w:r>
        <w:t xml:space="preserve">) (A</w:t>
      </w:r>
      <w:r>
        <w:t xml:space="preserve"> </w:t>
      </w:r>
      <w:r>
        <w:t xml:space="preserve">B) và (A</w:t>
      </w:r>
      <w:r>
        <w:t xml:space="preserve"> </w:t>
      </w:r>
      <w:r>
        <w:t xml:space="preserve">C).</w:t>
      </w:r>
    </w:p>
    <w:p>
      <w:r>
        <w:pict>
          <v:rect style="width:0;height:1.5pt" o:hralign="center" o:hrstd="t" o:hr="t"/>
        </w:pict>
      </w:r>
    </w:p>
    <w:bookmarkEnd w:id="24"/>
    <w:bookmarkStart w:id="26" w:name="giả-bắc-cầu-pseudotransitivity"/>
    <w:p>
      <w:pPr>
        <w:pStyle w:val="Heading2"/>
      </w:pPr>
      <w:r>
        <w:t xml:space="preserve">6) Giả bắc cầu (Pseudotransitivity)</w:t>
      </w:r>
    </w:p>
    <w:p>
      <w:pPr>
        <w:pStyle w:val="FirstParagraph"/>
      </w:pPr>
      <w:r>
        <w:rPr>
          <w:b/>
          <w:bCs/>
        </w:rPr>
        <w:t xml:space="preserve">Phát biểu.</w:t>
      </w:r>
      <w:r>
        <w:t xml:space="preserve"> </w:t>
      </w:r>
      <w:r>
        <w:t xml:space="preserve">Nếu (X</w:t>
      </w:r>
      <w:r>
        <w:t xml:space="preserve"> </w:t>
      </w:r>
      <w:r>
        <w:t xml:space="preserve">Y) và (WY</w:t>
      </w:r>
      <w:r>
        <w:t xml:space="preserve"> </w:t>
      </w:r>
      <w:r>
        <w:t xml:space="preserve">Z) thì (WX</w:t>
      </w:r>
      <w:r>
        <w:t xml:space="preserve"> </w:t>
      </w:r>
      <w:r>
        <w:t xml:space="preserve">Z).</w:t>
      </w:r>
    </w:p>
    <w:p>
      <w:pPr>
        <w:pStyle w:val="BodyText"/>
      </w:pPr>
      <w:r>
        <w:rPr>
          <w:b/>
          <w:bCs/>
        </w:rPr>
        <w:t xml:space="preserve">Công dụng.</w:t>
      </w:r>
      <w:r>
        <w:t xml:space="preserve"> </w:t>
      </w:r>
      <w:r>
        <w:t xml:space="preserve">Suy diễn khi vế giữa đi kèm thuộc tính khác; hữu ích để chứng minh bảo toàn phụ thuộc sau phân rã.</w:t>
      </w:r>
    </w:p>
    <w:p>
      <w:pPr>
        <w:pStyle w:val="BodyText"/>
      </w:pPr>
      <w:r>
        <w:rPr>
          <w:b/>
          <w:bCs/>
        </w:rPr>
        <w:t xml:space="preserve">Ví dụ.</w:t>
      </w:r>
      <w:r>
        <w:t xml:space="preserve"> </w:t>
      </w:r>
      <w:r>
        <w:t xml:space="preserve">(A</w:t>
      </w:r>
      <w:r>
        <w:t xml:space="preserve"> </w:t>
      </w:r>
      <w:r>
        <w:t xml:space="preserve">B), (CB</w:t>
      </w:r>
      <w:r>
        <w:t xml:space="preserve"> </w:t>
      </w:r>
      <w:r>
        <w:t xml:space="preserve">D) (</w:t>
      </w:r>
      <w:r>
        <w:t xml:space="preserve">) (CA</w:t>
      </w:r>
      <w:r>
        <w:t xml:space="preserve"> </w:t>
      </w:r>
      <w:r>
        <w:t xml:space="preserve">D).</w:t>
      </w:r>
    </w:p>
    <w:p>
      <w:r>
        <w:pict>
          <v:rect style="width:0;height:1.5pt" o:hralign="center" o:hrstd="t" o:hr="t"/>
        </w:pict>
      </w:r>
    </w:p>
    <w:bookmarkStart w:id="25" w:name="ứng-dụng-nhanh-tóm-tắt"/>
    <w:p>
      <w:pPr>
        <w:pStyle w:val="Heading3"/>
      </w:pPr>
      <w:r>
        <w:t xml:space="preserve">Ứng dụng nhanh (tóm tắt)</w:t>
      </w:r>
    </w:p>
    <w:p>
      <w:pPr>
        <w:pStyle w:val="Compact"/>
        <w:numPr>
          <w:ilvl w:val="0"/>
          <w:numId w:val="1001"/>
        </w:numPr>
      </w:pPr>
      <w:r>
        <w:t xml:space="preserve">Tính bao đóng (X^+) (</w:t>
      </w:r>
      <w:r>
        <w:t xml:space="preserve">) tìm khóa/siêu khóa.</w:t>
      </w:r>
    </w:p>
    <w:p>
      <w:pPr>
        <w:pStyle w:val="Compact"/>
        <w:numPr>
          <w:ilvl w:val="0"/>
          <w:numId w:val="1001"/>
        </w:numPr>
      </w:pPr>
      <w:r>
        <w:t xml:space="preserve">Kiểm tra (F</w:t>
      </w:r>
      <w:r>
        <w:t xml:space="preserve"> </w:t>
      </w:r>
      <w:r>
        <w:t xml:space="preserve">X</w:t>
      </w:r>
      <w:r>
        <w:t xml:space="preserve">Y) (FD có được suy từ (F) không).</w:t>
      </w:r>
    </w:p>
    <w:p>
      <w:pPr>
        <w:pStyle w:val="Compact"/>
        <w:numPr>
          <w:ilvl w:val="0"/>
          <w:numId w:val="1001"/>
        </w:numPr>
      </w:pPr>
      <w:r>
        <w:t xml:space="preserve">Tạo</w:t>
      </w:r>
      <w:r>
        <w:t xml:space="preserve"> </w:t>
      </w:r>
      <w:r>
        <w:rPr>
          <w:b/>
          <w:bCs/>
        </w:rPr>
        <w:t xml:space="preserve">minimal cover</w:t>
      </w:r>
      <w:r>
        <w:t xml:space="preserve"> </w:t>
      </w:r>
      <w:r>
        <w:t xml:space="preserve">(Phân rã + loại thuộc tính/FD thừa).</w:t>
      </w:r>
    </w:p>
    <w:p>
      <w:pPr>
        <w:pStyle w:val="Compact"/>
        <w:numPr>
          <w:ilvl w:val="0"/>
          <w:numId w:val="1001"/>
        </w:numPr>
      </w:pPr>
      <w:r>
        <w:t xml:space="preserve">Phân rã</w:t>
      </w:r>
      <w:r>
        <w:t xml:space="preserve"> </w:t>
      </w:r>
      <w:r>
        <w:rPr>
          <w:b/>
          <w:bCs/>
        </w:rPr>
        <w:t xml:space="preserve">3NF/BCNF</w:t>
      </w:r>
      <w:r>
        <w:t xml:space="preserve"> </w:t>
      </w:r>
      <w:r>
        <w:t xml:space="preserve">&amp; chứng minh</w:t>
      </w:r>
      <w:r>
        <w:t xml:space="preserve"> </w:t>
      </w:r>
      <w:r>
        <w:rPr>
          <w:b/>
          <w:bCs/>
        </w:rPr>
        <w:t xml:space="preserve">bảo toàn phụ thuộc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Chase</w:t>
      </w:r>
      <w:r>
        <w:t xml:space="preserve"> </w:t>
      </w:r>
      <w:r>
        <w:t xml:space="preserve">để kiểm tra</w:t>
      </w:r>
      <w:r>
        <w:t xml:space="preserve"> </w:t>
      </w:r>
      <w:r>
        <w:rPr>
          <w:b/>
          <w:bCs/>
        </w:rPr>
        <w:t xml:space="preserve">lossless join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35" w:name="the-6-fd-inference-rules-armstrong-en"/>
    <w:p>
      <w:pPr>
        <w:pStyle w:val="Heading1"/>
      </w:pPr>
      <w:r>
        <w:t xml:space="preserve">The 6 FD Inference Rules (</w:t>
      </w:r>
      <w:r>
        <w:t xml:space="preserve">) Armstrong (EN)</w:t>
      </w:r>
    </w:p>
    <w:p>
      <w:pPr>
        <w:pStyle w:val="BlockText"/>
      </w:pPr>
      <w:r>
        <w:t xml:space="preserve">Used in relational design to derive/check FDs, compute keys, build minimal covers, decompose to 3NF/BCNF, and test lossless joins.</w:t>
      </w:r>
    </w:p>
    <w:p>
      <w:r>
        <w:pict>
          <v:rect style="width:0;height:1.5pt" o:hralign="center" o:hrstd="t" o:hr="t"/>
        </w:pict>
      </w:r>
    </w:p>
    <w:bookmarkStart w:id="28" w:name="reflexivity"/>
    <w:p>
      <w:pPr>
        <w:pStyle w:val="Heading2"/>
      </w:pPr>
      <w:r>
        <w:t xml:space="preserve">1) Reflexivity</w:t>
      </w:r>
    </w:p>
    <w:p>
      <w:pPr>
        <w:pStyle w:val="FirstParagraph"/>
      </w:pPr>
      <w:r>
        <w:rPr>
          <w:b/>
          <w:bCs/>
        </w:rPr>
        <w:t xml:space="preserve">Statement.</w:t>
      </w:r>
      <w:r>
        <w:t xml:space="preserve"> </w:t>
      </w:r>
      <w:r>
        <w:t xml:space="preserve">If (Y</w:t>
      </w:r>
      <w:r>
        <w:t xml:space="preserve"> </w:t>
      </w:r>
      <w:r>
        <w:t xml:space="preserve">X) then (X</w:t>
      </w:r>
      <w:r>
        <w:t xml:space="preserve"> </w:t>
      </w:r>
      <w:r>
        <w:t xml:space="preserve">Y).</w:t>
      </w:r>
    </w:p>
    <w:p>
      <w:pPr>
        <w:pStyle w:val="BodyText"/>
      </w:pPr>
      <w:r>
        <w:rPr>
          <w:b/>
          <w:bCs/>
        </w:rPr>
        <w:t xml:space="preserve">Use.</w:t>
      </w:r>
      <w:r>
        <w:t xml:space="preserve"> </w:t>
      </w:r>
      <w:r>
        <w:t xml:space="preserve">Identify trivial FDs; shrink RHS; used in chase/lossless proofs.</w:t>
      </w:r>
    </w:p>
    <w:p>
      <w:pPr>
        <w:pStyle w:val="BodyText"/>
      </w:pPr>
      <w:r>
        <w:rPr>
          <w:b/>
          <w:bCs/>
        </w:rPr>
        <w:t xml:space="preserve">Example.</w:t>
      </w:r>
      <w:r>
        <w:t xml:space="preserve"> </w:t>
      </w:r>
      <w:r>
        <w:t xml:space="preserve">From (ABC) we have (ABC</w:t>
      </w:r>
      <w:r>
        <w:t xml:space="preserve"> </w:t>
      </w:r>
      <w:r>
        <w:t xml:space="preserve">AC).</w:t>
      </w:r>
    </w:p>
    <w:p>
      <w:r>
        <w:pict>
          <v:rect style="width:0;height:1.5pt" o:hralign="center" o:hrstd="t" o:hr="t"/>
        </w:pict>
      </w:r>
    </w:p>
    <w:bookmarkEnd w:id="28"/>
    <w:bookmarkStart w:id="29" w:name="augmentation"/>
    <w:p>
      <w:pPr>
        <w:pStyle w:val="Heading2"/>
      </w:pPr>
      <w:r>
        <w:t xml:space="preserve">2) Augmentation</w:t>
      </w:r>
    </w:p>
    <w:p>
      <w:pPr>
        <w:pStyle w:val="FirstParagraph"/>
      </w:pPr>
      <w:r>
        <w:rPr>
          <w:b/>
          <w:bCs/>
        </w:rPr>
        <w:t xml:space="preserve">Statement.</w:t>
      </w:r>
      <w:r>
        <w:t xml:space="preserve"> </w:t>
      </w:r>
      <w:r>
        <w:t xml:space="preserve">If (X</w:t>
      </w:r>
      <w:r>
        <w:t xml:space="preserve"> </w:t>
      </w:r>
      <w:r>
        <w:t xml:space="preserve">Y) then for any (Z), (XZ</w:t>
      </w:r>
      <w:r>
        <w:t xml:space="preserve"> </w:t>
      </w:r>
      <w:r>
        <w:t xml:space="preserve">YZ).</w:t>
      </w:r>
    </w:p>
    <w:p>
      <w:pPr>
        <w:pStyle w:val="BodyText"/>
      </w:pPr>
      <w:r>
        <w:rPr>
          <w:b/>
          <w:bCs/>
        </w:rPr>
        <w:t xml:space="preserve">Use.</w:t>
      </w:r>
      <w:r>
        <w:t xml:space="preserve"> </w:t>
      </w:r>
      <w:r>
        <w:t xml:space="preserve">Add context without breaking an FD; helpful when combining rules.</w:t>
      </w:r>
    </w:p>
    <w:p>
      <w:pPr>
        <w:pStyle w:val="BodyText"/>
      </w:pPr>
      <w:r>
        <w:rPr>
          <w:b/>
          <w:bCs/>
        </w:rPr>
        <w:t xml:space="preserve">Example.</w:t>
      </w:r>
      <w:r>
        <w:t xml:space="preserve"> </w:t>
      </w:r>
      <w:r>
        <w:t xml:space="preserve">(A</w:t>
      </w:r>
      <w:r>
        <w:t xml:space="preserve"> </w:t>
      </w:r>
      <w:r>
        <w:t xml:space="preserve">B) implies (AC</w:t>
      </w:r>
      <w:r>
        <w:t xml:space="preserve"> </w:t>
      </w:r>
      <w:r>
        <w:t xml:space="preserve">BC).</w:t>
      </w:r>
    </w:p>
    <w:p>
      <w:r>
        <w:pict>
          <v:rect style="width:0;height:1.5pt" o:hralign="center" o:hrstd="t" o:hr="t"/>
        </w:pict>
      </w:r>
    </w:p>
    <w:bookmarkEnd w:id="29"/>
    <w:bookmarkStart w:id="30" w:name="transitivity"/>
    <w:p>
      <w:pPr>
        <w:pStyle w:val="Heading2"/>
      </w:pPr>
      <w:r>
        <w:t xml:space="preserve">3) Transitivity</w:t>
      </w:r>
    </w:p>
    <w:p>
      <w:pPr>
        <w:pStyle w:val="FirstParagraph"/>
      </w:pPr>
      <w:r>
        <w:rPr>
          <w:b/>
          <w:bCs/>
        </w:rPr>
        <w:t xml:space="preserve">Statement.</w:t>
      </w:r>
      <w:r>
        <w:t xml:space="preserve"> </w:t>
      </w:r>
      <w:r>
        <w:t xml:space="preserve">If (X</w:t>
      </w:r>
      <w:r>
        <w:t xml:space="preserve"> </w:t>
      </w:r>
      <w:r>
        <w:t xml:space="preserve">Y) and (Y</w:t>
      </w:r>
      <w:r>
        <w:t xml:space="preserve"> </w:t>
      </w:r>
      <w:r>
        <w:t xml:space="preserve">Z), then (X</w:t>
      </w:r>
      <w:r>
        <w:t xml:space="preserve"> </w:t>
      </w:r>
      <w:r>
        <w:t xml:space="preserve">Z).</w:t>
      </w:r>
    </w:p>
    <w:p>
      <w:pPr>
        <w:pStyle w:val="BodyText"/>
      </w:pPr>
      <w:r>
        <w:rPr>
          <w:b/>
          <w:bCs/>
        </w:rPr>
        <w:t xml:space="preserve">Use.</w:t>
      </w:r>
      <w:r>
        <w:t xml:space="preserve"> </w:t>
      </w:r>
      <w:r>
        <w:t xml:space="preserve">Chain FDs; core of computing closures (X^+) and finding keys.</w:t>
      </w:r>
    </w:p>
    <w:p>
      <w:pPr>
        <w:pStyle w:val="BodyText"/>
      </w:pPr>
      <w:r>
        <w:rPr>
          <w:b/>
          <w:bCs/>
        </w:rPr>
        <w:t xml:space="preserve">Example.</w:t>
      </w:r>
      <w:r>
        <w:t xml:space="preserve"> </w:t>
      </w:r>
      <w:r>
        <w:t xml:space="preserve">(A</w:t>
      </w:r>
      <w:r>
        <w:t xml:space="preserve"> </w:t>
      </w:r>
      <w:r>
        <w:t xml:space="preserve">B), (B</w:t>
      </w:r>
      <w:r>
        <w:t xml:space="preserve"> </w:t>
      </w:r>
      <w:r>
        <w:t xml:space="preserve">C) (</w:t>
      </w:r>
      <w:r>
        <w:t xml:space="preserve">) (A</w:t>
      </w:r>
      <w:r>
        <w:t xml:space="preserve"> </w:t>
      </w:r>
      <w:r>
        <w:t xml:space="preserve">C).</w:t>
      </w:r>
    </w:p>
    <w:p>
      <w:r>
        <w:pict>
          <v:rect style="width:0;height:1.5pt" o:hralign="center" o:hrstd="t" o:hr="t"/>
        </w:pict>
      </w:r>
    </w:p>
    <w:bookmarkEnd w:id="30"/>
    <w:bookmarkStart w:id="31" w:name="union-additivity"/>
    <w:p>
      <w:pPr>
        <w:pStyle w:val="Heading2"/>
      </w:pPr>
      <w:r>
        <w:t xml:space="preserve">4) Union (Additivity)</w:t>
      </w:r>
    </w:p>
    <w:p>
      <w:pPr>
        <w:pStyle w:val="FirstParagraph"/>
      </w:pPr>
      <w:r>
        <w:rPr>
          <w:b/>
          <w:bCs/>
        </w:rPr>
        <w:t xml:space="preserve">Statement.</w:t>
      </w:r>
      <w:r>
        <w:t xml:space="preserve"> </w:t>
      </w:r>
      <w:r>
        <w:t xml:space="preserve">If (X</w:t>
      </w:r>
      <w:r>
        <w:t xml:space="preserve"> </w:t>
      </w:r>
      <w:r>
        <w:t xml:space="preserve">Y) and (X</w:t>
      </w:r>
      <w:r>
        <w:t xml:space="preserve"> </w:t>
      </w:r>
      <w:r>
        <w:t xml:space="preserve">Z), then (X</w:t>
      </w:r>
      <w:r>
        <w:t xml:space="preserve"> </w:t>
      </w:r>
      <w:r>
        <w:t xml:space="preserve">YZ).</w:t>
      </w:r>
    </w:p>
    <w:p>
      <w:pPr>
        <w:pStyle w:val="BodyText"/>
      </w:pPr>
      <w:r>
        <w:rPr>
          <w:b/>
          <w:bCs/>
        </w:rPr>
        <w:t xml:space="preserve">Use.</w:t>
      </w:r>
      <w:r>
        <w:t xml:space="preserve"> </w:t>
      </w:r>
      <w:r>
        <w:t xml:space="preserve">Merge FDs with the same LHS to simplify an FD set.</w:t>
      </w:r>
    </w:p>
    <w:p>
      <w:pPr>
        <w:pStyle w:val="BodyText"/>
      </w:pPr>
      <w:r>
        <w:rPr>
          <w:b/>
          <w:bCs/>
        </w:rPr>
        <w:t xml:space="preserve">Example.</w:t>
      </w:r>
      <w:r>
        <w:t xml:space="preserve"> </w:t>
      </w:r>
      <w:r>
        <w:t xml:space="preserve">(A</w:t>
      </w:r>
      <w:r>
        <w:t xml:space="preserve"> </w:t>
      </w:r>
      <w:r>
        <w:t xml:space="preserve">B), (A</w:t>
      </w:r>
      <w:r>
        <w:t xml:space="preserve"> </w:t>
      </w:r>
      <w:r>
        <w:t xml:space="preserve">C) (</w:t>
      </w:r>
      <w:r>
        <w:t xml:space="preserve">) (A</w:t>
      </w:r>
      <w:r>
        <w:t xml:space="preserve"> </w:t>
      </w:r>
      <w:r>
        <w:t xml:space="preserve">BC).</w:t>
      </w:r>
    </w:p>
    <w:p>
      <w:r>
        <w:pict>
          <v:rect style="width:0;height:1.5pt" o:hralign="center" o:hrstd="t" o:hr="t"/>
        </w:pict>
      </w:r>
    </w:p>
    <w:bookmarkEnd w:id="31"/>
    <w:bookmarkStart w:id="32" w:name="decomposition-projectivity"/>
    <w:p>
      <w:pPr>
        <w:pStyle w:val="Heading2"/>
      </w:pPr>
      <w:r>
        <w:t xml:space="preserve">5) Decomposition (Projectivity)</w:t>
      </w:r>
    </w:p>
    <w:p>
      <w:pPr>
        <w:pStyle w:val="FirstParagraph"/>
      </w:pPr>
      <w:r>
        <w:rPr>
          <w:b/>
          <w:bCs/>
        </w:rPr>
        <w:t xml:space="preserve">Statement.</w:t>
      </w:r>
      <w:r>
        <w:t xml:space="preserve"> </w:t>
      </w:r>
      <w:r>
        <w:t xml:space="preserve">If (X</w:t>
      </w:r>
      <w:r>
        <w:t xml:space="preserve"> </w:t>
      </w:r>
      <w:r>
        <w:t xml:space="preserve">YZ) then (X</w:t>
      </w:r>
      <w:r>
        <w:t xml:space="preserve"> </w:t>
      </w:r>
      <w:r>
        <w:t xml:space="preserve">Y) and (X</w:t>
      </w:r>
      <w:r>
        <w:t xml:space="preserve"> </w:t>
      </w:r>
      <w:r>
        <w:t xml:space="preserve">Z).</w:t>
      </w:r>
    </w:p>
    <w:p>
      <w:pPr>
        <w:pStyle w:val="BodyText"/>
      </w:pPr>
      <w:r>
        <w:rPr>
          <w:b/>
          <w:bCs/>
        </w:rPr>
        <w:t xml:space="preserve">Use.</w:t>
      </w:r>
      <w:r>
        <w:t xml:space="preserve"> </w:t>
      </w:r>
      <w:r>
        <w:t xml:space="preserve">Split RHS to single attributes; mandatory step for a minimal cover.</w:t>
      </w:r>
    </w:p>
    <w:p>
      <w:pPr>
        <w:pStyle w:val="BodyText"/>
      </w:pPr>
      <w:r>
        <w:rPr>
          <w:b/>
          <w:bCs/>
        </w:rPr>
        <w:t xml:space="preserve">Example.</w:t>
      </w:r>
      <w:r>
        <w:t xml:space="preserve"> </w:t>
      </w:r>
      <w:r>
        <w:t xml:space="preserve">(A</w:t>
      </w:r>
      <w:r>
        <w:t xml:space="preserve"> </w:t>
      </w:r>
      <w:r>
        <w:t xml:space="preserve">BC) (</w:t>
      </w:r>
      <w:r>
        <w:t xml:space="preserve">) (A</w:t>
      </w:r>
      <w:r>
        <w:t xml:space="preserve"> </w:t>
      </w:r>
      <w:r>
        <w:t xml:space="preserve">B) and (A</w:t>
      </w:r>
      <w:r>
        <w:t xml:space="preserve"> </w:t>
      </w:r>
      <w:r>
        <w:t xml:space="preserve">C).</w:t>
      </w:r>
    </w:p>
    <w:p>
      <w:r>
        <w:pict>
          <v:rect style="width:0;height:1.5pt" o:hralign="center" o:hrstd="t" o:hr="t"/>
        </w:pict>
      </w:r>
    </w:p>
    <w:bookmarkEnd w:id="32"/>
    <w:bookmarkStart w:id="34" w:name="pseudotransitivity"/>
    <w:p>
      <w:pPr>
        <w:pStyle w:val="Heading2"/>
      </w:pPr>
      <w:r>
        <w:t xml:space="preserve">6) Pseudotransitivity</w:t>
      </w:r>
    </w:p>
    <w:p>
      <w:pPr>
        <w:pStyle w:val="FirstParagraph"/>
      </w:pPr>
      <w:r>
        <w:rPr>
          <w:b/>
          <w:bCs/>
        </w:rPr>
        <w:t xml:space="preserve">Statement.</w:t>
      </w:r>
      <w:r>
        <w:t xml:space="preserve"> </w:t>
      </w:r>
      <w:r>
        <w:t xml:space="preserve">If (X</w:t>
      </w:r>
      <w:r>
        <w:t xml:space="preserve"> </w:t>
      </w:r>
      <w:r>
        <w:t xml:space="preserve">Y) and (WY</w:t>
      </w:r>
      <w:r>
        <w:t xml:space="preserve"> </w:t>
      </w:r>
      <w:r>
        <w:t xml:space="preserve">Z), then (WX</w:t>
      </w:r>
      <w:r>
        <w:t xml:space="preserve"> </w:t>
      </w:r>
      <w:r>
        <w:t xml:space="preserve">Z).</w:t>
      </w:r>
    </w:p>
    <w:p>
      <w:pPr>
        <w:pStyle w:val="BodyText"/>
      </w:pPr>
      <w:r>
        <w:rPr>
          <w:b/>
          <w:bCs/>
        </w:rPr>
        <w:t xml:space="preserve">Use.</w:t>
      </w:r>
      <w:r>
        <w:t xml:space="preserve"> </w:t>
      </w:r>
      <w:r>
        <w:t xml:space="preserve">Derive FDs when the middle set comes with extra attributes; handy to prove dependency preservation after decomposition.</w:t>
      </w:r>
    </w:p>
    <w:p>
      <w:pPr>
        <w:pStyle w:val="BodyText"/>
      </w:pPr>
      <w:r>
        <w:rPr>
          <w:b/>
          <w:bCs/>
        </w:rPr>
        <w:t xml:space="preserve">Example.</w:t>
      </w:r>
      <w:r>
        <w:t xml:space="preserve"> </w:t>
      </w:r>
      <w:r>
        <w:t xml:space="preserve">(A</w:t>
      </w:r>
      <w:r>
        <w:t xml:space="preserve"> </w:t>
      </w:r>
      <w:r>
        <w:t xml:space="preserve">B), (CB</w:t>
      </w:r>
      <w:r>
        <w:t xml:space="preserve"> </w:t>
      </w:r>
      <w:r>
        <w:t xml:space="preserve">D) (</w:t>
      </w:r>
      <w:r>
        <w:t xml:space="preserve">) (CA</w:t>
      </w:r>
      <w:r>
        <w:t xml:space="preserve"> </w:t>
      </w:r>
      <w:r>
        <w:t xml:space="preserve">D).</w:t>
      </w:r>
    </w:p>
    <w:p>
      <w:r>
        <w:pict>
          <v:rect style="width:0;height:1.5pt" o:hralign="center" o:hrstd="t" o:hr="t"/>
        </w:pict>
      </w:r>
    </w:p>
    <w:bookmarkStart w:id="33" w:name="quick-uses"/>
    <w:p>
      <w:pPr>
        <w:pStyle w:val="Heading3"/>
      </w:pPr>
      <w:r>
        <w:t xml:space="preserve">Quick uses</w:t>
      </w:r>
    </w:p>
    <w:p>
      <w:pPr>
        <w:pStyle w:val="Compact"/>
        <w:numPr>
          <w:ilvl w:val="0"/>
          <w:numId w:val="1002"/>
        </w:numPr>
      </w:pPr>
      <w:r>
        <w:t xml:space="preserve">Compute (X^+) (</w:t>
      </w:r>
      <w:r>
        <w:t xml:space="preserve">) keys/superkeys.</w:t>
      </w:r>
    </w:p>
    <w:p>
      <w:pPr>
        <w:pStyle w:val="Compact"/>
        <w:numPr>
          <w:ilvl w:val="0"/>
          <w:numId w:val="1002"/>
        </w:numPr>
      </w:pPr>
      <w:r>
        <w:t xml:space="preserve">Check entailment (F</w:t>
      </w:r>
      <w:r>
        <w:t xml:space="preserve"> </w:t>
      </w:r>
      <w:r>
        <w:t xml:space="preserve">X</w:t>
      </w:r>
      <w:r>
        <w:t xml:space="preserve">Y).</w:t>
      </w:r>
    </w:p>
    <w:p>
      <w:pPr>
        <w:pStyle w:val="Compact"/>
        <w:numPr>
          <w:ilvl w:val="0"/>
          <w:numId w:val="1002"/>
        </w:numPr>
      </w:pPr>
      <w:r>
        <w:t xml:space="preserve">Build</w:t>
      </w:r>
      <w:r>
        <w:t xml:space="preserve"> </w:t>
      </w:r>
      <w:r>
        <w:rPr>
          <w:b/>
          <w:bCs/>
        </w:rPr>
        <w:t xml:space="preserve">minimal covers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Decompose to</w:t>
      </w:r>
      <w:r>
        <w:t xml:space="preserve"> </w:t>
      </w:r>
      <w:r>
        <w:rPr>
          <w:b/>
          <w:bCs/>
        </w:rPr>
        <w:t xml:space="preserve">3NF/BCNF</w:t>
      </w:r>
      <w:r>
        <w:t xml:space="preserve"> </w:t>
      </w:r>
      <w:r>
        <w:t xml:space="preserve">and prove</w:t>
      </w:r>
      <w:r>
        <w:t xml:space="preserve"> </w:t>
      </w:r>
      <w:r>
        <w:rPr>
          <w:b/>
          <w:bCs/>
        </w:rPr>
        <w:t xml:space="preserve">dependency preservation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Run</w:t>
      </w:r>
      <w:r>
        <w:t xml:space="preserve"> </w:t>
      </w:r>
      <w:r>
        <w:rPr>
          <w:b/>
          <w:bCs/>
        </w:rPr>
        <w:t xml:space="preserve">chase</w:t>
      </w:r>
      <w:r>
        <w:t xml:space="preserve"> </w:t>
      </w:r>
      <w:r>
        <w:t xml:space="preserve">to test</w:t>
      </w:r>
      <w:r>
        <w:t xml:space="preserve"> </w:t>
      </w:r>
      <w:r>
        <w:rPr>
          <w:b/>
          <w:bCs/>
        </w:rPr>
        <w:t xml:space="preserve">lossless joins</w:t>
      </w:r>
      <w:r>
        <w:t xml:space="preserve">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2025-08-22T09:25:16Z</dcterms:created>
  <dcterms:modified xsi:type="dcterms:W3CDTF">2025-08-22T09:25:16Z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