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B2D63"/>
          <w:sz w:val="40"/>
        </w:rPr>
        <w:t>HƯỚNG DẪN SINH VIÊN LÀM RÕ NỘI DUNG ĐỒ ÁN TỐT NGHIỆP</w:t>
      </w:r>
    </w:p>
    <w:p>
      <w:pPr>
        <w:jc w:val="center"/>
      </w:pPr>
      <w:r>
        <w:rPr>
          <w:rFonts w:ascii="Arial" w:hAnsi="Arial" w:eastAsia="Arial"/>
          <w:b/>
          <w:color w:val="1F4E79"/>
          <w:sz w:val="24"/>
        </w:rPr>
        <w:t>Bản Word để SV điền trước khi bảo vệ: trả lời đúng vấn đề – đúng giải pháp – đúng kết quả – đúng đóng góp</w:t>
      </w:r>
    </w:p>
    <w:p>
      <w:pPr>
        <w:jc w:val="center"/>
      </w:pPr>
      <w:r>
        <w:rPr>
          <w:rFonts w:ascii="Arial" w:hAnsi="Arial" w:eastAsia="Arial"/>
          <w:i/>
          <w:sz w:val="20"/>
        </w:rPr>
        <w:t>Lưu ý: không dùng từ hoa mỹ, không mô tả một đằng làm một nẻo; mọi khẳng định cần có minh chứng, số liệu hoặc sản phẩm chạy được.</w:t>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191"/>
            <w:tcBorders>
              <w:top w:val="single" w:sz="4" w:color="B7C9E2"/>
              <w:left w:val="single" w:sz="4" w:color="B7C9E2"/>
              <w:bottom w:val="single" w:sz="4" w:color="B7C9E2"/>
              <w:right w:val="single" w:sz="4" w:color="B7C9E2"/>
            </w:tcBorders>
            <w:vAlign w:val="center"/>
          </w:tcPr>
          <w:p>
            <w:r/>
            <w:r>
              <w:rPr>
                <w:rFonts w:ascii="Arial" w:hAnsi="Arial" w:eastAsia="Arial"/>
                <w:b/>
                <w:sz w:val="19"/>
              </w:rPr>
              <w:t>Sinh viên:</w:t>
            </w:r>
          </w:p>
        </w:tc>
        <w:tc>
          <w:tcPr>
            <w:tcW w:type="dxa" w:w="4535"/>
            <w:tcBorders>
              <w:top w:val="single" w:sz="4" w:color="B7C9E2"/>
              <w:left w:val="single" w:sz="4" w:color="B7C9E2"/>
              <w:bottom w:val="single" w:sz="4" w:color="B7C9E2"/>
              <w:right w:val="single" w:sz="4" w:color="B7C9E2"/>
            </w:tcBorders>
            <w:vAlign w:val="center"/>
          </w:tcPr>
          <w:p>
            <w:r>
              <w:t>Trần Hồng Sơn</w:t>
            </w:r>
          </w:p>
        </w:tc>
        <w:tc>
          <w:tcPr>
            <w:tcW w:type="dxa" w:w="2154"/>
            <w:tcBorders>
              <w:top w:val="single" w:sz="4" w:color="B7C9E2"/>
              <w:left w:val="single" w:sz="4" w:color="B7C9E2"/>
              <w:bottom w:val="single" w:sz="4" w:color="B7C9E2"/>
              <w:right w:val="single" w:sz="4" w:color="B7C9E2"/>
            </w:tcBorders>
            <w:vAlign w:val="center"/>
          </w:tcPr>
          <w:p>
            <w:r/>
            <w:r>
              <w:rPr>
                <w:rFonts w:ascii="Arial" w:hAnsi="Arial" w:eastAsia="Arial"/>
                <w:b/>
                <w:sz w:val="19"/>
              </w:rPr>
              <w:t>Tên đề tài / hệ thống:</w:t>
            </w:r>
          </w:p>
        </w:tc>
        <w:tc>
          <w:tcPr>
            <w:tcW w:type="dxa" w:w="7937"/>
            <w:tcBorders>
              <w:top w:val="single" w:sz="4" w:color="B7C9E2"/>
              <w:left w:val="single" w:sz="4" w:color="B7C9E2"/>
              <w:bottom w:val="single" w:sz="4" w:color="B7C9E2"/>
              <w:right w:val="single" w:sz="4" w:color="B7C9E2"/>
            </w:tcBorders>
            <w:vAlign w:val="center"/>
          </w:tcPr>
          <w:p>
            <w:r>
              <w:t>Nghiên cứu và xây dựng hệ thống trợ lý ảo hỗ trợ tuyển sinh cho Trường Đại học Thủy Lợi dựa trên kỹ thuật RAG</w:t>
            </w:r>
          </w:p>
        </w:tc>
      </w:tr>
      <w:tr>
        <w:tc>
          <w:tcPr>
            <w:tcW w:type="dxa" w:w="1191"/>
            <w:tcBorders>
              <w:top w:val="single" w:sz="4" w:color="B7C9E2"/>
              <w:left w:val="single" w:sz="4" w:color="B7C9E2"/>
              <w:bottom w:val="single" w:sz="4" w:color="B7C9E2"/>
              <w:right w:val="single" w:sz="4" w:color="B7C9E2"/>
            </w:tcBorders>
            <w:vAlign w:val="center"/>
          </w:tcPr>
          <w:p>
            <w:r/>
            <w:r>
              <w:rPr>
                <w:rFonts w:ascii="Arial" w:hAnsi="Arial" w:eastAsia="Arial"/>
                <w:b/>
                <w:sz w:val="19"/>
              </w:rPr>
              <w:t>MSSV:</w:t>
            </w:r>
          </w:p>
        </w:tc>
        <w:tc>
          <w:tcPr>
            <w:tcW w:type="dxa" w:w="4535"/>
            <w:tcBorders>
              <w:top w:val="single" w:sz="4" w:color="B7C9E2"/>
              <w:left w:val="single" w:sz="4" w:color="B7C9E2"/>
              <w:bottom w:val="single" w:sz="4" w:color="B7C9E2"/>
              <w:right w:val="single" w:sz="4" w:color="B7C9E2"/>
            </w:tcBorders>
            <w:vAlign w:val="center"/>
          </w:tcPr>
          <w:p>
            <w:r>
              <w:t>1951060985</w:t>
            </w:r>
          </w:p>
        </w:tc>
        <w:tc>
          <w:tcPr>
            <w:tcW w:type="dxa" w:w="2154"/>
            <w:tcBorders>
              <w:top w:val="single" w:sz="4" w:color="B7C9E2"/>
              <w:left w:val="single" w:sz="4" w:color="B7C9E2"/>
              <w:bottom w:val="single" w:sz="4" w:color="B7C9E2"/>
              <w:right w:val="single" w:sz="4" w:color="B7C9E2"/>
            </w:tcBorders>
            <w:vAlign w:val="center"/>
          </w:tcPr>
          <w:p>
            <w:r/>
            <w:r>
              <w:rPr>
                <w:rFonts w:ascii="Arial" w:hAnsi="Arial" w:eastAsia="Arial"/>
                <w:b/>
                <w:sz w:val="19"/>
              </w:rPr>
              <w:t>Đối tượng sử dụng:</w:t>
            </w:r>
          </w:p>
        </w:tc>
        <w:tc>
          <w:tcPr>
            <w:tcW w:type="dxa" w:w="7937"/>
            <w:tcBorders>
              <w:top w:val="single" w:sz="4" w:color="B7C9E2"/>
              <w:left w:val="single" w:sz="4" w:color="B7C9E2"/>
              <w:bottom w:val="single" w:sz="4" w:color="B7C9E2"/>
              <w:right w:val="single" w:sz="4" w:color="B7C9E2"/>
            </w:tcBorders>
            <w:vAlign w:val="center"/>
          </w:tcPr>
          <w:p>
            <w:r>
              <w:t>Thí sinh, phụ huynh tra cứu thông tin tuyển sinh; Ban tuyển sinh Trường Đại học Thủy Lợi quản trị dữ liệu.</w:t>
            </w:r>
          </w:p>
        </w:tc>
      </w:tr>
      <w:tr>
        <w:tc>
          <w:tcPr>
            <w:tcW w:type="dxa" w:w="1191"/>
            <w:tcBorders>
              <w:top w:val="single" w:sz="4" w:color="B7C9E2"/>
              <w:left w:val="single" w:sz="4" w:color="B7C9E2"/>
              <w:bottom w:val="single" w:sz="4" w:color="B7C9E2"/>
              <w:right w:val="single" w:sz="4" w:color="B7C9E2"/>
            </w:tcBorders>
            <w:vAlign w:val="center"/>
          </w:tcPr>
          <w:p>
            <w:r/>
            <w:r>
              <w:rPr>
                <w:rFonts w:ascii="Arial" w:hAnsi="Arial" w:eastAsia="Arial"/>
                <w:b/>
                <w:sz w:val="19"/>
              </w:rPr>
              <w:t>Lớp:</w:t>
            </w:r>
          </w:p>
        </w:tc>
        <w:tc>
          <w:tcPr>
            <w:tcW w:type="dxa" w:w="4535"/>
            <w:tcBorders>
              <w:top w:val="single" w:sz="4" w:color="B7C9E2"/>
              <w:left w:val="single" w:sz="4" w:color="B7C9E2"/>
              <w:bottom w:val="single" w:sz="4" w:color="B7C9E2"/>
              <w:right w:val="single" w:sz="4" w:color="B7C9E2"/>
            </w:tcBorders>
            <w:vAlign w:val="center"/>
          </w:tcPr>
          <w:p>
            <w:r>
              <w:t>61TH1</w:t>
            </w:r>
          </w:p>
        </w:tc>
        <w:tc>
          <w:tcPr>
            <w:tcW w:type="dxa" w:w="2154"/>
            <w:tcBorders>
              <w:top w:val="single" w:sz="4" w:color="B7C9E2"/>
              <w:left w:val="single" w:sz="4" w:color="B7C9E2"/>
              <w:bottom w:val="single" w:sz="4" w:color="B7C9E2"/>
              <w:right w:val="single" w:sz="4" w:color="B7C9E2"/>
            </w:tcBorders>
            <w:vAlign w:val="center"/>
          </w:tcPr>
          <w:p>
            <w:r/>
            <w:r>
              <w:rPr>
                <w:rFonts w:ascii="Arial" w:hAnsi="Arial" w:eastAsia="Arial"/>
                <w:b/>
                <w:sz w:val="19"/>
              </w:rPr>
              <w:t>Công nghệ chính:</w:t>
            </w:r>
          </w:p>
        </w:tc>
        <w:tc>
          <w:tcPr>
            <w:tcW w:type="dxa" w:w="7937"/>
            <w:tcBorders>
              <w:top w:val="single" w:sz="4" w:color="B7C9E2"/>
              <w:left w:val="single" w:sz="4" w:color="B7C9E2"/>
              <w:bottom w:val="single" w:sz="4" w:color="B7C9E2"/>
              <w:right w:val="single" w:sz="4" w:color="B7C9E2"/>
            </w:tcBorders>
            <w:vAlign w:val="center"/>
          </w:tcPr>
          <w:p>
            <w:r>
              <w:t>Python, FastAPI, LangChain, ChromaDB, Google Gemini API, Zalo Bot API, React, SQLite</w:t>
            </w:r>
          </w:p>
        </w:tc>
      </w:tr>
      <w:tr>
        <w:tc>
          <w:tcPr>
            <w:tcW w:type="dxa" w:w="1191"/>
            <w:tcBorders>
              <w:top w:val="single" w:sz="4" w:color="B7C9E2"/>
              <w:left w:val="single" w:sz="4" w:color="B7C9E2"/>
              <w:bottom w:val="single" w:sz="4" w:color="B7C9E2"/>
              <w:right w:val="single" w:sz="4" w:color="B7C9E2"/>
            </w:tcBorders>
            <w:vAlign w:val="center"/>
          </w:tcPr>
          <w:p>
            <w:r/>
            <w:r>
              <w:rPr>
                <w:rFonts w:ascii="Arial" w:hAnsi="Arial" w:eastAsia="Arial"/>
                <w:b/>
                <w:sz w:val="19"/>
              </w:rPr>
              <w:t>GVHD:</w:t>
            </w:r>
          </w:p>
        </w:tc>
        <w:tc>
          <w:tcPr>
            <w:tcW w:type="dxa" w:w="4535"/>
            <w:tcBorders>
              <w:top w:val="single" w:sz="4" w:color="B7C9E2"/>
              <w:left w:val="single" w:sz="4" w:color="B7C9E2"/>
              <w:bottom w:val="single" w:sz="4" w:color="B7C9E2"/>
              <w:right w:val="single" w:sz="4" w:color="B7C9E2"/>
            </w:tcBorders>
            <w:vAlign w:val="center"/>
          </w:tcPr>
          <w:p>
            <w:r>
              <w:t>TS. Lý Anh Tuấn</w:t>
            </w:r>
          </w:p>
        </w:tc>
        <w:tc>
          <w:tcPr>
            <w:tcW w:type="dxa" w:w="2154"/>
            <w:tcBorders>
              <w:top w:val="single" w:sz="4" w:color="B7C9E2"/>
              <w:left w:val="single" w:sz="4" w:color="B7C9E2"/>
              <w:bottom w:val="single" w:sz="4" w:color="B7C9E2"/>
              <w:right w:val="single" w:sz="4" w:color="B7C9E2"/>
            </w:tcBorders>
            <w:vAlign w:val="center"/>
          </w:tcPr>
          <w:p>
            <w:r/>
            <w:r>
              <w:rPr>
                <w:rFonts w:ascii="Arial" w:hAnsi="Arial" w:eastAsia="Arial"/>
                <w:b/>
                <w:sz w:val="19"/>
              </w:rPr>
              <w:t>Thời gian thực hiện:</w:t>
            </w:r>
          </w:p>
        </w:tc>
        <w:tc>
          <w:tcPr>
            <w:tcW w:type="dxa" w:w="7937"/>
            <w:tcBorders>
              <w:top w:val="single" w:sz="4" w:color="B7C9E2"/>
              <w:left w:val="single" w:sz="4" w:color="B7C9E2"/>
              <w:bottom w:val="single" w:sz="4" w:color="B7C9E2"/>
              <w:right w:val="single" w:sz="4" w:color="B7C9E2"/>
            </w:tcBorders>
            <w:vAlign w:val="center"/>
          </w:tcPr>
          <w:p>
            <w:r>
              <w:t>31/03/2026 - 30/06/2026</w:t>
            </w:r>
          </w:p>
        </w:tc>
      </w:tr>
      <w:tr>
        <w:tc>
          <w:tcPr>
            <w:tcW w:type="dxa" w:w="1191"/>
            <w:tcBorders>
              <w:top w:val="single" w:sz="4" w:color="B7C9E2"/>
              <w:left w:val="single" w:sz="4" w:color="B7C9E2"/>
              <w:bottom w:val="single" w:sz="4" w:color="B7C9E2"/>
              <w:right w:val="single" w:sz="4" w:color="B7C9E2"/>
            </w:tcBorders>
            <w:vAlign w:val="center"/>
          </w:tcPr>
          <w:p>
            <w:r/>
            <w:r>
              <w:rPr>
                <w:rFonts w:ascii="Arial" w:hAnsi="Arial" w:eastAsia="Arial"/>
                <w:b/>
                <w:sz w:val="19"/>
              </w:rPr>
              <w:t>GVPB:</w:t>
            </w:r>
          </w:p>
        </w:tc>
        <w:tc>
          <w:tcPr>
            <w:tcW w:type="dxa" w:w="4535"/>
            <w:tcBorders>
              <w:top w:val="single" w:sz="4" w:color="B7C9E2"/>
              <w:left w:val="single" w:sz="4" w:color="B7C9E2"/>
              <w:bottom w:val="single" w:sz="4" w:color="B7C9E2"/>
              <w:right w:val="single" w:sz="4" w:color="B7C9E2"/>
            </w:tcBorders>
            <w:vAlign w:val="center"/>
          </w:tcPr>
          <w:p>
            <w:r/>
          </w:p>
        </w:tc>
        <w:tc>
          <w:tcPr>
            <w:tcW w:type="dxa" w:w="2154"/>
            <w:tcBorders>
              <w:top w:val="single" w:sz="4" w:color="B7C9E2"/>
              <w:left w:val="single" w:sz="4" w:color="B7C9E2"/>
              <w:bottom w:val="single" w:sz="4" w:color="B7C9E2"/>
              <w:right w:val="single" w:sz="4" w:color="B7C9E2"/>
            </w:tcBorders>
            <w:vAlign w:val="center"/>
          </w:tcPr>
          <w:p>
            <w:r/>
            <w:r>
              <w:rPr>
                <w:rFonts w:ascii="Arial" w:hAnsi="Arial" w:eastAsia="Arial"/>
                <w:b/>
                <w:sz w:val="19"/>
              </w:rPr>
              <w:t>Ngày nộp bản tự đánh giá:</w:t>
            </w:r>
          </w:p>
        </w:tc>
        <w:tc>
          <w:tcPr>
            <w:tcW w:type="dxa" w:w="7937"/>
            <w:tcBorders>
              <w:top w:val="single" w:sz="4" w:color="B7C9E2"/>
              <w:left w:val="single" w:sz="4" w:color="B7C9E2"/>
              <w:bottom w:val="single" w:sz="4" w:color="B7C9E2"/>
              <w:right w:val="single" w:sz="4" w:color="B7C9E2"/>
            </w:tcBorders>
            <w:vAlign w:val="center"/>
          </w:tcPr>
          <w:p>
            <w:r>
              <w:t>30/06/2026</w:t>
            </w:r>
          </w:p>
        </w:tc>
      </w:tr>
    </w:tbl>
    <w:p>
      <w:r>
        <w:rPr>
          <w:rFonts w:ascii="Arial" w:hAnsi="Arial" w:eastAsia="Arial"/>
          <w:i/>
          <w:color w:val="555555"/>
          <w:sz w:val="18"/>
        </w:rPr>
        <w:t>Tên đề tài mẫu tham chiếu: “Thiết kế hệ thống realtime monitoring hỗ trợ quản lý lớp học thực hành lập trình”. SV thay bằng đề tài của mình và điền minh chứng tương ứng.</w:t>
      </w:r>
    </w:p>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1</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00843D"/>
                <w:sz w:val="22"/>
              </w:rPr>
              <w:t>1</w:t>
              <w:br/>
              <w:t>NGỮ CẢNH &amp; BÀI TOÁN</w:t>
              <w:br/>
              <w:t>Context</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Bài toán thực tế đang tồn tại là gì?</w:t>
            </w:r>
          </w:p>
          <w:p>
            <w:pPr>
              <w:spacing w:after="20"/>
              <w:ind w:left="142" w:hanging="113"/>
            </w:pPr>
            <w:r>
              <w:rPr>
                <w:rFonts w:ascii="Arial" w:hAnsi="Arial" w:eastAsia="Arial"/>
                <w:sz w:val="19"/>
              </w:rPr>
              <w:t>• Ai gặp vấn đề này? Trong bối cảnh nào?</w:t>
            </w:r>
          </w:p>
          <w:p>
            <w:pPr>
              <w:spacing w:after="20"/>
              <w:ind w:left="142" w:hanging="113"/>
            </w:pPr>
            <w:r>
              <w:rPr>
                <w:rFonts w:ascii="Arial" w:hAnsi="Arial" w:eastAsia="Arial"/>
                <w:sz w:val="19"/>
              </w:rPr>
              <w:t>• Hiện trạng đang được xử lý ra sao?</w:t>
            </w:r>
          </w:p>
          <w:p>
            <w:pPr>
              <w:spacing w:after="20"/>
              <w:ind w:left="142" w:hanging="113"/>
            </w:pPr>
            <w:r>
              <w:rPr>
                <w:rFonts w:ascii="Arial" w:hAnsi="Arial" w:eastAsia="Arial"/>
                <w:sz w:val="19"/>
              </w:rPr>
              <w:t>• Nếu không giải quyết thì ảnh hưởng gì?</w:t>
            </w:r>
          </w:p>
          <w:p>
            <w:pPr>
              <w:spacing w:after="20"/>
              <w:ind w:left="142" w:hanging="113"/>
            </w:pPr>
            <w:r>
              <w:rPr>
                <w:rFonts w:ascii="Arial" w:hAnsi="Arial" w:eastAsia="Arial"/>
                <w:sz w:val="19"/>
              </w:rPr>
              <w:t>• Phạm vi bài toán đến đâu?</w:t>
            </w:r>
          </w:p>
        </w:tc>
        <w:tc>
          <w:tcPr>
            <w:tcW w:type="dxa" w:w="5386"/>
            <w:tcBorders>
              <w:top w:val="single" w:sz="4" w:color="B7C9E2"/>
              <w:left w:val="single" w:sz="4" w:color="B7C9E2"/>
              <w:bottom w:val="single" w:sz="4" w:color="B7C9E2"/>
              <w:right w:val="single" w:sz="4" w:color="B7C9E2"/>
            </w:tcBorders>
          </w:tcPr>
          <w:p>
            <w:pPr>
              <w:pStyle w:val="ListBullet"/>
              <w:spacing w:after="60" w:before="0"/>
            </w:pPr>
            <w:r>
              <w:t>Công tác tư vấn tuyển sinh tại Trường Đại học Thủy Lợi cần giải đáp lượng lớn thông tin đa bậc đào tạo (Đại học, Thạc sĩ, Tiến sĩ) với kho quy chế 86 tệp tài liệu, thay đổi hàng năm.</w:t>
            </w:r>
          </w:p>
          <w:p>
            <w:pPr>
              <w:pStyle w:val="ListBullet"/>
              <w:spacing w:after="60" w:before="0"/>
            </w:pPr>
            <w:r>
              <w:t>Đối tượng sử dụng: Thí sinh và phụ huynh cần tra cứu thông tin tuyển sinh chính thức; ban tuyển sinh nhà trường quản trị và cập nhật dữ liệu.</w:t>
            </w:r>
          </w:p>
          <w:p>
            <w:pPr>
              <w:pStyle w:val="ListBullet"/>
              <w:spacing w:after="60" w:before="0"/>
            </w:pPr>
            <w:r>
              <w:t>Hiện trạng: Tư vấn thủ công qua điện thoại và email, dễ quá tải cho cán bộ, thông tin dễ sai lệch hoặc không cập nhật kịp.</w:t>
            </w:r>
          </w:p>
          <w:p>
            <w:pPr>
              <w:pStyle w:val="ListBullet"/>
              <w:spacing w:after="60" w:before="0"/>
            </w:pPr>
            <w:r>
              <w:t>Hệ quả: Thí sinh chờ đợi lâu, cán bộ quá tải trong mùa cao điểm, trường khó kiểm soát chất lượng tư vấn.</w:t>
            </w:r>
          </w:p>
          <w:p>
            <w:pPr>
              <w:pStyle w:val="ListBullet"/>
              <w:spacing w:after="60" w:before="0"/>
            </w:pPr>
            <w:r>
              <w:t>Phạm vi: Chatbot Zalo Bot trả lời tự động cho thí sinh; Web Admin Dashboard để ban tuyển sinh quản trị dữ liệu. Chỉ trả lời câu hỏi thuộc kho tài liệu tuyển sinh chính thức của TLU — không tư vấn thông tin ngoài lề.</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00843D"/>
                <w:sz w:val="19"/>
              </w:rPr>
              <w:t>GV kiểm tra nhanh:</w:t>
            </w:r>
          </w:p>
          <w:p>
            <w:pPr>
              <w:spacing w:after="0"/>
            </w:pPr>
            <w:r>
              <w:rPr>
                <w:rFonts w:ascii="Arial" w:hAnsi="Arial" w:eastAsia="Arial"/>
                <w:sz w:val="19"/>
              </w:rPr>
              <w:t>☐ Hiểu đúng bài toán</w:t>
            </w:r>
          </w:p>
          <w:p>
            <w:pPr>
              <w:spacing w:after="0"/>
            </w:pPr>
            <w:r>
              <w:rPr>
                <w:rFonts w:ascii="Arial" w:hAnsi="Arial" w:eastAsia="Arial"/>
                <w:sz w:val="19"/>
              </w:rPr>
              <w:t>☐ Đúng đối tượng sử dụng</w:t>
            </w:r>
          </w:p>
          <w:p>
            <w:pPr>
              <w:spacing w:after="0"/>
            </w:pPr>
            <w:r>
              <w:rPr>
                <w:rFonts w:ascii="Arial" w:hAnsi="Arial" w:eastAsia="Arial"/>
                <w:sz w:val="19"/>
              </w:rPr>
              <w:t>☐ Có bối cảnh thực tế</w:t>
            </w:r>
          </w:p>
          <w:p>
            <w:pPr>
              <w:spacing w:after="0"/>
            </w:pPr>
            <w:r>
              <w:rPr>
                <w:rFonts w:ascii="Arial" w:hAnsi="Arial" w:eastAsia="Arial"/>
                <w:sz w:val="19"/>
              </w:rPr>
              <w:t>☐ Phạm vi rõ ràng</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2</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D71920"/>
                <w:sz w:val="22"/>
              </w:rPr>
              <w:t>2</w:t>
              <w:br/>
              <w:t>VẤN ĐỀ CỐT LÕI</w:t>
              <w:br/>
              <w:t>Pain Point</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Vấn đề chính cần giải quyết là gì?</w:t>
            </w:r>
          </w:p>
          <w:p>
            <w:pPr>
              <w:spacing w:after="20"/>
              <w:ind w:left="142" w:hanging="113"/>
            </w:pPr>
            <w:r>
              <w:rPr>
                <w:rFonts w:ascii="Arial" w:hAnsi="Arial" w:eastAsia="Arial"/>
                <w:sz w:val="19"/>
              </w:rPr>
              <w:t>• Nguyên nhân gốc rễ là gì?</w:t>
            </w:r>
          </w:p>
          <w:p>
            <w:pPr>
              <w:spacing w:after="20"/>
              <w:ind w:left="142" w:hanging="113"/>
            </w:pPr>
            <w:r>
              <w:rPr>
                <w:rFonts w:ascii="Arial" w:hAnsi="Arial" w:eastAsia="Arial"/>
                <w:sz w:val="19"/>
              </w:rPr>
              <w:t>• Điểm bất cập của cách hiện tại?</w:t>
            </w:r>
          </w:p>
          <w:p>
            <w:pPr>
              <w:spacing w:after="20"/>
              <w:ind w:left="142" w:hanging="113"/>
            </w:pPr>
            <w:r>
              <w:rPr>
                <w:rFonts w:ascii="Arial" w:hAnsi="Arial" w:eastAsia="Arial"/>
                <w:sz w:val="19"/>
              </w:rPr>
              <w:t>• Ảnh hưởng cụ thể: thời gian, chi phí, độ chính xác, trải nghiệm?</w:t>
            </w:r>
          </w:p>
          <w:p>
            <w:pPr>
              <w:spacing w:after="20"/>
              <w:ind w:left="142" w:hanging="113"/>
            </w:pPr>
            <w:r>
              <w:rPr>
                <w:rFonts w:ascii="Arial" w:hAnsi="Arial" w:eastAsia="Arial"/>
                <w:sz w:val="19"/>
              </w:rPr>
              <w:t>• Vì sao vấn đề này đáng làm đồ án?</w:t>
            </w:r>
          </w:p>
        </w:tc>
        <w:tc>
          <w:tcPr>
            <w:tcW w:type="dxa" w:w="5386"/>
            <w:tcBorders>
              <w:top w:val="single" w:sz="4" w:color="B7C9E2"/>
              <w:left w:val="single" w:sz="4" w:color="B7C9E2"/>
              <w:bottom w:val="single" w:sz="4" w:color="B7C9E2"/>
              <w:right w:val="single" w:sz="4" w:color="B7C9E2"/>
            </w:tcBorders>
          </w:tcPr>
          <w:p>
            <w:pPr>
              <w:pStyle w:val="ListBullet"/>
              <w:spacing w:after="60" w:before="0"/>
            </w:pPr>
            <w:r>
              <w:t>Vấn đề 1: LLM thông thường không bám sát tài liệu — dễ tự bịa thông tin (ảo giác) khi không có dữ liệu cụ thể, gây hậu quả nghiêm trọng trong bối cảnh quy chế tuyển sinh.</w:t>
            </w:r>
          </w:p>
          <w:p>
            <w:pPr>
              <w:pStyle w:val="ListBullet"/>
              <w:spacing w:after="60" w:before="0"/>
            </w:pPr>
            <w:r>
              <w:t>Vấn đề 2: Thí sinh dùng ngôn ngữ tự do — viết tắt (cntt, bkhn), tiếng Việt không dấu — làm giảm độ chính xác truy xuất ngữ nghĩa của mô hình nhúng.</w:t>
            </w:r>
          </w:p>
          <w:p>
            <w:pPr>
              <w:pStyle w:val="ListBullet"/>
              <w:spacing w:after="60" w:before="0"/>
            </w:pPr>
            <w:r>
              <w:t>Vấn đề 3: Kho tài liệu tuyển sinh thay đổi mỗi năm; không có cơ chế tự động cập nhật dẫn đến hệ thống trả lời thông tin lỗi thời.</w:t>
            </w:r>
          </w:p>
          <w:p>
            <w:pPr>
              <w:pStyle w:val="ListBullet"/>
              <w:spacing w:after="60" w:before="0"/>
            </w:pPr>
            <w:r>
              <w:t>Vấn đề 4: Chi phí gọi LLM API lớn, tốc độ phản hồi chậm khi có nhiều thí sinh hỏi đồng thời trong mùa cao điểm.</w:t>
            </w:r>
          </w:p>
          <w:p>
            <w:pPr>
              <w:pStyle w:val="ListBullet"/>
              <w:spacing w:after="60" w:before="0"/>
            </w:pPr>
            <w:r>
              <w:t>Đáng làm đồ án vì: Bài toán có bối cảnh thực tế tại TLU, sản phẩm triển khai được, có chỉ số đánh giá cụ thể và đóng góp trực tiếp vào nghiệp vụ tuyển sinh.</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D71920"/>
                <w:sz w:val="19"/>
              </w:rPr>
              <w:t>GV kiểm tra nhanh:</w:t>
            </w:r>
          </w:p>
          <w:p>
            <w:pPr>
              <w:spacing w:after="0"/>
            </w:pPr>
            <w:r>
              <w:rPr>
                <w:rFonts w:ascii="Arial" w:hAnsi="Arial" w:eastAsia="Arial"/>
                <w:sz w:val="19"/>
              </w:rPr>
              <w:t>☐ Nêu đúng vấn đề</w:t>
            </w:r>
          </w:p>
          <w:p>
            <w:pPr>
              <w:spacing w:after="0"/>
            </w:pPr>
            <w:r>
              <w:rPr>
                <w:rFonts w:ascii="Arial" w:hAnsi="Arial" w:eastAsia="Arial"/>
                <w:sz w:val="19"/>
              </w:rPr>
              <w:t>☐ Có phân tích nguyên nhân</w:t>
            </w:r>
          </w:p>
          <w:p>
            <w:pPr>
              <w:spacing w:after="0"/>
            </w:pPr>
            <w:r>
              <w:rPr>
                <w:rFonts w:ascii="Arial" w:hAnsi="Arial" w:eastAsia="Arial"/>
                <w:sz w:val="19"/>
              </w:rPr>
              <w:t>☐ Không mô tả chung chung</w:t>
            </w:r>
          </w:p>
          <w:p>
            <w:pPr>
              <w:spacing w:after="0"/>
            </w:pPr>
            <w:r>
              <w:rPr>
                <w:rFonts w:ascii="Arial" w:hAnsi="Arial" w:eastAsia="Arial"/>
                <w:sz w:val="19"/>
              </w:rPr>
              <w:t>☐ Tác động rõ ràng</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3</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004AAD"/>
                <w:sz w:val="22"/>
              </w:rPr>
              <w:t>3</w:t>
              <w:br/>
              <w:t>MỤC TIÊU</w:t>
              <w:br/>
              <w:t>Objective</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Hệ thống phải đạt được điều gì?</w:t>
            </w:r>
          </w:p>
          <w:p>
            <w:pPr>
              <w:spacing w:after="20"/>
              <w:ind w:left="142" w:hanging="113"/>
            </w:pPr>
            <w:r>
              <w:rPr>
                <w:rFonts w:ascii="Arial" w:hAnsi="Arial" w:eastAsia="Arial"/>
                <w:sz w:val="19"/>
              </w:rPr>
              <w:t>• Các mục tiêu cụ thể nào đo được?</w:t>
            </w:r>
          </w:p>
          <w:p>
            <w:pPr>
              <w:spacing w:after="20"/>
              <w:ind w:left="142" w:hanging="113"/>
            </w:pPr>
            <w:r>
              <w:rPr>
                <w:rFonts w:ascii="Arial" w:hAnsi="Arial" w:eastAsia="Arial"/>
                <w:sz w:val="19"/>
              </w:rPr>
              <w:t>• Chức năng cốt lõi cần hoàn thành là gì?</w:t>
            </w:r>
          </w:p>
          <w:p>
            <w:pPr>
              <w:spacing w:after="20"/>
              <w:ind w:left="142" w:hanging="113"/>
            </w:pPr>
            <w:r>
              <w:rPr>
                <w:rFonts w:ascii="Arial" w:hAnsi="Arial" w:eastAsia="Arial"/>
                <w:sz w:val="19"/>
              </w:rPr>
              <w:t>• Tiêu chí nào dùng để đánh giá thành công?</w:t>
            </w:r>
          </w:p>
          <w:p>
            <w:pPr>
              <w:spacing w:after="20"/>
              <w:ind w:left="142" w:hanging="113"/>
            </w:pPr>
            <w:r>
              <w:rPr>
                <w:rFonts w:ascii="Arial" w:hAnsi="Arial" w:eastAsia="Arial"/>
                <w:sz w:val="19"/>
              </w:rPr>
              <w:t>• Mục tiêu nào bắt buộc, mục tiêu nào mở rộng?</w:t>
            </w:r>
          </w:p>
        </w:tc>
        <w:tc>
          <w:tcPr>
            <w:tcW w:type="dxa" w:w="5386"/>
            <w:tcBorders>
              <w:top w:val="single" w:sz="4" w:color="B7C9E2"/>
              <w:left w:val="single" w:sz="4" w:color="B7C9E2"/>
              <w:bottom w:val="single" w:sz="4" w:color="B7C9E2"/>
              <w:right w:val="single" w:sz="4" w:color="B7C9E2"/>
            </w:tcBorders>
          </w:tcPr>
          <w:p>
            <w:pPr>
              <w:pStyle w:val="ListBullet"/>
              <w:spacing w:after="60" w:before="0"/>
            </w:pPr>
            <w:r>
              <w:t>Mục tiêu 1: Xây dựng pipeline RAG tiếng Việt truy xuất đúng ngữ cảnh từ kho 86 tệp quy chế — mục tiêu: Context Recall &gt;= 0.85, Faithfulness &gt;= 0.85.</w:t>
            </w:r>
          </w:p>
          <w:p>
            <w:pPr>
              <w:pStyle w:val="ListBullet"/>
              <w:spacing w:after="60" w:before="0"/>
            </w:pPr>
            <w:r>
              <w:t>Mục tiêu 2: Tích hợp Chatbot Zalo Bot phục vụ thí sinh trả lời theo thời gian thực (streaming), chặn 100% câu hỏi ngoài phạm vi nghiệp vụ.</w:t>
            </w:r>
          </w:p>
          <w:p>
            <w:pPr>
              <w:pStyle w:val="ListBullet"/>
              <w:spacing w:after="60" w:before="0"/>
            </w:pPr>
            <w:r>
              <w:t>Mục tiêu 3: Xây dựng Web Admin Dashboard cho ban tuyển sinh quản lý tài liệu, tài khoản, từ điển viết tắt và kiểm thử hệ thống.</w:t>
            </w:r>
          </w:p>
          <w:p>
            <w:pPr>
              <w:pStyle w:val="ListBullet"/>
              <w:spacing w:after="60" w:before="0"/>
            </w:pPr>
            <w:r>
              <w:t>Mục tiêu 4: Tối ưu chi phí và tốc độ phản hồi bằng Semantic Cache — mục tiêu: giảm ít nhất 50% chi phí API với truy vấn lặp lại.</w:t>
            </w:r>
          </w:p>
          <w:p>
            <w:pPr>
              <w:pStyle w:val="ListBullet"/>
              <w:spacing w:after="60" w:before="0"/>
            </w:pPr>
            <w:r>
              <w:t>Mục tiêu 5: Tự động hoá thu thập dữ liệu — Web Scraper cào và đồng bộ tài liệu mới từ cổng tuyển sinh nhà trường không cần thao tác thủ công.</w:t>
            </w:r>
          </w:p>
          <w:p>
            <w:pPr>
              <w:pStyle w:val="ListBullet"/>
              <w:spacing w:after="60" w:before="0"/>
            </w:pPr>
            <w:r>
              <w:t>Mục tiêu bắt buộc: pipeline RAG, Chatbot Zalo Bot, Web Admin Dashboard, Semantic Cache, JWT. Mở rộng: GraphRAG, Redis.</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004AAD"/>
                <w:sz w:val="19"/>
              </w:rPr>
              <w:t>GV kiểm tra nhanh:</w:t>
            </w:r>
          </w:p>
          <w:p>
            <w:pPr>
              <w:spacing w:after="0"/>
            </w:pPr>
            <w:r>
              <w:rPr>
                <w:rFonts w:ascii="Arial" w:hAnsi="Arial" w:eastAsia="Arial"/>
                <w:sz w:val="19"/>
              </w:rPr>
              <w:t>☐ Mục tiêu rõ ràng</w:t>
            </w:r>
          </w:p>
          <w:p>
            <w:pPr>
              <w:spacing w:after="0"/>
            </w:pPr>
            <w:r>
              <w:rPr>
                <w:rFonts w:ascii="Arial" w:hAnsi="Arial" w:eastAsia="Arial"/>
                <w:sz w:val="19"/>
              </w:rPr>
              <w:t>☐ Đo lường được</w:t>
            </w:r>
          </w:p>
          <w:p>
            <w:pPr>
              <w:spacing w:after="0"/>
            </w:pPr>
            <w:r>
              <w:rPr>
                <w:rFonts w:ascii="Arial" w:hAnsi="Arial" w:eastAsia="Arial"/>
                <w:sz w:val="19"/>
              </w:rPr>
              <w:t>☐ Có tiêu chí đánh giá</w:t>
            </w:r>
          </w:p>
          <w:p>
            <w:pPr>
              <w:spacing w:after="0"/>
            </w:pPr>
            <w:r>
              <w:rPr>
                <w:rFonts w:ascii="Arial" w:hAnsi="Arial" w:eastAsia="Arial"/>
                <w:sz w:val="19"/>
              </w:rPr>
              <w:t>☐ Phù hợp phạm vi</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4</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7030A0"/>
                <w:sz w:val="22"/>
              </w:rPr>
              <w:t>4</w:t>
              <w:br/>
              <w:t>RÀNG BUỘC</w:t>
              <w:br/>
              <w:t>Constraint</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Ràng buộc kỹ thuật là gì?</w:t>
            </w:r>
          </w:p>
          <w:p>
            <w:pPr>
              <w:spacing w:after="20"/>
              <w:ind w:left="142" w:hanging="113"/>
            </w:pPr>
            <w:r>
              <w:rPr>
                <w:rFonts w:ascii="Arial" w:hAnsi="Arial" w:eastAsia="Arial"/>
                <w:sz w:val="19"/>
              </w:rPr>
              <w:t>• Ràng buộc dữ liệu, thiết bị, thời gian, nhân lực?</w:t>
            </w:r>
          </w:p>
          <w:p>
            <w:pPr>
              <w:spacing w:after="20"/>
              <w:ind w:left="142" w:hanging="113"/>
            </w:pPr>
            <w:r>
              <w:rPr>
                <w:rFonts w:ascii="Arial" w:hAnsi="Arial" w:eastAsia="Arial"/>
                <w:sz w:val="19"/>
              </w:rPr>
              <w:t>• Yêu cầu bảo mật, pháp lý, vận hành?</w:t>
            </w:r>
          </w:p>
          <w:p>
            <w:pPr>
              <w:spacing w:after="20"/>
              <w:ind w:left="142" w:hanging="113"/>
            </w:pPr>
            <w:r>
              <w:rPr>
                <w:rFonts w:ascii="Arial" w:hAnsi="Arial" w:eastAsia="Arial"/>
                <w:sz w:val="19"/>
              </w:rPr>
              <w:t>• Giới hạn nào khiến giải pháp phải thay đổi?</w:t>
            </w:r>
          </w:p>
          <w:p>
            <w:pPr>
              <w:spacing w:after="20"/>
              <w:ind w:left="142" w:hanging="113"/>
            </w:pPr>
            <w:r>
              <w:rPr>
                <w:rFonts w:ascii="Arial" w:hAnsi="Arial" w:eastAsia="Arial"/>
                <w:sz w:val="19"/>
              </w:rPr>
              <w:t>• Những gì KHÔNG làm trong đồ án?</w:t>
            </w:r>
          </w:p>
        </w:tc>
        <w:tc>
          <w:tcPr>
            <w:tcW w:type="dxa" w:w="5386"/>
            <w:tcBorders>
              <w:top w:val="single" w:sz="4" w:color="B7C9E2"/>
              <w:left w:val="single" w:sz="4" w:color="B7C9E2"/>
              <w:bottom w:val="single" w:sz="4" w:color="B7C9E2"/>
              <w:right w:val="single" w:sz="4" w:color="B7C9E2"/>
            </w:tcBorders>
          </w:tcPr>
          <w:p>
            <w:pPr>
              <w:pStyle w:val="ListBullet"/>
              <w:spacing w:after="60" w:before="0"/>
            </w:pPr>
            <w:r>
              <w:t>Ràng buộc kỹ thuật: Python, FastAPI, ChromaDB chạy cục bộ (không qua mạng), Google Gemini API cho nhúng vector và sinh văn bản.</w:t>
            </w:r>
          </w:p>
          <w:p>
            <w:pPr>
              <w:pStyle w:val="ListBullet"/>
              <w:spacing w:after="60" w:before="0"/>
            </w:pPr>
            <w:r>
              <w:t>Ràng buộc dữ liệu: Chỉ sử dụng 86 tệp quy chế tuyển sinh chính thức của TLU gồm 38 tệp Đại học, 36 tệp Thạc sĩ, 12 tệp Tiến sĩ. Không dùng dữ liệu ngoài.</w:t>
            </w:r>
          </w:p>
          <w:p>
            <w:pPr>
              <w:pStyle w:val="ListBullet"/>
              <w:spacing w:after="60" w:before="0"/>
            </w:pPr>
            <w:r>
              <w:t>Ràng buộc bảo mật: Xác thực cán bộ qua JWT (hết hạn 24 giờ). Ghi vết mọi thao tác nhạy cảm. Chặn câu hỏi ngoài phạm vi bằng Rule Engine.</w:t>
            </w:r>
          </w:p>
          <w:p>
            <w:pPr>
              <w:pStyle w:val="ListBullet"/>
              <w:spacing w:after="60" w:before="0"/>
            </w:pPr>
            <w:r>
              <w:t>Ràng buộc thời gian: 3 tháng thực hiện, 1 sinh viên. Ưu tiên bản hoạt động ổn định trên mạng LAN.</w:t>
            </w:r>
          </w:p>
          <w:p>
            <w:pPr>
              <w:pStyle w:val="ListBullet"/>
              <w:spacing w:after="60" w:before="0"/>
            </w:pPr>
            <w:r>
              <w:t>Không làm: Không xử lý hồ sơ xét tuyển, không tích hợp hệ thống LMS của trường, không thu thập dữ liệu cá nhân nhạy cảm ngoài hội thoại.</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7030A0"/>
                <w:sz w:val="19"/>
              </w:rPr>
              <w:t>GV kiểm tra nhanh:</w:t>
            </w:r>
          </w:p>
          <w:p>
            <w:pPr>
              <w:spacing w:after="0"/>
            </w:pPr>
            <w:r>
              <w:rPr>
                <w:rFonts w:ascii="Arial" w:hAnsi="Arial" w:eastAsia="Arial"/>
                <w:sz w:val="19"/>
              </w:rPr>
              <w:t>☐ Liệt kê đủ ràng buộc</w:t>
            </w:r>
          </w:p>
          <w:p>
            <w:pPr>
              <w:spacing w:after="0"/>
            </w:pPr>
            <w:r>
              <w:rPr>
                <w:rFonts w:ascii="Arial" w:hAnsi="Arial" w:eastAsia="Arial"/>
                <w:sz w:val="19"/>
              </w:rPr>
              <w:t>☐ Hợp lý và khả thi</w:t>
            </w:r>
          </w:p>
          <w:p>
            <w:pPr>
              <w:spacing w:after="0"/>
            </w:pPr>
            <w:r>
              <w:rPr>
                <w:rFonts w:ascii="Arial" w:hAnsi="Arial" w:eastAsia="Arial"/>
                <w:sz w:val="19"/>
              </w:rPr>
              <w:t>☐ Có giới hạn phạm vi</w:t>
            </w:r>
          </w:p>
          <w:p>
            <w:pPr>
              <w:spacing w:after="0"/>
            </w:pPr>
            <w:r>
              <w:rPr>
                <w:rFonts w:ascii="Arial" w:hAnsi="Arial" w:eastAsia="Arial"/>
                <w:sz w:val="19"/>
              </w:rPr>
              <w:t>☐ Nêu rõ phần loại trừ</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5</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F26C0A"/>
                <w:sz w:val="22"/>
              </w:rPr>
              <w:t>5</w:t>
              <w:br/>
              <w:t>GIẢI PHÁP / CÁCH LÀM</w:t>
              <w:br/>
              <w:t>Method</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Giải pháp cốt lõi là gì?</w:t>
            </w:r>
          </w:p>
          <w:p>
            <w:pPr>
              <w:spacing w:after="20"/>
              <w:ind w:left="142" w:hanging="113"/>
            </w:pPr>
            <w:r>
              <w:rPr>
                <w:rFonts w:ascii="Arial" w:hAnsi="Arial" w:eastAsia="Arial"/>
                <w:sz w:val="19"/>
              </w:rPr>
              <w:t>• Kiến trúc tổng thể hoặc quy trình xử lý ra sao?</w:t>
            </w:r>
          </w:p>
          <w:p>
            <w:pPr>
              <w:spacing w:after="20"/>
              <w:ind w:left="142" w:hanging="113"/>
            </w:pPr>
            <w:r>
              <w:rPr>
                <w:rFonts w:ascii="Arial" w:hAnsi="Arial" w:eastAsia="Arial"/>
                <w:sz w:val="19"/>
              </w:rPr>
              <w:t>• Dữ liệu vào/ra là gì?</w:t>
            </w:r>
          </w:p>
          <w:p>
            <w:pPr>
              <w:spacing w:after="20"/>
              <w:ind w:left="142" w:hanging="113"/>
            </w:pPr>
            <w:r>
              <w:rPr>
                <w:rFonts w:ascii="Arial" w:hAnsi="Arial" w:eastAsia="Arial"/>
                <w:sz w:val="19"/>
              </w:rPr>
              <w:t>• Công nghệ nào được dùng và vì sao chọn?</w:t>
            </w:r>
          </w:p>
          <w:p>
            <w:pPr>
              <w:spacing w:after="20"/>
              <w:ind w:left="142" w:hanging="113"/>
            </w:pPr>
            <w:r>
              <w:rPr>
                <w:rFonts w:ascii="Arial" w:hAnsi="Arial" w:eastAsia="Arial"/>
                <w:sz w:val="19"/>
              </w:rPr>
              <w:t>• Phần nào do SV thực sự thiết kế, lập trình, tích hợp hay tối ưu?</w:t>
            </w:r>
          </w:p>
          <w:p>
            <w:pPr>
              <w:spacing w:after="20"/>
              <w:ind w:left="142" w:hanging="113"/>
            </w:pPr>
            <w:r>
              <w:rPr>
                <w:rFonts w:ascii="Arial" w:hAnsi="Arial" w:eastAsia="Arial"/>
                <w:sz w:val="19"/>
              </w:rPr>
              <w:t>• Điểm mới hoặc khác biệt thực sự nằm ở đâu?</w:t>
            </w:r>
          </w:p>
        </w:tc>
        <w:tc>
          <w:tcPr>
            <w:tcW w:type="dxa" w:w="5386"/>
            <w:tcBorders>
              <w:top w:val="single" w:sz="4" w:color="B7C9E2"/>
              <w:left w:val="single" w:sz="4" w:color="B7C9E2"/>
              <w:bottom w:val="single" w:sz="4" w:color="B7C9E2"/>
              <w:right w:val="single" w:sz="4" w:color="B7C9E2"/>
            </w:tcBorders>
          </w:tcPr>
          <w:p>
            <w:pPr>
              <w:pStyle w:val="ListBullet"/>
              <w:spacing w:after="60" w:before="0"/>
            </w:pPr>
            <w:r>
              <w:t>Kiến trúc 3 tầng: (1) Web Scraper đa luồng tự động cào bài viết tuyển sinh, chuyển trang web không có tệp đính kèm thành tệp Word cấu trúc rồi nạp vào pipeline; (2) Pipeline RAG dùng LangChain chia văn bản, nhúng vector qua gemini-embedding-2 (768 chiều) lưu ChromaDB cục bộ; (3) FastAPI phục vụ API streaming SSE cho Zalo Bot và Web Admin.</w:t>
            </w:r>
          </w:p>
          <w:p>
            <w:pPr>
              <w:pStyle w:val="ListBullet"/>
              <w:spacing w:after="60" w:before="0"/>
            </w:pPr>
            <w:r>
              <w:t>Dữ liệu vào: câu hỏi ngôn ngữ tự nhiên của thí sinh (qua Zalo Bot) hoặc cán bộ (qua Chat Tester). Dữ liệu ra: câu trả lời phát theo dòng (streaming) + tài liệu nguồn được trích dẫn + nhật ký hội thoại lưu SQLite.</w:t>
            </w:r>
          </w:p>
          <w:p>
            <w:pPr>
              <w:pStyle w:val="ListBullet"/>
              <w:spacing w:after="60" w:before="0"/>
            </w:pPr>
            <w:r>
              <w:t>Công nghệ và lý do chọn: ChromaDB vì chạy trực tiếp trong tiến trình, độ trễ đọc 14ms, không cần mạng; gemini-embedding-2 vì cùng hệ sinh thái Gemini, tối ưu ngữ nghĩa tiếng Việt; FastAPI vì hỗ trợ SSE bất đồng bộ xử lý song song nhiều kết nối.</w:t>
            </w:r>
          </w:p>
          <w:p>
            <w:pPr>
              <w:pStyle w:val="ListBullet"/>
              <w:spacing w:after="60" w:before="0"/>
            </w:pPr>
            <w:r>
              <w:t>Cơ chế tối ưu do sinh viên tự xây dựng: Semantic Cache cục bộ đo độ tương đồng vector câu hỏi bằng tích vô hướng — nếu điểm tương đồng vượt ngưỡng thì trả kết quả cũ, bỏ qua gọi API. Thử lại tự động tối đa 3 lần khi chạm giới hạn API.</w:t>
            </w:r>
          </w:p>
          <w:p>
            <w:pPr>
              <w:pStyle w:val="ListBullet"/>
              <w:spacing w:after="60" w:before="0"/>
            </w:pPr>
            <w:r>
              <w:t>Phần sinh viên tự làm: phân tích bài toán, thiết kế kiến trúc hệ thống, lập trình Web Scraper đa luồng, xây dựng pipeline xử lý từ viết tắt, cài Semantic Cache, tích hợp Zalo Bot, lập trình toàn bộ Web Admin Dashboard và API backend.</w:t>
            </w:r>
          </w:p>
          <w:p>
            <w:pPr>
              <w:pStyle w:val="ListBullet"/>
              <w:spacing w:after="60" w:before="0"/>
            </w:pPr>
            <w:r>
              <w:t>Điểm mới: Kết hợp Semantic Cache cục bộ và từ điển viết tắt tùy biến cho tiếng Việt — giúp giảm chi phí và tăng độ chính xác trong ngữ cảnh tuyển sinh.</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F26C0A"/>
                <w:sz w:val="19"/>
              </w:rPr>
              <w:t>GV kiểm tra nhanh:</w:t>
            </w:r>
          </w:p>
          <w:p>
            <w:pPr>
              <w:spacing w:after="0"/>
            </w:pPr>
            <w:r>
              <w:rPr>
                <w:rFonts w:ascii="Arial" w:hAnsi="Arial" w:eastAsia="Arial"/>
                <w:sz w:val="19"/>
              </w:rPr>
              <w:t>☐ Giải pháp phù hợp vấn đề</w:t>
            </w:r>
          </w:p>
          <w:p>
            <w:pPr>
              <w:spacing w:after="0"/>
            </w:pPr>
            <w:r>
              <w:rPr>
                <w:rFonts w:ascii="Arial" w:hAnsi="Arial" w:eastAsia="Arial"/>
                <w:sz w:val="19"/>
              </w:rPr>
              <w:t>☐ Kiến trúc hợp lý</w:t>
            </w:r>
          </w:p>
          <w:p>
            <w:pPr>
              <w:spacing w:after="0"/>
            </w:pPr>
            <w:r>
              <w:rPr>
                <w:rFonts w:ascii="Arial" w:hAnsi="Arial" w:eastAsia="Arial"/>
                <w:sz w:val="19"/>
              </w:rPr>
              <w:t>☐ Nói rõ phần SV làm</w:t>
            </w:r>
          </w:p>
          <w:p>
            <w:pPr>
              <w:spacing w:after="0"/>
            </w:pPr>
            <w:r>
              <w:rPr>
                <w:rFonts w:ascii="Arial" w:hAnsi="Arial" w:eastAsia="Arial"/>
                <w:sz w:val="19"/>
              </w:rPr>
              <w:t>☐ Có điểm mới hoặc khác biệt</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6</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008C95"/>
                <w:sz w:val="22"/>
              </w:rPr>
              <w:t>6</w:t>
              <w:br/>
              <w:t>ĐÁNH GIÁ / KIỂM CHỨNG</w:t>
              <w:br/>
              <w:t>Evaluation</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Đánh giá bằng cách nào?</w:t>
            </w:r>
          </w:p>
          <w:p>
            <w:pPr>
              <w:spacing w:after="20"/>
              <w:ind w:left="142" w:hanging="113"/>
            </w:pPr>
            <w:r>
              <w:rPr>
                <w:rFonts w:ascii="Arial" w:hAnsi="Arial" w:eastAsia="Arial"/>
                <w:sz w:val="19"/>
              </w:rPr>
              <w:t>• Dữ liệu/kịch bản thử nghiệm là gì?</w:t>
            </w:r>
          </w:p>
          <w:p>
            <w:pPr>
              <w:spacing w:after="20"/>
              <w:ind w:left="142" w:hanging="113"/>
            </w:pPr>
            <w:r>
              <w:rPr>
                <w:rFonts w:ascii="Arial" w:hAnsi="Arial" w:eastAsia="Arial"/>
                <w:sz w:val="19"/>
              </w:rPr>
              <w:t>• Chỉ số đánh giá nào được dùng?</w:t>
            </w:r>
          </w:p>
          <w:p>
            <w:pPr>
              <w:spacing w:after="20"/>
              <w:ind w:left="142" w:hanging="113"/>
            </w:pPr>
            <w:r>
              <w:rPr>
                <w:rFonts w:ascii="Arial" w:hAnsi="Arial" w:eastAsia="Arial"/>
                <w:sz w:val="19"/>
              </w:rPr>
              <w:t>• Kết quả đạt được ra sao?</w:t>
            </w:r>
          </w:p>
          <w:p>
            <w:pPr>
              <w:spacing w:after="20"/>
              <w:ind w:left="142" w:hanging="113"/>
            </w:pPr>
            <w:r>
              <w:rPr>
                <w:rFonts w:ascii="Arial" w:hAnsi="Arial" w:eastAsia="Arial"/>
                <w:sz w:val="19"/>
              </w:rPr>
              <w:t>• Có so sánh trước/sau hoặc với baseline không?</w:t>
            </w:r>
          </w:p>
          <w:p>
            <w:pPr>
              <w:spacing w:after="20"/>
              <w:ind w:left="142" w:hanging="113"/>
            </w:pPr>
            <w:r>
              <w:rPr>
                <w:rFonts w:ascii="Arial" w:hAnsi="Arial" w:eastAsia="Arial"/>
                <w:sz w:val="19"/>
              </w:rPr>
              <w:t>• Minh chứng gồm số liệu, ảnh chụp, video, log, biểu đồ nào?</w:t>
            </w:r>
          </w:p>
        </w:tc>
        <w:tc>
          <w:tcPr>
            <w:tcW w:type="dxa" w:w="5386"/>
            <w:tcBorders>
              <w:top w:val="single" w:sz="4" w:color="B7C9E2"/>
              <w:left w:val="single" w:sz="4" w:color="B7C9E2"/>
              <w:bottom w:val="single" w:sz="4" w:color="B7C9E2"/>
              <w:right w:val="single" w:sz="4" w:color="B7C9E2"/>
            </w:tcBorders>
          </w:tcPr>
          <w:p>
            <w:pPr>
              <w:pStyle w:val="ListBullet"/>
              <w:spacing w:after="60" w:before="0"/>
            </w:pPr>
            <w:r>
              <w:t>Phương pháp: Đánh giá trên 1200 cặp câu hỏi/đáp án gán nhãn từ 86 văn bản gốc, chia 5 nhóm: tra cứu đơn lẻ, từ viết tắt, logic phức hợp, ngoài phạm vi, đa bậc đào tạo.</w:t>
            </w:r>
          </w:p>
          <w:p>
            <w:pPr>
              <w:pStyle w:val="ListBullet"/>
              <w:spacing w:after="60" w:before="0"/>
            </w:pPr>
            <w:r>
              <w:t>Kết quả chất lượng trả lời — Nhóm 1 (tra cứu đơn lẻ): Context Precision 0.94, Recall 0.98, Faithfulness 0.96, Answer Relevancy 0.95. Nhóm 2 (từ viết tắt): Precision 0.90, Recall 0.92, Faithfulness 0.89. Nhóm 3 (logic phức hợp): Precision 0.88, Recall 0.85 — thấp nhất do lỗi chia đoạn văn. Nhóm 4 (ngoài phạm vi): chặn thành công 95%. Nhóm 5 (đa bậc): Precision 0.86, Recall 0.82.</w:t>
            </w:r>
          </w:p>
          <w:p>
            <w:pPr>
              <w:pStyle w:val="ListBullet"/>
              <w:spacing w:after="60" w:before="0"/>
            </w:pPr>
            <w:r>
              <w:t>Kết quả hiệu năng — Semantic Cache: câu hỏi tương đồng cao đạt trúng đệm 100% với độ trễ 8ms và 0% chi phí API; thực tế ngẫu nhiên trúng đệm ~62% (trễ trung bình 950ms), tiết kiệm 62% chi phí gọi API. Thử tải 2000 truy vấn đồng thời: hệ thống không treo, tỷ lệ thành công trên 99%.</w:t>
            </w:r>
          </w:p>
          <w:p>
            <w:pPr>
              <w:pStyle w:val="ListBullet"/>
              <w:spacing w:after="60" w:before="0"/>
            </w:pPr>
            <w:r>
              <w:t>So sánh trước/sau: Trước khi có Semantic Cache, mọi truy vấn đều gọi API (trễ trung bình 2400ms). Sau khi tích hợp, truy vấn lặp lại trả về trong 8ms.</w:t>
            </w:r>
          </w:p>
          <w:p>
            <w:pPr>
              <w:pStyle w:val="ListBullet"/>
              <w:spacing w:after="60" w:before="0"/>
            </w:pPr>
            <w:r>
              <w:t>Minh chứng: Nhật ký kiểm thử CSV của 1200 câu hỏi, video demo hoạt động trên Zalo Bot, ảnh chụp Web Admin Dashboard.</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008C95"/>
                <w:sz w:val="19"/>
              </w:rPr>
              <w:t>GV kiểm tra nhanh:</w:t>
            </w:r>
          </w:p>
          <w:p>
            <w:pPr>
              <w:spacing w:after="0"/>
            </w:pPr>
            <w:r>
              <w:rPr>
                <w:rFonts w:ascii="Arial" w:hAnsi="Arial" w:eastAsia="Arial"/>
                <w:sz w:val="19"/>
              </w:rPr>
              <w:t>☐ Có phương pháp đánh giá</w:t>
            </w:r>
          </w:p>
          <w:p>
            <w:pPr>
              <w:spacing w:after="0"/>
            </w:pPr>
            <w:r>
              <w:rPr>
                <w:rFonts w:ascii="Arial" w:hAnsi="Arial" w:eastAsia="Arial"/>
                <w:sz w:val="19"/>
              </w:rPr>
              <w:t>☐ Có chỉ số phù hợp</w:t>
            </w:r>
          </w:p>
          <w:p>
            <w:pPr>
              <w:spacing w:after="0"/>
            </w:pPr>
            <w:r>
              <w:rPr>
                <w:rFonts w:ascii="Arial" w:hAnsi="Arial" w:eastAsia="Arial"/>
                <w:sz w:val="19"/>
              </w:rPr>
              <w:t>☐ Kết quả có bằng chứng</w:t>
            </w:r>
          </w:p>
          <w:p>
            <w:pPr>
              <w:spacing w:after="0"/>
            </w:pPr>
            <w:r>
              <w:rPr>
                <w:rFonts w:ascii="Arial" w:hAnsi="Arial" w:eastAsia="Arial"/>
                <w:sz w:val="19"/>
              </w:rPr>
              <w:t>☐ Có so sánh đối chiếu</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7</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004AAD"/>
                <w:sz w:val="22"/>
              </w:rPr>
              <w:t>7</w:t>
              <w:br/>
              <w:t>ĐÓNG GÓP &amp; GIÁ TRỊ THỰC</w:t>
              <w:br/>
              <w:t>Impact</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Đồ án thực sự đóng góp gì?</w:t>
            </w:r>
          </w:p>
          <w:p>
            <w:pPr>
              <w:spacing w:after="20"/>
              <w:ind w:left="142" w:hanging="113"/>
            </w:pPr>
            <w:r>
              <w:rPr>
                <w:rFonts w:ascii="Arial" w:hAnsi="Arial" w:eastAsia="Arial"/>
                <w:sz w:val="19"/>
              </w:rPr>
              <w:t>• Người dùng hoặc đơn vị hưởng lợi như thế nào?</w:t>
            </w:r>
          </w:p>
          <w:p>
            <w:pPr>
              <w:spacing w:after="20"/>
              <w:ind w:left="142" w:hanging="113"/>
            </w:pPr>
            <w:r>
              <w:rPr>
                <w:rFonts w:ascii="Arial" w:hAnsi="Arial" w:eastAsia="Arial"/>
                <w:sz w:val="19"/>
              </w:rPr>
              <w:t>• Sản phẩm đã làm được đến mức nào?</w:t>
            </w:r>
          </w:p>
          <w:p>
            <w:pPr>
              <w:spacing w:after="20"/>
              <w:ind w:left="142" w:hanging="113"/>
            </w:pPr>
            <w:r>
              <w:rPr>
                <w:rFonts w:ascii="Arial" w:hAnsi="Arial" w:eastAsia="Arial"/>
                <w:sz w:val="19"/>
              </w:rPr>
              <w:t>• Có thể triển khai, mở rộng hay chuyển giao không?</w:t>
            </w:r>
          </w:p>
          <w:p>
            <w:pPr>
              <w:spacing w:after="20"/>
              <w:ind w:left="142" w:hanging="113"/>
            </w:pPr>
            <w:r>
              <w:rPr>
                <w:rFonts w:ascii="Arial" w:hAnsi="Arial" w:eastAsia="Arial"/>
                <w:sz w:val="19"/>
              </w:rPr>
              <w:t>• Hạn chế hiện tại là gì và hướng phát triển tiếp theo?</w:t>
            </w:r>
          </w:p>
        </w:tc>
        <w:tc>
          <w:tcPr>
            <w:tcW w:type="dxa" w:w="5386"/>
            <w:tcBorders>
              <w:top w:val="single" w:sz="4" w:color="B7C9E2"/>
              <w:left w:val="single" w:sz="4" w:color="B7C9E2"/>
              <w:bottom w:val="single" w:sz="4" w:color="B7C9E2"/>
              <w:right w:val="single" w:sz="4" w:color="B7C9E2"/>
            </w:tcBorders>
          </w:tcPr>
          <w:p>
            <w:pPr>
              <w:pStyle w:val="ListBullet"/>
              <w:spacing w:after="60" w:before="0"/>
            </w:pPr>
            <w:r>
              <w:t>Đóng góp: Xây dựng hoàn chỉnh hệ thống trợ lý ảo tuyển sinh RAG chạy thực tế — Chatbot Zalo Bot phục vụ thí sinh và Web Admin Dashboard cho ban tuyển sinh.</w:t>
            </w:r>
          </w:p>
          <w:p>
            <w:pPr>
              <w:pStyle w:val="ListBullet"/>
              <w:spacing w:after="60" w:before="0"/>
            </w:pPr>
            <w:r>
              <w:t>Giá trị với ban tuyển sinh: Giảm 95% thời gian nạp tài liệu thủ công nhờ Web Scraper tự động. Hệ thống chặn 95% câu hỏi ngoài phạm vi, đảm bảo thông tin cung cấp đúng quy chế.</w:t>
            </w:r>
          </w:p>
          <w:p>
            <w:pPr>
              <w:pStyle w:val="ListBullet"/>
              <w:spacing w:after="60" w:before="0"/>
            </w:pPr>
            <w:r>
              <w:t>Giá trị với thí sinh: Tra cứu thông tin tuyển sinh 24/7 trực tiếp trên Zalo, không cần cài ứng dụng mới, phản hồi streaming nhanh.</w:t>
            </w:r>
          </w:p>
          <w:p>
            <w:pPr>
              <w:pStyle w:val="ListBullet"/>
              <w:spacing w:after="60" w:before="0"/>
            </w:pPr>
            <w:r>
              <w:t>Hạn chế: Lỗi chia đoạn văn (Chunking Conflict) khiến câu hỏi rẽ nhánh nhiều điều kiện cho kết quả chưa chính xác (Context Recall 0.82–0.85). Semantic Cache lưu cục bộ, chưa phù hợp triển khai đa máy chủ.</w:t>
            </w:r>
          </w:p>
          <w:p>
            <w:pPr>
              <w:pStyle w:val="ListBullet"/>
              <w:spacing w:after="60" w:before="0"/>
            </w:pPr>
            <w:r>
              <w:t>Hướng phát triển: Nâng cấp lên GraphRAG để xử lý câu hỏi điều kiện chéo; chuyển Semantic Cache sang Redis cho cân bằng tải; Autonomous Agent Scraper tự thích nghi với thay đổi cấu trúc web.</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004AAD"/>
                <w:sz w:val="19"/>
              </w:rPr>
              <w:t>GV kiểm tra nhanh:</w:t>
            </w:r>
          </w:p>
          <w:p>
            <w:pPr>
              <w:spacing w:after="0"/>
            </w:pPr>
            <w:r>
              <w:rPr>
                <w:rFonts w:ascii="Arial" w:hAnsi="Arial" w:eastAsia="Arial"/>
                <w:sz w:val="19"/>
              </w:rPr>
              <w:t>☐ Đóng góp rõ ràng</w:t>
            </w:r>
          </w:p>
          <w:p>
            <w:pPr>
              <w:spacing w:after="0"/>
            </w:pPr>
            <w:r>
              <w:rPr>
                <w:rFonts w:ascii="Arial" w:hAnsi="Arial" w:eastAsia="Arial"/>
                <w:sz w:val="19"/>
              </w:rPr>
              <w:t>☐ Giá trị thực tế cụ thể</w:t>
            </w:r>
          </w:p>
          <w:p>
            <w:pPr>
              <w:spacing w:after="0"/>
            </w:pPr>
            <w:r>
              <w:rPr>
                <w:rFonts w:ascii="Arial" w:hAnsi="Arial" w:eastAsia="Arial"/>
                <w:sz w:val="19"/>
              </w:rPr>
              <w:t>☐ Không phóng đại kết quả</w:t>
            </w:r>
          </w:p>
          <w:p>
            <w:pPr>
              <w:spacing w:after="0"/>
            </w:pPr>
            <w:r>
              <w:rPr>
                <w:rFonts w:ascii="Arial" w:hAnsi="Arial" w:eastAsia="Arial"/>
                <w:sz w:val="19"/>
              </w:rPr>
              <w:t>☐ Nêu được hạn chế</w:t>
            </w:r>
          </w:p>
          <w:p>
            <w:pPr>
              <w:spacing w:before="40"/>
            </w:pPr>
            <w:r>
              <w:rPr>
                <w:rFonts w:ascii="Arial" w:hAnsi="Arial" w:eastAsia="Arial"/>
                <w:sz w:val="17"/>
              </w:rPr>
              <w:t>Nhận xét: ........................................................................................</w:t>
            </w:r>
          </w:p>
        </w:tc>
      </w:tr>
    </w:tbl>
    <w:p>
      <w:r>
        <w:br w:type="page"/>
      </w:r>
    </w:p>
    <w:tbl>
      <w:tblPr>
        <w:tblW w:type="auto" w:w="0"/>
        <w:jc w:val="center"/>
        <w:tblLayout w:type="autofit"/>
        <w:tblLook w:firstColumn="1" w:firstRow="1" w:lastColumn="0" w:lastRow="0" w:noHBand="0" w:noVBand="1" w:val="04A0"/>
      </w:tblPr>
      <w:tblGrid>
        <w:gridCol w:w="3926"/>
        <w:gridCol w:w="3926"/>
        <w:gridCol w:w="3926"/>
        <w:gridCol w:w="3926"/>
      </w:tblGrid>
      <w:tr>
        <w:tc>
          <w:tcPr>
            <w:tcW w:type="dxa" w:w="1701"/>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BƯỚC 8</w:t>
            </w:r>
          </w:p>
        </w:tc>
        <w:tc>
          <w:tcPr>
            <w:tcW w:type="dxa" w:w="3969"/>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SINH VIÊN CẦN LÀM RÕ</w:t>
            </w:r>
          </w:p>
        </w:tc>
        <w:tc>
          <w:tcPr>
            <w:tcW w:type="dxa" w:w="5386"/>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CÂU TRẢ LỜI / MINH CHỨNG CỦA SV</w:t>
            </w:r>
          </w:p>
        </w:tc>
        <w:tc>
          <w:tcPr>
            <w:tcW w:type="dxa" w:w="368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GV PHẢN BIỆN KIỂM TRA NHANH</w:t>
            </w:r>
          </w:p>
        </w:tc>
      </w:tr>
      <w:tr>
        <w:tc>
          <w:tcPr>
            <w:tcW w:type="dxa" w:w="1701"/>
            <w:tcBorders>
              <w:top w:val="single" w:sz="4" w:color="B7C9E2"/>
              <w:left w:val="single" w:sz="4" w:color="B7C9E2"/>
              <w:bottom w:val="single" w:sz="4" w:color="B7C9E2"/>
              <w:right w:val="single" w:sz="4" w:color="B7C9E2"/>
            </w:tcBorders>
            <w:vAlign w:val="center"/>
            <w:shd w:fill="F7FBFF"/>
          </w:tcPr>
          <w:p>
            <w:pPr>
              <w:jc w:val="center"/>
            </w:pPr>
            <w:r/>
            <w:r>
              <w:rPr>
                <w:rFonts w:ascii="Arial" w:hAnsi="Arial" w:eastAsia="Arial"/>
                <w:b/>
                <w:color w:val="8B4E10"/>
                <w:sz w:val="22"/>
              </w:rPr>
              <w:t>8</w:t>
              <w:br/>
              <w:t>TỰ ĐÁNH GIÁ &amp; CAM KẾT</w:t>
              <w:br/>
              <w:t>Self-assessment</w:t>
            </w:r>
          </w:p>
        </w:tc>
        <w:tc>
          <w:tcPr>
            <w:tcW w:type="dxa" w:w="3969"/>
            <w:tcBorders>
              <w:top w:val="single" w:sz="4" w:color="B7C9E2"/>
              <w:left w:val="single" w:sz="4" w:color="B7C9E2"/>
              <w:bottom w:val="single" w:sz="4" w:color="B7C9E2"/>
              <w:right w:val="single" w:sz="4" w:color="B7C9E2"/>
            </w:tcBorders>
          </w:tcPr>
          <w:p>
            <w:r/>
          </w:p>
          <w:p>
            <w:pPr>
              <w:spacing w:after="20"/>
              <w:ind w:left="142" w:hanging="113"/>
            </w:pPr>
            <w:r>
              <w:rPr>
                <w:rFonts w:ascii="Arial" w:hAnsi="Arial" w:eastAsia="Arial"/>
                <w:sz w:val="19"/>
              </w:rPr>
              <w:t>• Đề tài/thành phẩm tham khảo từ nguồn khác khoảng bao nhiêu %?</w:t>
            </w:r>
          </w:p>
          <w:p>
            <w:pPr>
              <w:spacing w:after="20"/>
              <w:ind w:left="142" w:hanging="113"/>
            </w:pPr>
            <w:r>
              <w:rPr>
                <w:rFonts w:ascii="Arial" w:hAnsi="Arial" w:eastAsia="Arial"/>
                <w:sz w:val="19"/>
              </w:rPr>
              <w:t>• Phần nào kế thừa/tham khảo?</w:t>
            </w:r>
          </w:p>
          <w:p>
            <w:pPr>
              <w:spacing w:after="20"/>
              <w:ind w:left="142" w:hanging="113"/>
            </w:pPr>
            <w:r>
              <w:rPr>
                <w:rFonts w:ascii="Arial" w:hAnsi="Arial" w:eastAsia="Arial"/>
                <w:sz w:val="19"/>
              </w:rPr>
              <w:t>• Phần nào SV thực sự tự làm?</w:t>
            </w:r>
          </w:p>
          <w:p>
            <w:pPr>
              <w:spacing w:after="20"/>
              <w:ind w:left="142" w:hanging="113"/>
            </w:pPr>
            <w:r>
              <w:rPr>
                <w:rFonts w:ascii="Arial" w:hAnsi="Arial" w:eastAsia="Arial"/>
                <w:sz w:val="19"/>
              </w:rPr>
              <w:t>• Mức độ tự hiểu và làm chủ hệ thống khoảng bao nhiêu %?</w:t>
            </w:r>
          </w:p>
          <w:p>
            <w:pPr>
              <w:spacing w:after="20"/>
              <w:ind w:left="142" w:hanging="113"/>
            </w:pPr>
            <w:r>
              <w:rPr>
                <w:rFonts w:ascii="Arial" w:hAnsi="Arial" w:eastAsia="Arial"/>
                <w:sz w:val="19"/>
              </w:rPr>
              <w:t>• Nếu làm theo nhóm hoặc kế thừa mã nguồn có sẵn, phân việc cá nhân là gì?</w:t>
            </w:r>
          </w:p>
          <w:p>
            <w:pPr>
              <w:spacing w:after="20"/>
              <w:ind w:left="142" w:hanging="113"/>
            </w:pPr>
            <w:r>
              <w:rPr>
                <w:rFonts w:ascii="Arial" w:hAnsi="Arial" w:eastAsia="Arial"/>
                <w:sz w:val="19"/>
              </w:rPr>
              <w:t>• SV có cam kết trung thực học thuật và chịu trách nhiệm về nội dung trình bày không?</w:t>
            </w:r>
          </w:p>
        </w:tc>
        <w:tc>
          <w:tcPr>
            <w:tcW w:type="dxa" w:w="5386"/>
            <w:tcBorders>
              <w:top w:val="single" w:sz="4" w:color="B7C9E2"/>
              <w:left w:val="single" w:sz="4" w:color="B7C9E2"/>
              <w:bottom w:val="single" w:sz="4" w:color="B7C9E2"/>
              <w:right w:val="single" w:sz="4" w:color="B7C9E2"/>
            </w:tcBorders>
          </w:tcPr>
          <w:p>
            <w:pPr>
              <w:spacing w:after="120"/>
            </w:pPr>
            <w:r>
              <w:t>Tỷ lệ: Tham khảo/kế thừa: 30 %   |   Tự làm/đóng góp: 70 %   |   Mức độ tự hiểu: 95 %.</w:t>
            </w:r>
          </w:p>
          <w:p>
            <w:pPr>
              <w:pStyle w:val="ListBullet"/>
              <w:spacing w:after="60"/>
            </w:pPr>
            <w:r>
              <w:t>Phần tham khảo/kế thừa (30%): Thư viện LangChain, ChromaDB, SDK Google Gemini, mẫu giao diện React. Các đoạn mã tham khảo đã ghi nguồn trong phụ lục.</w:t>
            </w:r>
          </w:p>
          <w:p>
            <w:pPr>
              <w:pStyle w:val="ListBullet"/>
              <w:spacing w:after="60"/>
            </w:pPr>
            <w:r>
              <w:t>Phần tự làm/đóng góp (70%): Phân tích bài toán, thiết kế kiến trúc, lập trình Web Scraper đa luồng, pipeline xử lý từ viết tắt, Semantic Cache cục bộ, tích hợp Zalo Bot, Web Admin Dashboard (quản lý tài liệu, tài khoản, từ điển, Chat Tester, Query Test), toàn bộ API backend, kịch bản đánh giá 1200 câu hỏi.</w:t>
            </w:r>
          </w:p>
          <w:p>
            <w:pPr>
              <w:pStyle w:val="ListBullet"/>
              <w:spacing w:after="60"/>
            </w:pPr>
            <w:r>
              <w:t>Mức độ tự hiểu (95%): Tự tin giải thích kiến trúc RAG, luồng dữ liệu từ câu hỏi đến câu trả lời, giải thuật Semantic Cache, nguyên nhân lỗi chia đoạn văn và giới hạn hiện tại.</w:t>
            </w:r>
          </w:p>
          <w:p>
            <w:pPr>
              <w:pStyle w:val="ListBullet"/>
              <w:spacing w:after="60"/>
            </w:pPr>
            <w:r>
              <w:t>Cam kết: Tất cả số liệu thực nghiệm là trung thực. Chịu trách nhiệm hoàn toàn về nội dung trình bày.</w:t>
            </w:r>
          </w:p>
        </w:tc>
        <w:tc>
          <w:tcPr>
            <w:tcW w:type="dxa" w:w="3685"/>
            <w:tcBorders>
              <w:top w:val="single" w:sz="4" w:color="B7C9E2"/>
              <w:left w:val="single" w:sz="4" w:color="B7C9E2"/>
              <w:bottom w:val="single" w:sz="4" w:color="B7C9E2"/>
              <w:right w:val="single" w:sz="4" w:color="B7C9E2"/>
            </w:tcBorders>
          </w:tcPr>
          <w:p>
            <w:r/>
          </w:p>
          <w:p>
            <w:r>
              <w:rPr>
                <w:rFonts w:ascii="Arial" w:hAnsi="Arial" w:eastAsia="Arial"/>
                <w:b/>
                <w:color w:val="8B4E10"/>
                <w:sz w:val="19"/>
              </w:rPr>
              <w:t>GV kiểm tra nhanh:</w:t>
            </w:r>
          </w:p>
          <w:p>
            <w:pPr>
              <w:spacing w:after="0"/>
            </w:pPr>
            <w:r>
              <w:rPr>
                <w:rFonts w:ascii="Arial" w:hAnsi="Arial" w:eastAsia="Arial"/>
                <w:sz w:val="19"/>
              </w:rPr>
              <w:t>☐ Tự đánh giá rõ ràng</w:t>
            </w:r>
          </w:p>
          <w:p>
            <w:pPr>
              <w:spacing w:after="0"/>
            </w:pPr>
            <w:r>
              <w:rPr>
                <w:rFonts w:ascii="Arial" w:hAnsi="Arial" w:eastAsia="Arial"/>
                <w:sz w:val="19"/>
              </w:rPr>
              <w:t>☐ Nêu được phần tự làm</w:t>
            </w:r>
          </w:p>
          <w:p>
            <w:pPr>
              <w:spacing w:after="0"/>
            </w:pPr>
            <w:r>
              <w:rPr>
                <w:rFonts w:ascii="Arial" w:hAnsi="Arial" w:eastAsia="Arial"/>
                <w:sz w:val="19"/>
              </w:rPr>
              <w:t>☐ Nêu được phần kế thừa/tham khảo</w:t>
            </w:r>
          </w:p>
          <w:p>
            <w:pPr>
              <w:spacing w:after="0"/>
            </w:pPr>
            <w:r>
              <w:rPr>
                <w:rFonts w:ascii="Arial" w:hAnsi="Arial" w:eastAsia="Arial"/>
                <w:sz w:val="19"/>
              </w:rPr>
              <w:t>☐ Mức độ hiểu phù hợp phần trình bày</w:t>
            </w:r>
          </w:p>
          <w:p>
            <w:pPr>
              <w:spacing w:after="0"/>
            </w:pPr>
            <w:r>
              <w:rPr>
                <w:rFonts w:ascii="Arial" w:hAnsi="Arial" w:eastAsia="Arial"/>
                <w:sz w:val="19"/>
              </w:rPr>
              <w:t>☐ Có cam kết trung thực</w:t>
            </w:r>
          </w:p>
          <w:p>
            <w:pPr>
              <w:spacing w:before="40"/>
            </w:pPr>
            <w:r>
              <w:rPr>
                <w:rFonts w:ascii="Arial" w:hAnsi="Arial" w:eastAsia="Arial"/>
                <w:sz w:val="17"/>
              </w:rPr>
              <w:t>Nhận xét: ........................................................................................</w:t>
            </w:r>
          </w:p>
        </w:tc>
      </w:tr>
    </w:tbl>
    <w:p>
      <w:r>
        <w:br w:type="page"/>
      </w:r>
    </w:p>
    <w:p>
      <w:r>
        <w:rPr>
          <w:rFonts w:ascii="Arial" w:hAnsi="Arial" w:eastAsia="Arial"/>
          <w:b/>
          <w:color w:val="C00000"/>
          <w:sz w:val="20"/>
        </w:rPr>
        <w:t>CẢNH BÁO VỀ TÍNH TRUNG THỰC: Nếu GVPB phát hiện nội dung trình bày không trung thực về phần tự làm, mức độ tham khảo/kế thừa hoặc mức độ hiểu hệ thống, SV có thể bị yêu cầu bổ sung, làm lại, hoãn hoặc không đủ điều kiện bảo vệ theo quy định của đơn vị.</w:t>
      </w:r>
    </w:p>
    <w:tbl>
      <w:tblPr>
        <w:tblW w:type="auto" w:w="0"/>
        <w:jc w:val="center"/>
        <w:tblLayout w:type="autofit"/>
        <w:tblLook w:firstColumn="1" w:firstRow="1" w:lastColumn="0" w:lastRow="0" w:noHBand="0" w:noVBand="1" w:val="04A0"/>
      </w:tblPr>
      <w:tblGrid>
        <w:gridCol w:w="5235"/>
        <w:gridCol w:w="5235"/>
        <w:gridCol w:w="5235"/>
      </w:tblGrid>
      <w:tr>
        <w:tc>
          <w:tcPr>
            <w:tcW w:type="dxa" w:w="523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ĐỒ ÁN THỰC SỰ ĐÓNG GÓP GÌ?</w:t>
            </w:r>
          </w:p>
        </w:tc>
        <w:tc>
          <w:tcPr>
            <w:tcW w:type="dxa" w:w="523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CHECKLIST NHANH CHO SV TRƯỚC KHI NỘP</w:t>
            </w:r>
          </w:p>
        </w:tc>
        <w:tc>
          <w:tcPr>
            <w:tcW w:type="dxa" w:w="5235"/>
            <w:tcBorders>
              <w:top w:val="single" w:sz="4" w:color="B7C9E2"/>
              <w:left w:val="single" w:sz="4" w:color="B7C9E2"/>
              <w:bottom w:val="single" w:sz="4" w:color="B7C9E2"/>
              <w:right w:val="single" w:sz="4" w:color="B7C9E2"/>
            </w:tcBorders>
            <w:vAlign w:val="center"/>
            <w:shd w:fill="0B2D63"/>
          </w:tcPr>
          <w:p>
            <w:pPr>
              <w:jc w:val="center"/>
            </w:pPr>
            <w:r/>
            <w:r>
              <w:rPr>
                <w:rFonts w:ascii="Arial" w:hAnsi="Arial" w:eastAsia="Arial"/>
                <w:b/>
                <w:color w:val="FFFFFF"/>
                <w:sz w:val="20"/>
              </w:rPr>
              <w:t>ĐÁNH GIÁ TỔNG QUAN CỦA GVPB</w:t>
            </w:r>
          </w:p>
        </w:tc>
      </w:tr>
      <w:tr>
        <w:tc>
          <w:tcPr>
            <w:tcW w:type="dxa" w:w="5235"/>
            <w:tcBorders>
              <w:top w:val="single" w:sz="4" w:color="B7C9E2"/>
              <w:left w:val="single" w:sz="4" w:color="B7C9E2"/>
              <w:bottom w:val="single" w:sz="4" w:color="B7C9E2"/>
              <w:right w:val="single" w:sz="4" w:color="B7C9E2"/>
            </w:tcBorders>
          </w:tcPr>
          <w:p>
            <w:pPr>
              <w:pStyle w:val="ListBullet"/>
              <w:spacing w:after="60" w:before="0"/>
            </w:pPr>
            <w:r>
              <w:t>Xây dựng Chatbot Zalo Bot và Web Admin Dashboard tuyển sinh RAG hoạt động thực tế tại TLU.</w:t>
            </w:r>
          </w:p>
          <w:p>
            <w:pPr>
              <w:pStyle w:val="ListBullet"/>
              <w:spacing w:after="60" w:before="0"/>
            </w:pPr>
            <w:r>
              <w:t>Web Scraper đa luồng tự động hoá cập nhật kho tri thức, giảm 95% công nạp tài liệu thủ công.</w:t>
            </w:r>
          </w:p>
          <w:p>
            <w:pPr>
              <w:pStyle w:val="ListBullet"/>
              <w:spacing w:after="60" w:before="0"/>
            </w:pPr>
            <w:r>
              <w:t>Semantic Cache cục bộ giảm độ trễ câu hỏi lặp lại xuống 8ms, tiết kiệm 62% chi phí API.</w:t>
            </w:r>
          </w:p>
          <w:p>
            <w:pPr>
              <w:pStyle w:val="ListBullet"/>
              <w:spacing w:after="60" w:before="0"/>
            </w:pPr>
            <w:r>
              <w:t>Chặn 95% câu hỏi ngoài phạm vi; Faithfulness đạt 0.89 trên 1200 câu hỏi kiểm thử.</w:t>
            </w:r>
          </w:p>
        </w:tc>
        <w:tc>
          <w:tcPr>
            <w:tcW w:type="dxa" w:w="5235"/>
            <w:tcBorders>
              <w:top w:val="single" w:sz="4" w:color="B7C9E2"/>
              <w:left w:val="single" w:sz="4" w:color="B7C9E2"/>
              <w:bottom w:val="single" w:sz="4" w:color="B7C9E2"/>
              <w:right w:val="single" w:sz="4" w:color="B7C9E2"/>
            </w:tcBorders>
          </w:tcPr>
          <w:p>
            <w:r/>
          </w:p>
          <w:p>
            <w:r>
              <w:rPr>
                <w:rFonts w:ascii="Arial" w:hAnsi="Arial" w:eastAsia="Arial"/>
                <w:sz w:val="18"/>
              </w:rPr>
              <w:t>☐ Trả lời đúng vấn đề cần giải quyết</w:t>
            </w:r>
          </w:p>
          <w:p>
            <w:r>
              <w:rPr>
                <w:rFonts w:ascii="Arial" w:hAnsi="Arial" w:eastAsia="Arial"/>
                <w:sz w:val="18"/>
              </w:rPr>
              <w:t>☐ Mô tả đúng phần mình thực hiện</w:t>
            </w:r>
          </w:p>
          <w:p>
            <w:r>
              <w:rPr>
                <w:rFonts w:ascii="Arial" w:hAnsi="Arial" w:eastAsia="Arial"/>
                <w:sz w:val="18"/>
              </w:rPr>
              <w:t>☐ Có minh chứng cho kết quả</w:t>
            </w:r>
          </w:p>
          <w:p>
            <w:r>
              <w:rPr>
                <w:rFonts w:ascii="Arial" w:hAnsi="Arial" w:eastAsia="Arial"/>
                <w:sz w:val="18"/>
              </w:rPr>
              <w:t>☐ Mục tiêu và đánh giá khớp nhau</w:t>
            </w:r>
          </w:p>
          <w:p>
            <w:r>
              <w:rPr>
                <w:rFonts w:ascii="Arial" w:hAnsi="Arial" w:eastAsia="Arial"/>
                <w:sz w:val="18"/>
              </w:rPr>
              <w:t>☐ Không dùng từ hoa mỹ, chung chung</w:t>
            </w:r>
          </w:p>
          <w:p>
            <w:r>
              <w:rPr>
                <w:rFonts w:ascii="Arial" w:hAnsi="Arial" w:eastAsia="Arial"/>
                <w:sz w:val="18"/>
              </w:rPr>
              <w:t>☐ Không mô tả một đằng, làm một nẻo</w:t>
            </w:r>
          </w:p>
          <w:p>
            <w:r>
              <w:rPr>
                <w:rFonts w:ascii="Arial" w:hAnsi="Arial" w:eastAsia="Arial"/>
                <w:sz w:val="18"/>
              </w:rPr>
              <w:t>☐ Khai báo trung thực mức độ tham khảo và tự làm</w:t>
            </w:r>
          </w:p>
        </w:tc>
        <w:tc>
          <w:tcPr>
            <w:tcW w:type="dxa" w:w="5235"/>
            <w:tcBorders>
              <w:top w:val="single" w:sz="4" w:color="B7C9E2"/>
              <w:left w:val="single" w:sz="4" w:color="B7C9E2"/>
              <w:bottom w:val="single" w:sz="4" w:color="B7C9E2"/>
              <w:right w:val="single" w:sz="4" w:color="B7C9E2"/>
            </w:tcBorders>
          </w:tcPr>
          <w:p>
            <w:r/>
          </w:p>
          <w:p>
            <w:r>
              <w:rPr>
                <w:rFonts w:ascii="Arial" w:hAnsi="Arial" w:eastAsia="Arial"/>
                <w:sz w:val="18"/>
              </w:rPr>
              <w:t>Điểm: ................................ / 10</w:t>
            </w:r>
          </w:p>
          <w:p>
            <w:r>
              <w:rPr>
                <w:rFonts w:ascii="Arial" w:hAnsi="Arial" w:eastAsia="Arial"/>
                <w:sz w:val="18"/>
              </w:rPr>
              <w:t>Nhận xét chung: ................................................................................</w:t>
            </w:r>
          </w:p>
          <w:p>
            <w:r>
              <w:rPr>
                <w:rFonts w:ascii="Arial" w:hAnsi="Arial" w:eastAsia="Arial"/>
                <w:sz w:val="18"/>
              </w:rPr>
              <w:t>.......................................................................................................</w:t>
            </w:r>
          </w:p>
          <w:p>
            <w:r>
              <w:rPr>
                <w:rFonts w:ascii="Arial" w:hAnsi="Arial" w:eastAsia="Arial"/>
                <w:sz w:val="18"/>
              </w:rPr>
              <w:t>.......................................................................................................</w:t>
            </w:r>
          </w:p>
          <w:p>
            <w:r>
              <w:rPr>
                <w:rFonts w:ascii="Arial" w:hAnsi="Arial" w:eastAsia="Arial"/>
                <w:sz w:val="18"/>
              </w:rPr>
              <w:t>Kết luận: ☐ Đủ điều kiện bảo vệ   ☐ Cần bổ sung   ☐ Chưa đủ điều kiện</w:t>
            </w:r>
          </w:p>
        </w:tc>
      </w:tr>
    </w:tbl>
    <w:p>
      <w:pPr>
        <w:jc w:val="center"/>
      </w:pPr>
      <w:r>
        <w:rPr>
          <w:rFonts w:ascii="Arial" w:hAnsi="Arial" w:eastAsia="Arial"/>
          <w:b/>
          <w:color w:val="C00000"/>
          <w:sz w:val="22"/>
        </w:rPr>
        <w:t>Gợi ý viết: làm gì – vì sao làm – làm như thế nào – kết quả ra sao – đóng góp thực sự là gì – tham khảo bao nhiêu – tự làm bao nhiêu.</w:t>
      </w:r>
    </w:p>
    <w:sectPr w:rsidR="00FC693F" w:rsidRPr="0006063C" w:rsidSect="00034616">
      <w:footerReference w:type="default" r:id="rId9"/>
      <w:pgSz w:w="16838" w:h="11906" w:orient="landscape"/>
      <w:pgMar w:top="567" w:right="567" w:bottom="51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Biên soạn: Chim Cánh Cụt - TLU | Bản hướng dẫn SV tự làm rõ nội dung đồ án tốt nghiệp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2D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2D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2D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