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BA322" w14:textId="238A3D71" w:rsidR="00E633BA" w:rsidRPr="005C7698" w:rsidRDefault="00E633BA" w:rsidP="005C76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7698">
        <w:rPr>
          <w:rFonts w:ascii="Times New Roman" w:hAnsi="Times New Roman" w:cs="Times New Roman"/>
          <w:b/>
          <w:bCs/>
          <w:sz w:val="32"/>
          <w:szCs w:val="32"/>
        </w:rPr>
        <w:t>LAB</w:t>
      </w:r>
      <w:r w:rsidR="005C7698" w:rsidRPr="005C76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C7698">
        <w:rPr>
          <w:rFonts w:ascii="Times New Roman" w:hAnsi="Times New Roman" w:cs="Times New Roman"/>
          <w:b/>
          <w:bCs/>
          <w:sz w:val="32"/>
          <w:szCs w:val="32"/>
        </w:rPr>
        <w:t xml:space="preserve">6 </w:t>
      </w:r>
      <w:r w:rsidR="005C7698" w:rsidRPr="005C7698">
        <w:rPr>
          <w:rFonts w:ascii="Times New Roman" w:hAnsi="Times New Roman" w:cs="Times New Roman"/>
          <w:b/>
          <w:bCs/>
          <w:sz w:val="32"/>
          <w:szCs w:val="32"/>
        </w:rPr>
        <w:t>SOPHOS UTM Firewall – Application Control</w:t>
      </w:r>
    </w:p>
    <w:p w14:paraId="044342D9" w14:textId="5B920A8D" w:rsidR="00E633BA" w:rsidRPr="00E633BA" w:rsidRDefault="00E633BA" w:rsidP="00E633B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33BA">
        <w:rPr>
          <w:rFonts w:ascii="Times New Roman" w:hAnsi="Times New Roman" w:cs="Times New Roman"/>
          <w:b/>
          <w:bCs/>
          <w:sz w:val="26"/>
          <w:szCs w:val="26"/>
        </w:rPr>
        <w:t>1. Tổng quan về xây dựng chính sách kiểm soát ứng dụng</w:t>
      </w:r>
    </w:p>
    <w:p w14:paraId="236828B8" w14:textId="77777777" w:rsidR="00E633BA" w:rsidRPr="00E633BA" w:rsidRDefault="00E633BA" w:rsidP="00E633BA">
      <w:pPr>
        <w:rPr>
          <w:rFonts w:ascii="Times New Roman" w:hAnsi="Times New Roman" w:cs="Times New Roman"/>
          <w:sz w:val="26"/>
          <w:szCs w:val="26"/>
        </w:rPr>
      </w:pPr>
      <w:r w:rsidRPr="00E633BA">
        <w:rPr>
          <w:rFonts w:ascii="Times New Roman" w:hAnsi="Times New Roman" w:cs="Times New Roman"/>
          <w:sz w:val="26"/>
          <w:szCs w:val="26"/>
        </w:rPr>
        <w:t>Trong Sophos UTM, việc xây dựng các quy tắc kiểm soát các ứng dụng mạng được</w:t>
      </w:r>
    </w:p>
    <w:p w14:paraId="15DBE64F" w14:textId="6DEEE2EC" w:rsidR="00023279" w:rsidRDefault="00E633BA" w:rsidP="00E633BA">
      <w:pPr>
        <w:rPr>
          <w:rFonts w:ascii="Times New Roman" w:hAnsi="Times New Roman" w:cs="Times New Roman"/>
          <w:sz w:val="26"/>
          <w:szCs w:val="26"/>
        </w:rPr>
      </w:pPr>
      <w:r w:rsidRPr="00E633BA">
        <w:rPr>
          <w:rFonts w:ascii="Times New Roman" w:hAnsi="Times New Roman" w:cs="Times New Roman"/>
          <w:sz w:val="26"/>
          <w:szCs w:val="26"/>
        </w:rPr>
        <w:t>thực hiện trong Web Protection &gt; Application Control</w:t>
      </w:r>
      <w:r w:rsidR="00023279" w:rsidRPr="00E633B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FCEB70" w14:textId="7DFDA295" w:rsidR="007A034F" w:rsidRDefault="007A034F" w:rsidP="00E633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1: </w:t>
      </w:r>
      <w:r w:rsidRPr="00DF665F">
        <w:rPr>
          <w:rFonts w:ascii="Times New Roman" w:hAnsi="Times New Roman" w:cs="Times New Roman"/>
          <w:sz w:val="26"/>
          <w:szCs w:val="26"/>
        </w:rPr>
        <w:t>Để tiến hành thiết lập các quy tắc, cần bật Network visibility.</w:t>
      </w:r>
    </w:p>
    <w:p w14:paraId="273D26E2" w14:textId="4BB1C6D7" w:rsidR="00C24072" w:rsidRDefault="00DB4D82" w:rsidP="00E633B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E26075C" wp14:editId="79D3CFFB">
            <wp:extent cx="5943600" cy="3901440"/>
            <wp:effectExtent l="0" t="0" r="0" b="3810"/>
            <wp:docPr id="65679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90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8EF3" w14:textId="1A763DBA" w:rsidR="00DF665F" w:rsidRDefault="007A034F" w:rsidP="00DF66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</w:t>
      </w:r>
      <w:r w:rsidR="00DF665F" w:rsidRPr="00DF665F">
        <w:rPr>
          <w:rFonts w:ascii="Times New Roman" w:hAnsi="Times New Roman" w:cs="Times New Roman"/>
          <w:sz w:val="26"/>
          <w:szCs w:val="26"/>
        </w:rPr>
        <w:t>Tại đây còn cung cấp chức năng Flow Monitor cho phép theo dõi lưu lượng mạng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F665F" w:rsidRPr="00DF665F">
        <w:rPr>
          <w:rFonts w:ascii="Times New Roman" w:hAnsi="Times New Roman" w:cs="Times New Roman"/>
          <w:sz w:val="26"/>
          <w:szCs w:val="26"/>
        </w:rPr>
        <w:t>(network traffic) của các ứng dụng thông qua các card mạng theo thời gian thực.</w:t>
      </w:r>
    </w:p>
    <w:p w14:paraId="45966680" w14:textId="6FE51CC0" w:rsidR="00E61FC6" w:rsidRDefault="00E61FC6" w:rsidP="00DF665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38CE870" wp14:editId="61634D01">
            <wp:extent cx="5943600" cy="1897380"/>
            <wp:effectExtent l="0" t="0" r="0" b="7620"/>
            <wp:docPr id="68362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21267" name=""/>
                    <pic:cNvPicPr/>
                  </pic:nvPicPr>
                  <pic:blipFill rotWithShape="1">
                    <a:blip r:embed="rId5"/>
                    <a:srcRect b="41732"/>
                    <a:stretch/>
                  </pic:blipFill>
                  <pic:spPr bwMode="auto"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C7B52" w14:textId="3F1BCE0B" w:rsidR="00E61FC6" w:rsidRDefault="00DA3F22" w:rsidP="00DF66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Bước 3 </w:t>
      </w:r>
      <w:r w:rsidRPr="00DA3F22">
        <w:rPr>
          <w:rFonts w:ascii="Times New Roman" w:hAnsi="Times New Roman" w:cs="Times New Roman"/>
          <w:sz w:val="26"/>
          <w:szCs w:val="26"/>
        </w:rPr>
        <w:t>Để thiết lập các quy tắc, ta thực hiện ở tab Application Control Rules.</w:t>
      </w:r>
    </w:p>
    <w:p w14:paraId="268510F9" w14:textId="24832A28" w:rsidR="00AE44BD" w:rsidRDefault="007372B7" w:rsidP="00DF665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6F4FD4C" wp14:editId="2E37BB42">
            <wp:extent cx="5943600" cy="3269615"/>
            <wp:effectExtent l="0" t="0" r="0" b="6985"/>
            <wp:docPr id="60876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64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3B51" w14:textId="52879AC8" w:rsidR="00AE44BD" w:rsidRDefault="00AE44BD" w:rsidP="00DF66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372B7">
        <w:rPr>
          <w:rFonts w:ascii="Times New Roman" w:hAnsi="Times New Roman" w:cs="Times New Roman"/>
          <w:b/>
          <w:bCs/>
          <w:sz w:val="26"/>
          <w:szCs w:val="26"/>
        </w:rPr>
        <w:t>Xây dựng bộ chính sách kiểm soát ứng dụng và triển khai CA (HTTPS)</w:t>
      </w:r>
    </w:p>
    <w:p w14:paraId="3ADC2E04" w14:textId="77777777" w:rsidR="00E56D63" w:rsidRPr="00E56D63" w:rsidRDefault="00E56D63" w:rsidP="00E56D6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6D63">
        <w:rPr>
          <w:rFonts w:ascii="Times New Roman" w:hAnsi="Times New Roman" w:cs="Times New Roman"/>
          <w:b/>
          <w:bCs/>
          <w:sz w:val="26"/>
          <w:szCs w:val="26"/>
        </w:rPr>
        <w:t>Thiết lập bộ Chính sách kiểm soát ứng dụng &amp; giải quyết các vấn đề:</w:t>
      </w:r>
    </w:p>
    <w:p w14:paraId="2BDE1AE8" w14:textId="00B0EDA9" w:rsidR="00E56D63" w:rsidRPr="00E56D63" w:rsidRDefault="00E56D63" w:rsidP="00E56D63">
      <w:pPr>
        <w:rPr>
          <w:rFonts w:ascii="Times New Roman" w:hAnsi="Times New Roman" w:cs="Times New Roman"/>
          <w:sz w:val="26"/>
          <w:szCs w:val="26"/>
        </w:rPr>
      </w:pPr>
      <w:r w:rsidRPr="00E56D63">
        <w:rPr>
          <w:rFonts w:ascii="Times New Roman" w:hAnsi="Times New Roman" w:cs="Times New Roman"/>
          <w:sz w:val="26"/>
          <w:szCs w:val="26"/>
        </w:rPr>
        <w:t xml:space="preserve">Bước </w:t>
      </w:r>
      <w:r w:rsidRPr="00E56D63">
        <w:rPr>
          <w:rFonts w:ascii="Times New Roman" w:hAnsi="Times New Roman" w:cs="Times New Roman"/>
          <w:sz w:val="26"/>
          <w:szCs w:val="26"/>
        </w:rPr>
        <w:t>1. Khắc phục lỗi HTTPS khi truy cập web tại máy DC.</w:t>
      </w:r>
    </w:p>
    <w:p w14:paraId="02BB0CC1" w14:textId="77777777" w:rsidR="00E56D63" w:rsidRPr="00E56D63" w:rsidRDefault="00E56D63" w:rsidP="00E56D63">
      <w:pPr>
        <w:rPr>
          <w:rFonts w:ascii="Times New Roman" w:hAnsi="Times New Roman" w:cs="Times New Roman"/>
          <w:sz w:val="26"/>
          <w:szCs w:val="26"/>
        </w:rPr>
      </w:pPr>
      <w:r w:rsidRPr="00E56D63">
        <w:rPr>
          <w:rFonts w:ascii="Times New Roman" w:hAnsi="Times New Roman" w:cs="Times New Roman"/>
          <w:sz w:val="26"/>
          <w:szCs w:val="26"/>
        </w:rPr>
        <w:t>Gợi ý: Vào Web Protection &gt; Filtering Options &gt; tab HTTPS Cas &gt; Tải Signing</w:t>
      </w:r>
    </w:p>
    <w:p w14:paraId="41EC9209" w14:textId="5CE4ECC0" w:rsidR="007372B7" w:rsidRDefault="00E56D63" w:rsidP="00E56D63">
      <w:pPr>
        <w:rPr>
          <w:rFonts w:ascii="Times New Roman" w:hAnsi="Times New Roman" w:cs="Times New Roman"/>
          <w:sz w:val="26"/>
          <w:szCs w:val="26"/>
        </w:rPr>
      </w:pPr>
      <w:r w:rsidRPr="00E56D63">
        <w:rPr>
          <w:rFonts w:ascii="Times New Roman" w:hAnsi="Times New Roman" w:cs="Times New Roman"/>
          <w:sz w:val="26"/>
          <w:szCs w:val="26"/>
        </w:rPr>
        <w:t>CA và cài đặt vào Trusted Root Certification Authorities của máy DC.</w:t>
      </w:r>
    </w:p>
    <w:p w14:paraId="2D1E4D1B" w14:textId="346AA9C7" w:rsidR="00AF39C8" w:rsidRDefault="00AF39C8" w:rsidP="00E56D6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AFFFC4C" wp14:editId="71102190">
            <wp:extent cx="5943600" cy="2780030"/>
            <wp:effectExtent l="0" t="0" r="0" b="1270"/>
            <wp:docPr id="184890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09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9781" w14:textId="3DE3707E" w:rsidR="003910C1" w:rsidRDefault="003910C1" w:rsidP="00E56D6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95F647E" wp14:editId="3B9F23FE">
            <wp:extent cx="4629150" cy="3143250"/>
            <wp:effectExtent l="0" t="0" r="0" b="0"/>
            <wp:docPr id="168605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50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C364" w14:textId="14F6EF09" w:rsidR="007E510A" w:rsidRDefault="007E510A" w:rsidP="00E56D6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E510A">
        <w:rPr>
          <w:rFonts w:ascii="Times New Roman" w:hAnsi="Times New Roman" w:cs="Times New Roman"/>
          <w:b/>
          <w:bCs/>
          <w:sz w:val="26"/>
          <w:szCs w:val="26"/>
        </w:rPr>
        <w:t>3. Kiểm tra kết quả &amp; ứng dụng</w:t>
      </w:r>
    </w:p>
    <w:p w14:paraId="4D700F17" w14:textId="77777777" w:rsidR="007E510A" w:rsidRPr="007E510A" w:rsidRDefault="007E510A" w:rsidP="007E510A">
      <w:pPr>
        <w:rPr>
          <w:rFonts w:ascii="Times New Roman" w:hAnsi="Times New Roman" w:cs="Times New Roman"/>
          <w:sz w:val="26"/>
          <w:szCs w:val="26"/>
        </w:rPr>
      </w:pPr>
      <w:r w:rsidRPr="007E510A">
        <w:rPr>
          <w:rFonts w:ascii="Times New Roman" w:hAnsi="Times New Roman" w:cs="Times New Roman"/>
          <w:sz w:val="26"/>
          <w:szCs w:val="26"/>
        </w:rPr>
        <w:t>Kiểm tra kết quả sau khi đã xây dựng bộ chính sách ở bước 2 với từng trường hợp</w:t>
      </w:r>
    </w:p>
    <w:p w14:paraId="5EFFB11B" w14:textId="77777777" w:rsidR="007E510A" w:rsidRPr="007E510A" w:rsidRDefault="007E510A" w:rsidP="007E510A">
      <w:pPr>
        <w:rPr>
          <w:rFonts w:ascii="Times New Roman" w:hAnsi="Times New Roman" w:cs="Times New Roman"/>
          <w:sz w:val="26"/>
          <w:szCs w:val="26"/>
        </w:rPr>
      </w:pPr>
      <w:r w:rsidRPr="007E510A">
        <w:rPr>
          <w:rFonts w:ascii="Times New Roman" w:hAnsi="Times New Roman" w:cs="Times New Roman"/>
          <w:sz w:val="26"/>
          <w:szCs w:val="26"/>
        </w:rPr>
        <w:t>trong kịch bản kiểm tra tương ứng với các quy tắc ở phần 2 như sau, nếu chưa đúng</w:t>
      </w:r>
    </w:p>
    <w:p w14:paraId="1A2F9642" w14:textId="123A4B27" w:rsidR="007E510A" w:rsidRDefault="007E510A" w:rsidP="007E510A">
      <w:pPr>
        <w:rPr>
          <w:rFonts w:ascii="Times New Roman" w:hAnsi="Times New Roman" w:cs="Times New Roman"/>
          <w:sz w:val="26"/>
          <w:szCs w:val="26"/>
        </w:rPr>
      </w:pPr>
      <w:r w:rsidRPr="007E510A">
        <w:rPr>
          <w:rFonts w:ascii="Times New Roman" w:hAnsi="Times New Roman" w:cs="Times New Roman"/>
          <w:sz w:val="26"/>
          <w:szCs w:val="26"/>
        </w:rPr>
        <w:t>yêu cầu cần điều chỉnh lại chính sách:</w:t>
      </w:r>
    </w:p>
    <w:p w14:paraId="39DF7753" w14:textId="209FA2C2" w:rsidR="005B0620" w:rsidRPr="005B0620" w:rsidRDefault="005B0620" w:rsidP="005B06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Pr="005B0620">
        <w:rPr>
          <w:rFonts w:ascii="Times New Roman" w:hAnsi="Times New Roman" w:cs="Times New Roman"/>
          <w:sz w:val="26"/>
          <w:szCs w:val="26"/>
        </w:rPr>
        <w:t>1. Khi vào các website có https trên Chrome không còn xảy ra tình trạng bị cảnh</w:t>
      </w:r>
    </w:p>
    <w:p w14:paraId="5C0B59EF" w14:textId="4CF16AFE" w:rsidR="005B0620" w:rsidRDefault="005B0620" w:rsidP="005B0620">
      <w:pPr>
        <w:rPr>
          <w:rFonts w:ascii="Times New Roman" w:hAnsi="Times New Roman" w:cs="Times New Roman"/>
          <w:sz w:val="26"/>
          <w:szCs w:val="26"/>
        </w:rPr>
      </w:pPr>
      <w:r w:rsidRPr="005B0620">
        <w:rPr>
          <w:rFonts w:ascii="Times New Roman" w:hAnsi="Times New Roman" w:cs="Times New Roman"/>
          <w:sz w:val="26"/>
          <w:szCs w:val="26"/>
        </w:rPr>
        <w:t>báo HTTPS</w:t>
      </w:r>
    </w:p>
    <w:p w14:paraId="06137EDD" w14:textId="729F192F" w:rsidR="00293C16" w:rsidRDefault="00293C16" w:rsidP="005B062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C960E11" wp14:editId="123C7879">
            <wp:extent cx="5943600" cy="4006850"/>
            <wp:effectExtent l="0" t="0" r="0" b="0"/>
            <wp:docPr id="106737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75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BC0A" w14:textId="33F36405" w:rsidR="00386FC0" w:rsidRDefault="003F0C44" w:rsidP="005B06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Pr="003F0C44">
        <w:rPr>
          <w:rFonts w:ascii="Times New Roman" w:hAnsi="Times New Roman" w:cs="Times New Roman"/>
          <w:sz w:val="26"/>
          <w:szCs w:val="26"/>
        </w:rPr>
        <w:t>2. Không thể truy cập các website chia sẻ file như Mediafire, Dropbox,</w:t>
      </w:r>
    </w:p>
    <w:p w14:paraId="5814C8C4" w14:textId="21222729" w:rsidR="00290AB8" w:rsidRDefault="00290AB8" w:rsidP="005B062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64511FB" wp14:editId="5930CEB5">
            <wp:extent cx="5943600" cy="5823585"/>
            <wp:effectExtent l="0" t="0" r="0" b="5715"/>
            <wp:docPr id="162685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52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77A1" w14:textId="1EA270D4" w:rsidR="00444383" w:rsidRDefault="00444383" w:rsidP="005B062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8CF2D70" wp14:editId="57C47FC2">
            <wp:extent cx="5943600" cy="2691130"/>
            <wp:effectExtent l="0" t="0" r="0" b="0"/>
            <wp:docPr id="60032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22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BFC6" w14:textId="453F77CD" w:rsidR="004B25AD" w:rsidRDefault="004B25AD" w:rsidP="005B062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EE3DACD" wp14:editId="4B9322C4">
            <wp:extent cx="5829300" cy="4135120"/>
            <wp:effectExtent l="0" t="0" r="0" b="0"/>
            <wp:docPr id="202575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57884" name=""/>
                    <pic:cNvPicPr/>
                  </pic:nvPicPr>
                  <pic:blipFill rotWithShape="1">
                    <a:blip r:embed="rId12"/>
                    <a:srcRect l="1923"/>
                    <a:stretch/>
                  </pic:blipFill>
                  <pic:spPr bwMode="auto">
                    <a:xfrm>
                      <a:off x="0" y="0"/>
                      <a:ext cx="5829300" cy="413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FDD3B" w14:textId="1A10B345" w:rsidR="0050271E" w:rsidRDefault="0050271E" w:rsidP="00386FC0">
      <w:pPr>
        <w:rPr>
          <w:rFonts w:ascii="Times New Roman" w:hAnsi="Times New Roman" w:cs="Times New Roman"/>
          <w:sz w:val="26"/>
          <w:szCs w:val="26"/>
        </w:rPr>
      </w:pPr>
    </w:p>
    <w:p w14:paraId="2D147D35" w14:textId="77777777" w:rsidR="00290AB8" w:rsidRDefault="00290A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5B6A96D" w14:textId="4076EAA4" w:rsidR="00386FC0" w:rsidRPr="00386FC0" w:rsidRDefault="00386FC0" w:rsidP="00386FC0">
      <w:pPr>
        <w:rPr>
          <w:rFonts w:ascii="Times New Roman" w:hAnsi="Times New Roman" w:cs="Times New Roman"/>
          <w:sz w:val="26"/>
          <w:szCs w:val="26"/>
        </w:rPr>
      </w:pPr>
      <w:r w:rsidRPr="00386FC0">
        <w:rPr>
          <w:rFonts w:ascii="Times New Roman" w:hAnsi="Times New Roman" w:cs="Times New Roman"/>
          <w:sz w:val="26"/>
          <w:szCs w:val="26"/>
        </w:rPr>
        <w:lastRenderedPageBreak/>
        <w:t>3. Kiểm tra sử dụng giao thức FTP trước và sau khi áp dụng Rule.</w:t>
      </w:r>
    </w:p>
    <w:p w14:paraId="4B8E805B" w14:textId="77777777" w:rsidR="00386FC0" w:rsidRPr="00386FC0" w:rsidRDefault="00386FC0" w:rsidP="00386FC0">
      <w:pPr>
        <w:rPr>
          <w:rFonts w:ascii="Times New Roman" w:hAnsi="Times New Roman" w:cs="Times New Roman"/>
          <w:sz w:val="26"/>
          <w:szCs w:val="26"/>
        </w:rPr>
      </w:pPr>
      <w:r w:rsidRPr="00386FC0">
        <w:rPr>
          <w:rFonts w:ascii="Times New Roman" w:hAnsi="Times New Roman" w:cs="Times New Roman"/>
          <w:sz w:val="26"/>
          <w:szCs w:val="26"/>
        </w:rPr>
        <w:t>Có thể sử dụng FileZilla đăng nhập qua FTP đến 1 FTP server free nào đó, sinh</w:t>
      </w:r>
    </w:p>
    <w:p w14:paraId="34DF0105" w14:textId="77777777" w:rsidR="00386FC0" w:rsidRPr="00386FC0" w:rsidRDefault="00386FC0" w:rsidP="00386FC0">
      <w:pPr>
        <w:rPr>
          <w:rFonts w:ascii="Times New Roman" w:hAnsi="Times New Roman" w:cs="Times New Roman"/>
          <w:sz w:val="26"/>
          <w:szCs w:val="26"/>
        </w:rPr>
      </w:pPr>
      <w:r w:rsidRPr="00386FC0">
        <w:rPr>
          <w:rFonts w:ascii="Times New Roman" w:hAnsi="Times New Roman" w:cs="Times New Roman"/>
          <w:sz w:val="26"/>
          <w:szCs w:val="26"/>
        </w:rPr>
        <w:t>viên cũng có thể sử dụng tài khoản mẫu sau đây để thử nghiệm:</w:t>
      </w:r>
    </w:p>
    <w:p w14:paraId="6A36EE1D" w14:textId="77777777" w:rsidR="00386FC0" w:rsidRPr="00386FC0" w:rsidRDefault="00386FC0" w:rsidP="00386FC0">
      <w:pPr>
        <w:rPr>
          <w:rFonts w:ascii="Times New Roman" w:hAnsi="Times New Roman" w:cs="Times New Roman"/>
          <w:sz w:val="26"/>
          <w:szCs w:val="26"/>
        </w:rPr>
      </w:pPr>
      <w:r w:rsidRPr="00386FC0">
        <w:rPr>
          <w:rFonts w:ascii="Times New Roman" w:hAnsi="Times New Roman" w:cs="Times New Roman"/>
          <w:sz w:val="26"/>
          <w:szCs w:val="26"/>
        </w:rPr>
        <w:t>FTP Server: ftp.iselab.16mb.com</w:t>
      </w:r>
    </w:p>
    <w:p w14:paraId="5859AB72" w14:textId="77777777" w:rsidR="00386FC0" w:rsidRPr="00386FC0" w:rsidRDefault="00386FC0" w:rsidP="00386FC0">
      <w:pPr>
        <w:rPr>
          <w:rFonts w:ascii="Times New Roman" w:hAnsi="Times New Roman" w:cs="Times New Roman"/>
          <w:sz w:val="26"/>
          <w:szCs w:val="26"/>
        </w:rPr>
      </w:pPr>
      <w:r w:rsidRPr="00386FC0">
        <w:rPr>
          <w:rFonts w:ascii="Times New Roman" w:hAnsi="Times New Roman" w:cs="Times New Roman"/>
          <w:sz w:val="26"/>
          <w:szCs w:val="26"/>
        </w:rPr>
        <w:t>User: u971091963.isedemo</w:t>
      </w:r>
    </w:p>
    <w:p w14:paraId="0EC1DE6D" w14:textId="03131740" w:rsidR="00386FC0" w:rsidRPr="007E510A" w:rsidRDefault="00386FC0" w:rsidP="00386FC0">
      <w:pPr>
        <w:rPr>
          <w:rFonts w:ascii="Times New Roman" w:hAnsi="Times New Roman" w:cs="Times New Roman"/>
          <w:sz w:val="26"/>
          <w:szCs w:val="26"/>
        </w:rPr>
      </w:pPr>
      <w:r w:rsidRPr="00386FC0">
        <w:rPr>
          <w:rFonts w:ascii="Times New Roman" w:hAnsi="Times New Roman" w:cs="Times New Roman"/>
          <w:sz w:val="26"/>
          <w:szCs w:val="26"/>
        </w:rPr>
        <w:t>Password: ise2016</w:t>
      </w:r>
    </w:p>
    <w:p w14:paraId="763C0D42" w14:textId="1A8B4548" w:rsidR="007C4571" w:rsidRPr="00E56D63" w:rsidRDefault="007C4571" w:rsidP="00E56D63">
      <w:pPr>
        <w:rPr>
          <w:rFonts w:ascii="Times New Roman" w:hAnsi="Times New Roman" w:cs="Times New Roman"/>
          <w:sz w:val="26"/>
          <w:szCs w:val="26"/>
        </w:rPr>
      </w:pPr>
    </w:p>
    <w:sectPr w:rsidR="007C4571" w:rsidRPr="00E56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10"/>
    <w:rsid w:val="00023279"/>
    <w:rsid w:val="000A174A"/>
    <w:rsid w:val="00107298"/>
    <w:rsid w:val="00167875"/>
    <w:rsid w:val="00290AB8"/>
    <w:rsid w:val="00293C16"/>
    <w:rsid w:val="00386FC0"/>
    <w:rsid w:val="003910C1"/>
    <w:rsid w:val="003A7169"/>
    <w:rsid w:val="003F0C44"/>
    <w:rsid w:val="00444383"/>
    <w:rsid w:val="004B25AD"/>
    <w:rsid w:val="0050271E"/>
    <w:rsid w:val="00581344"/>
    <w:rsid w:val="005B0620"/>
    <w:rsid w:val="005C7698"/>
    <w:rsid w:val="007372B7"/>
    <w:rsid w:val="007A034F"/>
    <w:rsid w:val="007A4162"/>
    <w:rsid w:val="007C4571"/>
    <w:rsid w:val="007E510A"/>
    <w:rsid w:val="0095419B"/>
    <w:rsid w:val="00975FF4"/>
    <w:rsid w:val="00976628"/>
    <w:rsid w:val="00997010"/>
    <w:rsid w:val="00AC023F"/>
    <w:rsid w:val="00AE44BD"/>
    <w:rsid w:val="00AF39C8"/>
    <w:rsid w:val="00BA6D7F"/>
    <w:rsid w:val="00BE26DF"/>
    <w:rsid w:val="00C24072"/>
    <w:rsid w:val="00CB3DF9"/>
    <w:rsid w:val="00DA3F22"/>
    <w:rsid w:val="00DB4D82"/>
    <w:rsid w:val="00DB7320"/>
    <w:rsid w:val="00DF665F"/>
    <w:rsid w:val="00E56D63"/>
    <w:rsid w:val="00E61FC6"/>
    <w:rsid w:val="00E633BA"/>
    <w:rsid w:val="00EC1C87"/>
    <w:rsid w:val="00F5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506F"/>
  <w15:chartTrackingRefBased/>
  <w15:docId w15:val="{5AE428D2-CBF2-4483-910B-11532463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0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0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0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0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0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0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01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3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Trần</dc:creator>
  <cp:keywords/>
  <dc:description/>
  <cp:lastModifiedBy>Anh Tuấn Trần</cp:lastModifiedBy>
  <cp:revision>27</cp:revision>
  <dcterms:created xsi:type="dcterms:W3CDTF">2025-04-04T05:46:00Z</dcterms:created>
  <dcterms:modified xsi:type="dcterms:W3CDTF">2025-04-04T07:18:00Z</dcterms:modified>
</cp:coreProperties>
</file>