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8DB" w:rsidRDefault="00DA4C8A" w:rsidP="00FA38DB">
      <w:pPr>
        <w:pStyle w:val="papertitle"/>
        <w:spacing w:before="100" w:beforeAutospacing="1" w:after="100" w:afterAutospacing="1"/>
        <w:rPr>
          <w:sz w:val="36"/>
          <w:szCs w:val="36"/>
        </w:rPr>
      </w:pPr>
      <w:r>
        <w:rPr>
          <w:sz w:val="36"/>
          <w:szCs w:val="36"/>
        </w:rPr>
        <w:t>ỨNG DỤNG THUẬT TOÁN K-MEANS CÂN BẰNG VÀ TABU SEARCH TRONG VRP</w:t>
      </w:r>
    </w:p>
    <w:p w:rsidR="00FA38DB" w:rsidRPr="00DA4C8A" w:rsidRDefault="00DA4C8A" w:rsidP="00FA38DB">
      <w:pPr>
        <w:pStyle w:val="Subtitle"/>
        <w:jc w:val="center"/>
        <w:rPr>
          <w:rFonts w:ascii="Times New Roman" w:hAnsi="Times New Roman" w:cs="Times New Roman"/>
          <w:color w:val="000000" w:themeColor="text1"/>
        </w:rPr>
      </w:pPr>
      <w:r w:rsidRPr="00DA4C8A">
        <w:rPr>
          <w:rFonts w:ascii="Times New Roman" w:hAnsi="Times New Roman" w:cs="Times New Roman"/>
          <w:color w:val="000000" w:themeColor="text1"/>
        </w:rPr>
        <w:t>Application K-means balance and Tabu Search algorithm in VRP</w:t>
      </w:r>
    </w:p>
    <w:p w:rsidR="00FA38DB" w:rsidRDefault="00FA38DB" w:rsidP="00FA38DB">
      <w:pPr>
        <w:spacing w:line="120" w:lineRule="auto"/>
        <w:jc w:val="left"/>
        <w:rPr>
          <w:noProof/>
          <w:sz w:val="16"/>
          <w:szCs w:val="16"/>
        </w:rPr>
        <w:sectPr w:rsidR="00FA38DB">
          <w:pgSz w:w="12240" w:h="15840"/>
          <w:pgMar w:top="1080" w:right="893" w:bottom="1440" w:left="893" w:header="720" w:footer="720" w:gutter="0"/>
          <w:cols w:space="720"/>
        </w:sectPr>
      </w:pPr>
    </w:p>
    <w:p w:rsidR="00FA38DB" w:rsidRDefault="00DA4C8A" w:rsidP="00DA4C8A">
      <w:pPr>
        <w:pStyle w:val="Author"/>
        <w:spacing w:before="100" w:beforeAutospacing="1" w:after="100" w:afterAutospacing="1"/>
        <w:rPr>
          <w:sz w:val="18"/>
          <w:szCs w:val="18"/>
        </w:rPr>
        <w:sectPr w:rsidR="00FA38DB" w:rsidSect="00DA4C8A">
          <w:type w:val="continuous"/>
          <w:pgSz w:w="12240" w:h="15840"/>
          <w:pgMar w:top="1080" w:right="893" w:bottom="1440" w:left="893" w:header="720" w:footer="720" w:gutter="0"/>
          <w:cols w:space="216"/>
        </w:sectPr>
      </w:pPr>
      <w:r>
        <w:rPr>
          <w:sz w:val="18"/>
          <w:szCs w:val="18"/>
        </w:rPr>
        <w:t>line 1: Trần Hữu Ân</w:t>
      </w:r>
      <w:r w:rsidR="00FA38DB">
        <w:rPr>
          <w:sz w:val="18"/>
          <w:szCs w:val="18"/>
        </w:rPr>
        <w:t xml:space="preserve"> </w:t>
      </w:r>
      <w:r w:rsidR="00FA38DB">
        <w:rPr>
          <w:sz w:val="18"/>
          <w:szCs w:val="18"/>
        </w:rPr>
        <w:br/>
        <w:t>line 2:</w:t>
      </w:r>
      <w:r>
        <w:rPr>
          <w:sz w:val="18"/>
          <w:szCs w:val="18"/>
        </w:rPr>
        <w:t xml:space="preserve"> HCM City</w:t>
      </w:r>
      <w:r w:rsidR="00FA38DB">
        <w:rPr>
          <w:sz w:val="18"/>
          <w:szCs w:val="18"/>
        </w:rPr>
        <w:t xml:space="preserve"> </w:t>
      </w:r>
      <w:r>
        <w:rPr>
          <w:i/>
          <w:sz w:val="18"/>
          <w:szCs w:val="18"/>
        </w:rPr>
        <w:t xml:space="preserve">University of transport </w:t>
      </w:r>
      <w:r w:rsidR="00FA38DB">
        <w:rPr>
          <w:sz w:val="18"/>
          <w:szCs w:val="18"/>
        </w:rPr>
        <w:br/>
        <w:t xml:space="preserve">line 3: </w:t>
      </w:r>
      <w:r>
        <w:rPr>
          <w:i/>
          <w:sz w:val="18"/>
          <w:szCs w:val="18"/>
        </w:rPr>
        <w:t>HCM City University of transport</w:t>
      </w:r>
      <w:r w:rsidR="00FA38DB">
        <w:rPr>
          <w:i/>
          <w:sz w:val="18"/>
          <w:szCs w:val="18"/>
        </w:rPr>
        <w:br/>
      </w:r>
      <w:r>
        <w:rPr>
          <w:sz w:val="18"/>
          <w:szCs w:val="18"/>
        </w:rPr>
        <w:t>line 4: HCM City, Viet Nam</w:t>
      </w:r>
      <w:r w:rsidR="00FA38DB">
        <w:rPr>
          <w:sz w:val="18"/>
          <w:szCs w:val="18"/>
        </w:rPr>
        <w:br/>
      </w:r>
      <w:r>
        <w:rPr>
          <w:sz w:val="18"/>
          <w:szCs w:val="18"/>
        </w:rPr>
        <w:t>line 5: tranhuuan0342@gmail.com</w:t>
      </w:r>
    </w:p>
    <w:p w:rsidR="00FA38DB" w:rsidRDefault="00FA38DB" w:rsidP="00DA4C8A">
      <w:pPr>
        <w:ind w:firstLine="0"/>
        <w:jc w:val="left"/>
        <w:sectPr w:rsidR="00FA38DB" w:rsidSect="00DA4C8A">
          <w:type w:val="continuous"/>
          <w:pgSz w:w="12240" w:h="15840"/>
          <w:pgMar w:top="1080" w:right="893" w:bottom="1440" w:left="893" w:header="720" w:footer="720" w:gutter="0"/>
          <w:cols w:space="720"/>
        </w:sectPr>
      </w:pPr>
    </w:p>
    <w:p w:rsidR="00FA38DB" w:rsidRDefault="00FA38DB" w:rsidP="00DA4C8A">
      <w:pPr>
        <w:ind w:firstLine="0"/>
        <w:jc w:val="left"/>
        <w:rPr>
          <w:noProof/>
          <w:sz w:val="16"/>
          <w:szCs w:val="16"/>
        </w:rPr>
        <w:sectPr w:rsidR="00FA38DB" w:rsidSect="00DA4C8A">
          <w:type w:val="continuous"/>
          <w:pgSz w:w="12240" w:h="15840"/>
          <w:pgMar w:top="1080" w:right="893" w:bottom="1440" w:left="893" w:header="720" w:footer="720" w:gutter="0"/>
          <w:cols w:space="216"/>
        </w:sectPr>
      </w:pPr>
      <w:bookmarkStart w:id="0" w:name="_GoBack"/>
      <w:bookmarkEnd w:id="0"/>
    </w:p>
    <w:p w:rsidR="00FA38DB" w:rsidRDefault="00FA38DB" w:rsidP="00DA4C8A">
      <w:pPr>
        <w:ind w:firstLine="0"/>
        <w:jc w:val="left"/>
        <w:rPr>
          <w:noProof/>
          <w:sz w:val="16"/>
          <w:szCs w:val="16"/>
        </w:rPr>
        <w:sectPr w:rsidR="00FA38DB">
          <w:type w:val="continuous"/>
          <w:pgSz w:w="12240" w:h="15840"/>
          <w:pgMar w:top="1080" w:right="893" w:bottom="1440" w:left="893" w:header="720" w:footer="720" w:gutter="0"/>
          <w:cols w:num="4" w:space="216"/>
        </w:sectPr>
      </w:pPr>
    </w:p>
    <w:p w:rsidR="00FA38DB" w:rsidRPr="00F60442" w:rsidRDefault="00FA38DB" w:rsidP="00FA38DB">
      <w:pPr>
        <w:pStyle w:val="Abstract"/>
        <w:rPr>
          <w:i/>
          <w:iCs/>
          <w:sz w:val="22"/>
          <w:szCs w:val="20"/>
        </w:rPr>
      </w:pPr>
      <w:r w:rsidRPr="00F60442">
        <w:rPr>
          <w:i/>
          <w:iCs/>
          <w:sz w:val="22"/>
          <w:szCs w:val="20"/>
        </w:rPr>
        <w:t>Abstract</w:t>
      </w:r>
      <w:r w:rsidRPr="00F60442">
        <w:rPr>
          <w:sz w:val="22"/>
          <w:szCs w:val="20"/>
        </w:rPr>
        <w:t>—</w:t>
      </w:r>
      <w:r w:rsidRPr="00F60442">
        <w:rPr>
          <w:b w:val="0"/>
          <w:bCs w:val="0"/>
          <w:sz w:val="22"/>
          <w:szCs w:val="20"/>
        </w:rPr>
        <w:t xml:space="preserve"> VRP (vehicle routing problem) là bài toán thách thức trong việc thiết kế các tuyến đường tối ưu từ kho đến một tập hợp điểm khách hàng với các ràng buộc cụ thể của doanh nghiệp, Chẳng hạn như hạn chế về phương tiện kiểm soát, hạn chế về chi phí, khoảng thời gian, nguồng lực liên quan đến quá trình xếp hàng tại kho,… . Trong bài </w:t>
      </w:r>
      <w:r w:rsidR="00BE7292" w:rsidRPr="00F60442">
        <w:rPr>
          <w:b w:val="0"/>
          <w:bCs w:val="0"/>
          <w:sz w:val="22"/>
          <w:szCs w:val="20"/>
        </w:rPr>
        <w:t>báo này. Nhóm nghiên cứu</w:t>
      </w:r>
      <w:r w:rsidR="00111282" w:rsidRPr="00F60442">
        <w:rPr>
          <w:b w:val="0"/>
          <w:bCs w:val="0"/>
          <w:sz w:val="22"/>
          <w:szCs w:val="20"/>
        </w:rPr>
        <w:t xml:space="preserve"> muốn đề c</w:t>
      </w:r>
      <w:r w:rsidR="008A3968">
        <w:rPr>
          <w:b w:val="0"/>
          <w:bCs w:val="0"/>
          <w:sz w:val="22"/>
          <w:szCs w:val="20"/>
        </w:rPr>
        <w:t>ậ</w:t>
      </w:r>
      <w:r w:rsidR="00111282" w:rsidRPr="00F60442">
        <w:rPr>
          <w:b w:val="0"/>
          <w:bCs w:val="0"/>
          <w:sz w:val="22"/>
          <w:szCs w:val="20"/>
        </w:rPr>
        <w:t>p đến quá trình thiết kế đường đi cho tuyến đường vận tải dựa trên trên cơ sở của thuật toán Kmeans để phân loại các cụm khách hàng. Với mục tiêu là tố</w:t>
      </w:r>
      <w:r w:rsidR="00BE7292" w:rsidRPr="00F60442">
        <w:rPr>
          <w:b w:val="0"/>
          <w:bCs w:val="0"/>
          <w:sz w:val="22"/>
          <w:szCs w:val="20"/>
        </w:rPr>
        <w:t>i ưu</w:t>
      </w:r>
      <w:r w:rsidR="00111282" w:rsidRPr="00F60442">
        <w:rPr>
          <w:b w:val="0"/>
          <w:bCs w:val="0"/>
          <w:sz w:val="22"/>
          <w:szCs w:val="20"/>
        </w:rPr>
        <w:t xml:space="preserve"> hóa quá trình vận chuyển từ điểm kho đến tập khách hàng đã phân cụm sao cho điểm cuối cùng trở về là điểm kho. </w:t>
      </w:r>
      <w:r w:rsidR="00CC1D0F" w:rsidRPr="00F60442">
        <w:rPr>
          <w:b w:val="0"/>
          <w:bCs w:val="0"/>
          <w:sz w:val="22"/>
          <w:szCs w:val="20"/>
        </w:rPr>
        <w:t>Bài báo đề xuất hướng giải quyết cho bài toán phân b</w:t>
      </w:r>
      <w:r w:rsidR="008A3968">
        <w:rPr>
          <w:b w:val="0"/>
          <w:bCs w:val="0"/>
          <w:sz w:val="22"/>
          <w:szCs w:val="20"/>
        </w:rPr>
        <w:t>ổ</w:t>
      </w:r>
      <w:r w:rsidR="00CC1D0F" w:rsidRPr="00F60442">
        <w:rPr>
          <w:b w:val="0"/>
          <w:bCs w:val="0"/>
          <w:sz w:val="22"/>
          <w:szCs w:val="20"/>
        </w:rPr>
        <w:t xml:space="preserve"> đều ở các cụm khách </w:t>
      </w:r>
      <w:r w:rsidR="008A3968">
        <w:rPr>
          <w:b w:val="0"/>
          <w:bCs w:val="0"/>
          <w:sz w:val="22"/>
          <w:szCs w:val="20"/>
        </w:rPr>
        <w:t xml:space="preserve">hàng </w:t>
      </w:r>
      <w:r w:rsidR="00CC1D0F" w:rsidRPr="00F60442">
        <w:rPr>
          <w:b w:val="0"/>
          <w:bCs w:val="0"/>
          <w:sz w:val="22"/>
          <w:szCs w:val="20"/>
        </w:rPr>
        <w:t>sử dụng thuật toán kmeans sau mỗi một cụm sẽ được một phương tiện di chuyển để giao hàng đến tất cả các điểm khách hàng nằm trong cụm đó bằng phương pháp Tabu search. Hướng giải quyết của nhóm nghiên cứu đã giảm thiểu được thời gian thực thi và cân bằng được khoảng cách di chuyển của các phương tiện với nhau.</w:t>
      </w:r>
      <w:r w:rsidR="00135835">
        <w:rPr>
          <w:b w:val="0"/>
          <w:bCs w:val="0"/>
          <w:sz w:val="22"/>
          <w:szCs w:val="20"/>
        </w:rPr>
        <w:t xml:space="preserve"> Mô hình bài báo cho thấy được sự cải thiện trong việc tối ưu hóa khoảng cách đường đi của mỗi phương tiện so với thuật toán </w:t>
      </w:r>
      <w:r w:rsidR="008A3968">
        <w:rPr>
          <w:b w:val="0"/>
          <w:bCs w:val="0"/>
          <w:sz w:val="22"/>
          <w:szCs w:val="20"/>
        </w:rPr>
        <w:t xml:space="preserve">phân cụm </w:t>
      </w:r>
      <w:r w:rsidR="00135835">
        <w:rPr>
          <w:b w:val="0"/>
          <w:bCs w:val="0"/>
          <w:sz w:val="22"/>
          <w:szCs w:val="20"/>
        </w:rPr>
        <w:t>genetic. Giảm thiểu được sự chênh lệch tổng khoảng cách di chuyển của mỗi phương tiện.</w:t>
      </w:r>
    </w:p>
    <w:p w:rsidR="00FA38DB" w:rsidRPr="00F60442" w:rsidRDefault="00FA38DB" w:rsidP="00FA38DB">
      <w:pPr>
        <w:pStyle w:val="Keywords"/>
        <w:rPr>
          <w:sz w:val="22"/>
          <w:szCs w:val="22"/>
        </w:rPr>
      </w:pPr>
      <w:r w:rsidRPr="00F60442">
        <w:rPr>
          <w:sz w:val="22"/>
          <w:szCs w:val="22"/>
        </w:rPr>
        <w:t>Keywords—</w:t>
      </w:r>
      <w:r w:rsidRPr="00F60442">
        <w:rPr>
          <w:b w:val="0"/>
          <w:bCs w:val="0"/>
          <w:i w:val="0"/>
          <w:iCs/>
          <w:sz w:val="22"/>
          <w:szCs w:val="22"/>
        </w:rPr>
        <w:t xml:space="preserve"> </w:t>
      </w:r>
      <w:r w:rsidR="00BE7292" w:rsidRPr="00F60442">
        <w:rPr>
          <w:bCs w:val="0"/>
          <w:iCs/>
          <w:sz w:val="22"/>
          <w:szCs w:val="22"/>
        </w:rPr>
        <w:t>Vehicle routing problem, K</w:t>
      </w:r>
      <w:r w:rsidR="00A215A3">
        <w:rPr>
          <w:bCs w:val="0"/>
          <w:iCs/>
          <w:sz w:val="22"/>
          <w:szCs w:val="22"/>
        </w:rPr>
        <w:t>-M</w:t>
      </w:r>
      <w:r w:rsidR="00BE7292" w:rsidRPr="00F60442">
        <w:rPr>
          <w:bCs w:val="0"/>
          <w:iCs/>
          <w:sz w:val="22"/>
          <w:szCs w:val="22"/>
        </w:rPr>
        <w:t>ean</w:t>
      </w:r>
      <w:r w:rsidR="00A215A3">
        <w:rPr>
          <w:bCs w:val="0"/>
          <w:iCs/>
          <w:sz w:val="22"/>
          <w:szCs w:val="22"/>
        </w:rPr>
        <w:t>s</w:t>
      </w:r>
      <w:r w:rsidR="00BE7292" w:rsidRPr="00F60442">
        <w:rPr>
          <w:bCs w:val="0"/>
          <w:iCs/>
          <w:sz w:val="22"/>
          <w:szCs w:val="22"/>
        </w:rPr>
        <w:t xml:space="preserve"> cluster</w:t>
      </w:r>
      <w:r w:rsidR="00CC1D0F" w:rsidRPr="00F60442">
        <w:rPr>
          <w:bCs w:val="0"/>
          <w:iCs/>
          <w:sz w:val="22"/>
          <w:szCs w:val="22"/>
        </w:rPr>
        <w:t xml:space="preserve">ing, tabu search, </w:t>
      </w:r>
      <w:r w:rsidR="00CC1D0F" w:rsidRPr="00F60442">
        <w:rPr>
          <w:sz w:val="22"/>
          <w:szCs w:val="22"/>
        </w:rPr>
        <w:t>supply chain management.</w:t>
      </w:r>
    </w:p>
    <w:p w:rsidR="00FA38DB" w:rsidRPr="00F60442" w:rsidRDefault="009328E5" w:rsidP="0051084D">
      <w:pPr>
        <w:pStyle w:val="Heading1"/>
      </w:pPr>
      <w:r w:rsidRPr="00F60442">
        <w:t>Giới thiệu</w:t>
      </w:r>
      <w:r w:rsidR="00FA38DB" w:rsidRPr="00F60442">
        <w:t>.</w:t>
      </w:r>
    </w:p>
    <w:p w:rsidR="009328E5" w:rsidRPr="00F60442" w:rsidRDefault="009328E5" w:rsidP="009328E5">
      <w:pPr>
        <w:rPr>
          <w:sz w:val="22"/>
        </w:rPr>
      </w:pPr>
      <w:r w:rsidRPr="00F60442">
        <w:rPr>
          <w:sz w:val="22"/>
        </w:rPr>
        <w:t>VRP là một bài toán được khái quát hóa của bài toán “Travel salesman problem”. Nó xuất hiện đầu tiên vào năm 1959 bài báo</w:t>
      </w:r>
      <w:r w:rsidR="008A3968">
        <w:rPr>
          <w:sz w:val="22"/>
        </w:rPr>
        <w:t xml:space="preserve"> </w:t>
      </w:r>
      <w:r w:rsidR="00527DD4" w:rsidRPr="00527DD4">
        <w:rPr>
          <w:noProof/>
          <w:sz w:val="22"/>
        </w:rPr>
        <w:t>The Truck Dispatching Problem</w:t>
      </w:r>
      <w:r w:rsidR="00527DD4">
        <w:rPr>
          <w:sz w:val="22"/>
        </w:rPr>
        <w:t xml:space="preserve"> </w:t>
      </w:r>
      <w:sdt>
        <w:sdtPr>
          <w:rPr>
            <w:sz w:val="22"/>
          </w:rPr>
          <w:id w:val="1119415649"/>
          <w:citation/>
        </w:sdtPr>
        <w:sdtEndPr/>
        <w:sdtContent>
          <w:r w:rsidR="008A3968">
            <w:rPr>
              <w:sz w:val="22"/>
            </w:rPr>
            <w:fldChar w:fldCharType="begin"/>
          </w:r>
          <w:r w:rsidR="008A3968">
            <w:rPr>
              <w:sz w:val="22"/>
            </w:rPr>
            <w:instrText xml:space="preserve"> CITATION GBD59 \l 1033 </w:instrText>
          </w:r>
          <w:r w:rsidR="008A3968">
            <w:rPr>
              <w:sz w:val="22"/>
            </w:rPr>
            <w:fldChar w:fldCharType="separate"/>
          </w:r>
          <w:r w:rsidR="004739AE" w:rsidRPr="004739AE">
            <w:rPr>
              <w:noProof/>
              <w:sz w:val="22"/>
            </w:rPr>
            <w:t>[1]</w:t>
          </w:r>
          <w:r w:rsidR="008A3968">
            <w:rPr>
              <w:sz w:val="22"/>
            </w:rPr>
            <w:fldChar w:fldCharType="end"/>
          </w:r>
        </w:sdtContent>
      </w:sdt>
      <w:r w:rsidR="00527DD4">
        <w:rPr>
          <w:sz w:val="22"/>
        </w:rPr>
        <w:t xml:space="preserve"> </w:t>
      </w:r>
      <w:r w:rsidRPr="00F60442">
        <w:rPr>
          <w:sz w:val="22"/>
        </w:rPr>
        <w:t>của C. B Dantzig, J. H. Ramser, bài báo đề cập đến việc tối ưu hóa quá trình vận chuyển của một đội phân phối xăng từ một bãi kho đến các trạm dịch vụ do kho cung cấp.</w:t>
      </w:r>
    </w:p>
    <w:p w:rsidR="00AD62CB" w:rsidRDefault="00C54E49" w:rsidP="009328E5">
      <w:pPr>
        <w:rPr>
          <w:sz w:val="22"/>
        </w:rPr>
      </w:pPr>
      <w:r w:rsidRPr="00F60442">
        <w:rPr>
          <w:sz w:val="22"/>
        </w:rPr>
        <w:t xml:space="preserve">VRP (vehicle routing problem) là một trong những vấn đề của tối ưu hóa trong quản lý và quá trình vận hành vận tải. VRP giúp các doanh nghiệp có thể giải quyết bài toán về tối ưu hóa được quá trình vận chuyển của một đội </w:t>
      </w:r>
      <w:r w:rsidRPr="00F60442">
        <w:rPr>
          <w:sz w:val="22"/>
        </w:rPr>
        <w:t>phương tiện của doanh nghiệp, giúp giảm thiểu được quá trình vận chuyển, chi phí mục tiêu tăng hiệu quả hoạt động của doanh nghiệp. Đây là một vấn đề quan trọng trong quản lý chuỗi cung ứng. Vấn đề này có thể mang lại nhiều tổn thất và hậu quả nặng nề cho doanh nghiệp nếu không biết cách tố</w:t>
      </w:r>
      <w:r w:rsidR="00F40A7F" w:rsidRPr="00F60442">
        <w:rPr>
          <w:sz w:val="22"/>
        </w:rPr>
        <w:t>i ưu và quản trị hợp lý.</w:t>
      </w:r>
    </w:p>
    <w:p w:rsidR="003D3FCE" w:rsidRDefault="003D3FCE" w:rsidP="003D3FCE">
      <w:pPr>
        <w:pStyle w:val="Heading1"/>
      </w:pPr>
      <w:r>
        <w:t>Công trình liên quan.</w:t>
      </w:r>
    </w:p>
    <w:p w:rsidR="00C565D3" w:rsidRDefault="0028762A" w:rsidP="00C565D3">
      <w:pPr>
        <w:rPr>
          <w:bCs/>
          <w:color w:val="333333"/>
          <w:sz w:val="22"/>
          <w:szCs w:val="22"/>
          <w:shd w:val="clear" w:color="auto" w:fill="FFFFFF"/>
        </w:rPr>
      </w:pPr>
      <w:r>
        <w:t>“</w:t>
      </w:r>
      <w:r w:rsidRPr="0028762A">
        <w:rPr>
          <w:bCs/>
          <w:color w:val="333333"/>
          <w:sz w:val="22"/>
          <w:szCs w:val="22"/>
          <w:shd w:val="clear" w:color="auto" w:fill="FFFFFF"/>
        </w:rPr>
        <w:t>Cluster-based Hyper-Heuristic for Large-Scale Vehicle Routing Problem”</w:t>
      </w:r>
      <w:sdt>
        <w:sdtPr>
          <w:rPr>
            <w:bCs/>
            <w:color w:val="333333"/>
            <w:sz w:val="22"/>
            <w:szCs w:val="22"/>
            <w:shd w:val="clear" w:color="auto" w:fill="FFFFFF"/>
          </w:rPr>
          <w:id w:val="1104000602"/>
          <w:citation/>
        </w:sdtPr>
        <w:sdtEndPr/>
        <w:sdtContent>
          <w:r w:rsidR="00C565D3">
            <w:rPr>
              <w:bCs/>
              <w:color w:val="333333"/>
              <w:sz w:val="22"/>
              <w:szCs w:val="22"/>
              <w:shd w:val="clear" w:color="auto" w:fill="FFFFFF"/>
            </w:rPr>
            <w:fldChar w:fldCharType="begin"/>
          </w:r>
          <w:r w:rsidR="00C565D3">
            <w:rPr>
              <w:bCs/>
              <w:color w:val="333333"/>
              <w:sz w:val="22"/>
              <w:szCs w:val="22"/>
              <w:shd w:val="clear" w:color="auto" w:fill="FFFFFF"/>
            </w:rPr>
            <w:instrText xml:space="preserve"> CITATION Cos20 \l 1033 </w:instrText>
          </w:r>
          <w:r w:rsidR="00C565D3">
            <w:rPr>
              <w:bCs/>
              <w:color w:val="333333"/>
              <w:sz w:val="22"/>
              <w:szCs w:val="22"/>
              <w:shd w:val="clear" w:color="auto" w:fill="FFFFFF"/>
            </w:rPr>
            <w:fldChar w:fldCharType="separate"/>
          </w:r>
          <w:r w:rsidR="004739AE">
            <w:rPr>
              <w:bCs/>
              <w:noProof/>
              <w:color w:val="333333"/>
              <w:sz w:val="22"/>
              <w:szCs w:val="22"/>
              <w:shd w:val="clear" w:color="auto" w:fill="FFFFFF"/>
            </w:rPr>
            <w:t xml:space="preserve"> </w:t>
          </w:r>
          <w:r w:rsidR="004739AE" w:rsidRPr="004739AE">
            <w:rPr>
              <w:noProof/>
              <w:color w:val="333333"/>
              <w:sz w:val="22"/>
              <w:szCs w:val="22"/>
              <w:shd w:val="clear" w:color="auto" w:fill="FFFFFF"/>
            </w:rPr>
            <w:t>[2]</w:t>
          </w:r>
          <w:r w:rsidR="00C565D3">
            <w:rPr>
              <w:bCs/>
              <w:color w:val="333333"/>
              <w:sz w:val="22"/>
              <w:szCs w:val="22"/>
              <w:shd w:val="clear" w:color="auto" w:fill="FFFFFF"/>
            </w:rPr>
            <w:fldChar w:fldCharType="end"/>
          </w:r>
        </w:sdtContent>
      </w:sdt>
      <w:r>
        <w:rPr>
          <w:bCs/>
          <w:color w:val="333333"/>
          <w:sz w:val="22"/>
          <w:szCs w:val="22"/>
          <w:shd w:val="clear" w:color="auto" w:fill="FFFFFF"/>
        </w:rPr>
        <w:t xml:space="preserve"> Bài báo nghiên cứu về một phương tiếp cận hai bước để giải quyết định tuyến xe tải các sức chứa (CVRP) sử dụng một đội xe tải không đồng nhất. Trong CVRP một độ xe tải có sức chứa và đặt ở một kho trung tâm sau đó sẽ đi giao sản phẩm đến một tập khách hàng với nhu cầu đã biết. Ở bước đầu tiên mô hình bài báo áp dụng gom cụm K-means để tổng hợp khách hàng thành cụm với nhau. Trong bước hai, các cụm đã tổng hợp được gán cho các xe tải và một mô hình tối ưu hóa cố định (MIP) để giải quyết. Trong bước này, các ràng buộc được thêm vào mô hình để giảm kích thước mô hình tối ưu hóa. Sau đó phân cấp để tìm ra các hanh trình cho mỗi xe.</w:t>
      </w:r>
    </w:p>
    <w:p w:rsidR="00A215A3" w:rsidRPr="00C565D3" w:rsidRDefault="00A215A3" w:rsidP="00C565D3">
      <w:pPr>
        <w:rPr>
          <w:bCs/>
          <w:color w:val="333333"/>
          <w:sz w:val="22"/>
          <w:szCs w:val="22"/>
          <w:shd w:val="clear" w:color="auto" w:fill="FFFFFF"/>
        </w:rPr>
      </w:pPr>
      <w:r w:rsidRPr="00A215A3">
        <w:rPr>
          <w:bCs/>
          <w:color w:val="333333"/>
          <w:sz w:val="22"/>
          <w:szCs w:val="22"/>
          <w:shd w:val="clear" w:color="auto" w:fill="FFFFFF"/>
        </w:rPr>
        <w:t>“</w:t>
      </w:r>
      <w:r w:rsidRPr="00A215A3">
        <w:rPr>
          <w:sz w:val="22"/>
          <w:szCs w:val="22"/>
        </w:rPr>
        <w:t>Solving the Heterogeneous Capacitated Vehicle Routing Problem using K-Means Clustering and Valid Inequalities”</w:t>
      </w:r>
      <w:sdt>
        <w:sdtPr>
          <w:rPr>
            <w:sz w:val="22"/>
            <w:szCs w:val="22"/>
          </w:rPr>
          <w:id w:val="-185603960"/>
          <w:citation/>
        </w:sdtPr>
        <w:sdtEndPr/>
        <w:sdtContent>
          <w:r w:rsidR="004739AE">
            <w:rPr>
              <w:sz w:val="22"/>
              <w:szCs w:val="22"/>
            </w:rPr>
            <w:fldChar w:fldCharType="begin"/>
          </w:r>
          <w:r w:rsidR="004739AE">
            <w:rPr>
              <w:sz w:val="22"/>
              <w:szCs w:val="22"/>
            </w:rPr>
            <w:instrText xml:space="preserve"> CITATION Noh17 \l 1033 </w:instrText>
          </w:r>
          <w:r w:rsidR="004739AE">
            <w:rPr>
              <w:sz w:val="22"/>
              <w:szCs w:val="22"/>
            </w:rPr>
            <w:fldChar w:fldCharType="separate"/>
          </w:r>
          <w:r w:rsidR="004739AE">
            <w:rPr>
              <w:noProof/>
              <w:sz w:val="22"/>
              <w:szCs w:val="22"/>
            </w:rPr>
            <w:t xml:space="preserve"> </w:t>
          </w:r>
          <w:r w:rsidR="004739AE" w:rsidRPr="004739AE">
            <w:rPr>
              <w:noProof/>
              <w:sz w:val="22"/>
              <w:szCs w:val="22"/>
            </w:rPr>
            <w:t>[3]</w:t>
          </w:r>
          <w:r w:rsidR="004739AE">
            <w:rPr>
              <w:sz w:val="22"/>
              <w:szCs w:val="22"/>
            </w:rPr>
            <w:fldChar w:fldCharType="end"/>
          </w:r>
        </w:sdtContent>
      </w:sdt>
      <w:r w:rsidRPr="00A215A3">
        <w:rPr>
          <w:sz w:val="22"/>
          <w:szCs w:val="22"/>
        </w:rPr>
        <w:t xml:space="preserve"> tác giả đề xuất cách tiếp cận hai bước để tối ưu hóa quá trình giao hàng của một đội xe tải. Bước đầu tiên sử dụng thuật toán gom cụm K-Means để tổng hợp các cụm khách hàng với nhau. Sau đó, trong bước hai, các cụm này được gán cho các xe tải để tìm lời giải tối ưu cho hành trình đi của xe.</w:t>
      </w:r>
    </w:p>
    <w:p w:rsidR="007601F6" w:rsidRPr="00F60442" w:rsidRDefault="007601F6" w:rsidP="0051084D">
      <w:pPr>
        <w:pStyle w:val="Heading1"/>
      </w:pPr>
      <w:r w:rsidRPr="00F60442">
        <w:t>Xác định vấn đề.</w:t>
      </w:r>
    </w:p>
    <w:p w:rsidR="00FC3054" w:rsidRPr="00F60442" w:rsidRDefault="00BB1450" w:rsidP="00627F67">
      <w:pPr>
        <w:rPr>
          <w:sz w:val="22"/>
        </w:rPr>
      </w:pPr>
      <w:r w:rsidRPr="00F60442">
        <w:rPr>
          <w:sz w:val="22"/>
        </w:rPr>
        <w:t xml:space="preserve">Bài báo muốn đề cập đến </w:t>
      </w:r>
      <w:r w:rsidR="00A97A71" w:rsidRPr="00F60442">
        <w:rPr>
          <w:sz w:val="22"/>
        </w:rPr>
        <w:t>vấn đề của VRP</w:t>
      </w:r>
      <w:r w:rsidR="007D087A" w:rsidRPr="00F60442">
        <w:rPr>
          <w:sz w:val="22"/>
        </w:rPr>
        <w:t xml:space="preserve"> như sau. M</w:t>
      </w:r>
      <w:r w:rsidR="00627F67" w:rsidRPr="00F60442">
        <w:rPr>
          <w:sz w:val="22"/>
        </w:rPr>
        <w:t xml:space="preserve">ột kho hàng sẽ có một </w:t>
      </w:r>
      <w:r w:rsidR="004970A9" w:rsidRPr="00F60442">
        <w:rPr>
          <w:sz w:val="22"/>
        </w:rPr>
        <w:t>đội</w:t>
      </w:r>
      <w:r w:rsidR="00627F67" w:rsidRPr="00F60442">
        <w:rPr>
          <w:sz w:val="22"/>
        </w:rPr>
        <w:t xml:space="preserve"> phương tiện di chuyển đến các điểm khách hàng để phân phối hàng đến các đại lý. Bài toán hoạch định đường đi tối ưu cho từng phương tiện theo sự phân bổ ngẫu nhiên cho từng khách hàng. Bài toán được xây dựng vấn đề như sau.</w:t>
      </w:r>
    </w:p>
    <w:p w:rsidR="007601F6" w:rsidRPr="00F60442" w:rsidRDefault="007601F6" w:rsidP="00627F67">
      <w:pPr>
        <w:rPr>
          <w:sz w:val="22"/>
        </w:rPr>
      </w:pPr>
      <w:r w:rsidRPr="00F60442">
        <w:rPr>
          <w:sz w:val="22"/>
        </w:rPr>
        <w:lastRenderedPageBreak/>
        <w:t>Xét một mạng lưới tuyến đường trong vận chuyển được biểu diễn với đồ thị</w:t>
      </w:r>
      <w:r w:rsidR="00A77377" w:rsidRPr="00F60442">
        <w:rPr>
          <w:sz w:val="22"/>
        </w:rPr>
        <w:t xml:space="preserve"> </w:t>
      </w:r>
      <m:oMath>
        <m:r>
          <w:rPr>
            <w:rFonts w:ascii="Cambria Math" w:hAnsi="Cambria Math"/>
            <w:sz w:val="22"/>
          </w:rPr>
          <m:t>G</m:t>
        </m:r>
        <m:d>
          <m:dPr>
            <m:ctrlPr>
              <w:rPr>
                <w:rFonts w:ascii="Cambria Math" w:hAnsi="Cambria Math"/>
                <w:i/>
                <w:sz w:val="22"/>
              </w:rPr>
            </m:ctrlPr>
          </m:dPr>
          <m:e>
            <m:r>
              <w:rPr>
                <w:rFonts w:ascii="Cambria Math" w:hAnsi="Cambria Math"/>
                <w:sz w:val="22"/>
              </w:rPr>
              <m:t>V, E</m:t>
            </m:r>
          </m:e>
        </m:d>
      </m:oMath>
      <w:r w:rsidR="00F37A45" w:rsidRPr="00F60442">
        <w:rPr>
          <w:sz w:val="22"/>
        </w:rPr>
        <w:t xml:space="preserve">. Trong đó </w:t>
      </w:r>
      <m:oMath>
        <m:r>
          <w:rPr>
            <w:rFonts w:ascii="Cambria Math" w:hAnsi="Cambria Math"/>
            <w:sz w:val="22"/>
          </w:rPr>
          <m:t>V=</m:t>
        </m:r>
        <m:d>
          <m:dPr>
            <m:begChr m:val="{"/>
            <m:endChr m:val="}"/>
            <m:ctrlPr>
              <w:rPr>
                <w:rFonts w:ascii="Cambria Math" w:hAnsi="Cambria Math"/>
                <w:i/>
                <w:sz w:val="22"/>
              </w:rPr>
            </m:ctrlPr>
          </m:dPr>
          <m:e>
            <m:r>
              <w:rPr>
                <w:rFonts w:ascii="Cambria Math" w:hAnsi="Cambria Math"/>
                <w:sz w:val="22"/>
              </w:rPr>
              <m:t>0, 1, 2, 3, …, n</m:t>
            </m:r>
          </m:e>
        </m:d>
      </m:oMath>
      <w:r w:rsidR="00A77377" w:rsidRPr="00F60442">
        <w:rPr>
          <w:sz w:val="22"/>
        </w:rPr>
        <w:t xml:space="preserve"> </w:t>
      </w:r>
      <w:r w:rsidR="00F37A45" w:rsidRPr="00F60442">
        <w:rPr>
          <w:sz w:val="22"/>
        </w:rPr>
        <w:t xml:space="preserve">đại diện cho các điểm tập khách hàng và điểm </w:t>
      </w:r>
      <w:r w:rsidR="00FC3054" w:rsidRPr="00F60442">
        <w:rPr>
          <w:sz w:val="22"/>
        </w:rPr>
        <w:t xml:space="preserve">0 </w:t>
      </w:r>
      <w:r w:rsidR="00F37A45" w:rsidRPr="00F60442">
        <w:rPr>
          <w:sz w:val="22"/>
        </w:rPr>
        <w:t xml:space="preserve">là điểm kho, </w:t>
      </w:r>
      <m:oMath>
        <m:r>
          <w:rPr>
            <w:rFonts w:ascii="Cambria Math" w:hAnsi="Cambria Math"/>
            <w:sz w:val="22"/>
          </w:rPr>
          <m:t xml:space="preserve">E= </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i,  j</m:t>
                </m:r>
              </m:e>
            </m:d>
            <m:r>
              <w:rPr>
                <w:rFonts w:ascii="Cambria Math" w:hAnsi="Cambria Math"/>
                <w:sz w:val="22"/>
              </w:rPr>
              <m:t>;i∈V;j∈V;i≠j</m:t>
            </m:r>
          </m:e>
        </m:d>
      </m:oMath>
      <w:r w:rsidR="00C21475" w:rsidRPr="00F60442">
        <w:rPr>
          <w:sz w:val="22"/>
        </w:rPr>
        <w:t xml:space="preserve">, </w:t>
      </w:r>
      <m:oMath>
        <m:r>
          <w:rPr>
            <w:rFonts w:ascii="Cambria Math" w:hAnsi="Cambria Math"/>
            <w:sz w:val="22"/>
          </w:rPr>
          <m:t>K=</m:t>
        </m:r>
        <m:d>
          <m:dPr>
            <m:begChr m:val="{"/>
            <m:endChr m:val="}"/>
            <m:ctrlPr>
              <w:rPr>
                <w:rFonts w:ascii="Cambria Math" w:hAnsi="Cambria Math"/>
                <w:i/>
                <w:sz w:val="22"/>
              </w:rPr>
            </m:ctrlPr>
          </m:dPr>
          <m:e>
            <m:r>
              <w:rPr>
                <w:rFonts w:ascii="Cambria Math" w:hAnsi="Cambria Math"/>
                <w:sz w:val="22"/>
              </w:rPr>
              <m:t>1, 2, 3, …, m</m:t>
            </m:r>
          </m:e>
        </m:d>
      </m:oMath>
      <w:r w:rsidR="00C21475" w:rsidRPr="00F60442">
        <w:rPr>
          <w:sz w:val="22"/>
        </w:rPr>
        <w:t>. Với</w:t>
      </w:r>
      <w:r w:rsidR="00FC3054" w:rsidRPr="00F60442">
        <w:rPr>
          <w:sz w:val="22"/>
        </w:rPr>
        <w:t xml:space="preserve"> K là tập phương tiện, mỗi</w:t>
      </w:r>
      <w:r w:rsidR="00C21475" w:rsidRPr="00F60442">
        <w:rPr>
          <w:sz w:val="22"/>
        </w:rPr>
        <w:t xml:space="preserve"> </w:t>
      </w:r>
      <m:oMath>
        <m:r>
          <w:rPr>
            <w:rFonts w:ascii="Cambria Math" w:hAnsi="Cambria Math"/>
            <w:sz w:val="22"/>
          </w:rPr>
          <m:t>k∈K</m:t>
        </m:r>
      </m:oMath>
      <w:r w:rsidR="00FC3054" w:rsidRPr="00F60442">
        <w:rPr>
          <w:sz w:val="22"/>
        </w:rPr>
        <w:t xml:space="preserv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oMath>
      <w:r w:rsidR="00FC3054" w:rsidRPr="00F60442">
        <w:rPr>
          <w:sz w:val="22"/>
        </w:rPr>
        <w:t xml:space="preserve"> là chi phí di chuyển từ điểm </w:t>
      </w:r>
      <m:oMath>
        <m:r>
          <w:rPr>
            <w:rFonts w:ascii="Cambria Math" w:hAnsi="Cambria Math"/>
            <w:sz w:val="22"/>
          </w:rPr>
          <m:t>i</m:t>
        </m:r>
      </m:oMath>
      <w:r w:rsidR="00FC3054" w:rsidRPr="00F60442">
        <w:rPr>
          <w:sz w:val="22"/>
        </w:rPr>
        <w:t xml:space="preserve"> đến </w:t>
      </w:r>
      <m:oMath>
        <m:r>
          <w:rPr>
            <w:rFonts w:ascii="Cambria Math" w:hAnsi="Cambria Math"/>
            <w:sz w:val="22"/>
          </w:rPr>
          <m:t>j</m:t>
        </m:r>
      </m:oMath>
      <w:r w:rsidR="002762E9" w:rsidRPr="00F60442">
        <w:rPr>
          <w:sz w:val="22"/>
        </w:rPr>
        <w:t xml:space="preserve">. </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oMath>
      <w:r w:rsidR="002762E9" w:rsidRPr="00F60442">
        <w:rPr>
          <w:sz w:val="22"/>
        </w:rPr>
        <w:t xml:space="preserve"> là tổng số lượng đường đi giữa hai điểm bao gồm </w:t>
      </w:r>
      <w:r w:rsidR="0019449A" w:rsidRPr="00F60442">
        <w:rPr>
          <w:sz w:val="22"/>
        </w:rPr>
        <w:t>cả điểm</w:t>
      </w:r>
      <w:r w:rsidR="00527DD4">
        <w:rPr>
          <w:sz w:val="22"/>
        </w:rPr>
        <w:t xml:space="preserve"> kho,</w:t>
      </w:r>
      <w:r w:rsidR="0019449A" w:rsidRPr="00F60442">
        <w:rPr>
          <w:sz w:val="22"/>
        </w:rPr>
        <w:t xml:space="preserve">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ij</m:t>
            </m:r>
          </m:sub>
        </m:sSub>
      </m:oMath>
      <w:r w:rsidR="0019449A" w:rsidRPr="00F60442">
        <w:rPr>
          <w:sz w:val="22"/>
        </w:rPr>
        <w:t xml:space="preserve"> là tuyến đường phương tiện k có đi qua hay không được gán là 1 nếu đi qua và 0 nếu không đi qua.</w:t>
      </w:r>
    </w:p>
    <w:p w:rsidR="00152C91" w:rsidRPr="00F60442" w:rsidRDefault="00152C91" w:rsidP="00FD2E6D">
      <w:pPr>
        <w:spacing w:before="120" w:after="240"/>
        <w:rPr>
          <w:sz w:val="22"/>
        </w:rPr>
      </w:pPr>
      <w:r w:rsidRPr="00F60442">
        <w:rPr>
          <w:sz w:val="22"/>
        </w:rPr>
        <w:t>Dựa trên các biến xác định trên mô hình bài toán được mô tả như sau:</w:t>
      </w:r>
    </w:p>
    <w:p w:rsidR="0019449A" w:rsidRPr="00F60442" w:rsidRDefault="0019449A" w:rsidP="0019449A">
      <w:pPr>
        <w:pStyle w:val="ListParagraph"/>
        <w:numPr>
          <w:ilvl w:val="0"/>
          <w:numId w:val="9"/>
        </w:numPr>
        <w:tabs>
          <w:tab w:val="left" w:pos="900"/>
        </w:tabs>
        <w:ind w:left="630"/>
        <w:rPr>
          <w:rFonts w:ascii="Times New Roman" w:hAnsi="Times New Roman" w:cs="Times New Roman"/>
        </w:rPr>
      </w:pPr>
      <w:r w:rsidRPr="00F60442">
        <w:rPr>
          <w:rFonts w:ascii="Times New Roman" w:hAnsi="Times New Roman" w:cs="Times New Roman"/>
        </w:rPr>
        <w:t>Hàm mục tiêu:</w:t>
      </w:r>
    </w:p>
    <w:p w:rsidR="00152C91" w:rsidRPr="00F60442" w:rsidRDefault="00252B62" w:rsidP="00152C91">
      <w:pPr>
        <w:ind w:firstLine="0"/>
        <w:jc w:val="center"/>
        <w:rPr>
          <w:sz w:val="22"/>
        </w:rPr>
      </w:pPr>
      <m:oMathPara>
        <m:oMath>
          <m:func>
            <m:funcPr>
              <m:ctrlPr>
                <w:rPr>
                  <w:rFonts w:ascii="Cambria Math" w:hAnsi="Cambria Math"/>
                  <w:i/>
                  <w:sz w:val="22"/>
                </w:rPr>
              </m:ctrlPr>
            </m:funcPr>
            <m:fName>
              <m:r>
                <m:rPr>
                  <m:sty m:val="p"/>
                </m:rPr>
                <w:rPr>
                  <w:rFonts w:ascii="Cambria Math" w:hAnsi="Cambria Math"/>
                  <w:sz w:val="22"/>
                </w:rPr>
                <m:t>min</m:t>
              </m:r>
            </m:fName>
            <m:e>
              <m:r>
                <w:rPr>
                  <w:rFonts w:ascii="Cambria Math" w:hAnsi="Cambria Math"/>
                  <w:sz w:val="22"/>
                </w:rPr>
                <m:t xml:space="preserve">→ </m:t>
              </m:r>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K=m</m:t>
                  </m:r>
                </m:sup>
                <m:e>
                  <m:nary>
                    <m:naryPr>
                      <m:chr m:val="∑"/>
                      <m:limLoc m:val="undOvr"/>
                      <m:supHide m:val="1"/>
                      <m:ctrlPr>
                        <w:rPr>
                          <w:rFonts w:ascii="Cambria Math" w:hAnsi="Cambria Math"/>
                          <w:i/>
                          <w:sz w:val="22"/>
                        </w:rPr>
                      </m:ctrlPr>
                    </m:naryPr>
                    <m:sub>
                      <m:r>
                        <w:rPr>
                          <w:rFonts w:ascii="Cambria Math" w:hAnsi="Cambria Math"/>
                          <w:sz w:val="22"/>
                        </w:rPr>
                        <m:t>i, j∈V</m:t>
                      </m:r>
                    </m:sub>
                    <m:sup/>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ijk</m:t>
                          </m:r>
                        </m:sub>
                      </m:sSub>
                    </m:e>
                  </m:nary>
                </m:e>
              </m:nary>
            </m:e>
          </m:func>
        </m:oMath>
      </m:oMathPara>
    </w:p>
    <w:p w:rsidR="002762E9" w:rsidRPr="00F60442" w:rsidRDefault="0019449A" w:rsidP="0019449A">
      <w:pPr>
        <w:pStyle w:val="ListParagraph"/>
        <w:numPr>
          <w:ilvl w:val="0"/>
          <w:numId w:val="9"/>
        </w:numPr>
        <w:ind w:left="630"/>
        <w:rPr>
          <w:rFonts w:ascii="Times New Roman" w:hAnsi="Times New Roman" w:cs="Times New Roman"/>
        </w:rPr>
      </w:pPr>
      <w:r w:rsidRPr="00F60442">
        <w:rPr>
          <w:rFonts w:ascii="Times New Roman" w:hAnsi="Times New Roman" w:cs="Times New Roman"/>
        </w:rPr>
        <w:t>Các ràng buộc.</w:t>
      </w:r>
    </w:p>
    <w:tbl>
      <w:tblPr>
        <w:tblStyle w:val="TableGrid"/>
        <w:tblW w:w="5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884"/>
      </w:tblGrid>
      <w:tr w:rsidR="002762E9" w:rsidRPr="00F60442" w:rsidTr="0019449A">
        <w:tc>
          <w:tcPr>
            <w:tcW w:w="2245" w:type="dxa"/>
            <w:vAlign w:val="center"/>
          </w:tcPr>
          <w:p w:rsidR="002762E9" w:rsidRPr="00F60442" w:rsidRDefault="00252B62" w:rsidP="0019449A">
            <w:pPr>
              <w:ind w:firstLine="0"/>
              <w:jc w:val="center"/>
              <w:rPr>
                <w:sz w:val="22"/>
              </w:rPr>
            </w:pPr>
            <m:oMathPara>
              <m:oMath>
                <m:nary>
                  <m:naryPr>
                    <m:chr m:val="∑"/>
                    <m:limLoc m:val="undOvr"/>
                    <m:supHide m:val="1"/>
                    <m:ctrlPr>
                      <w:rPr>
                        <w:rFonts w:ascii="Cambria Math" w:hAnsi="Cambria Math"/>
                        <w:i/>
                        <w:sz w:val="22"/>
                      </w:rPr>
                    </m:ctrlPr>
                  </m:naryPr>
                  <m:sub>
                    <m:r>
                      <w:rPr>
                        <w:rFonts w:ascii="Cambria Math" w:hAnsi="Cambria Math"/>
                        <w:sz w:val="22"/>
                      </w:rPr>
                      <m:t>j∈V</m:t>
                    </m:r>
                  </m:sub>
                  <m:sup/>
                  <m:e>
                    <m:sSub>
                      <m:sSubPr>
                        <m:ctrlPr>
                          <w:rPr>
                            <w:rFonts w:ascii="Cambria Math" w:hAnsi="Cambria Math"/>
                            <w:i/>
                            <w:sz w:val="22"/>
                          </w:rPr>
                        </m:ctrlPr>
                      </m:sSubPr>
                      <m:e>
                        <m:r>
                          <w:rPr>
                            <w:rFonts w:ascii="Cambria Math" w:hAnsi="Cambria Math"/>
                            <w:sz w:val="22"/>
                          </w:rPr>
                          <m:t>x</m:t>
                        </m:r>
                      </m:e>
                      <m:sub>
                        <m:r>
                          <w:rPr>
                            <w:rFonts w:ascii="Cambria Math" w:hAnsi="Cambria Math"/>
                            <w:sz w:val="22"/>
                          </w:rPr>
                          <m:t>0jk</m:t>
                        </m:r>
                      </m:sub>
                    </m:sSub>
                    <m:r>
                      <w:rPr>
                        <w:rFonts w:ascii="Cambria Math" w:hAnsi="Cambria Math"/>
                        <w:sz w:val="22"/>
                      </w:rPr>
                      <m:t>=1  ∀k∈K</m:t>
                    </m:r>
                  </m:e>
                </m:nary>
              </m:oMath>
            </m:oMathPara>
          </w:p>
        </w:tc>
        <w:tc>
          <w:tcPr>
            <w:tcW w:w="2884" w:type="dxa"/>
            <w:vAlign w:val="center"/>
          </w:tcPr>
          <w:p w:rsidR="002762E9" w:rsidRPr="00F60442" w:rsidRDefault="0019449A" w:rsidP="0019449A">
            <w:pPr>
              <w:pStyle w:val="ListParagraph"/>
              <w:numPr>
                <w:ilvl w:val="0"/>
                <w:numId w:val="8"/>
              </w:numPr>
              <w:ind w:left="260"/>
              <w:rPr>
                <w:rFonts w:ascii="Times New Roman" w:hAnsi="Times New Roman" w:cs="Times New Roman"/>
                <w:szCs w:val="20"/>
              </w:rPr>
            </w:pPr>
            <w:r w:rsidRPr="00F60442">
              <w:rPr>
                <w:rFonts w:ascii="Times New Roman" w:hAnsi="Times New Roman" w:cs="Times New Roman"/>
                <w:szCs w:val="20"/>
              </w:rPr>
              <w:t>Phương tiện k phải xuất phát từ điểm kho.</w:t>
            </w:r>
          </w:p>
        </w:tc>
      </w:tr>
      <w:tr w:rsidR="002762E9" w:rsidRPr="00F60442" w:rsidTr="0019449A">
        <w:tc>
          <w:tcPr>
            <w:tcW w:w="2245" w:type="dxa"/>
            <w:vAlign w:val="center"/>
          </w:tcPr>
          <w:p w:rsidR="002762E9" w:rsidRPr="00F60442" w:rsidRDefault="00252B62" w:rsidP="0019449A">
            <w:pPr>
              <w:ind w:firstLine="0"/>
              <w:jc w:val="center"/>
              <w:rPr>
                <w:sz w:val="22"/>
              </w:rPr>
            </w:pPr>
            <m:oMathPara>
              <m:oMath>
                <m:nary>
                  <m:naryPr>
                    <m:chr m:val="∑"/>
                    <m:limLoc m:val="undOvr"/>
                    <m:supHide m:val="1"/>
                    <m:ctrlPr>
                      <w:rPr>
                        <w:rFonts w:ascii="Cambria Math" w:hAnsi="Cambria Math"/>
                        <w:i/>
                        <w:sz w:val="22"/>
                      </w:rPr>
                    </m:ctrlPr>
                  </m:naryPr>
                  <m:sub>
                    <m:r>
                      <w:rPr>
                        <w:rFonts w:ascii="Cambria Math" w:hAnsi="Cambria Math"/>
                        <w:sz w:val="22"/>
                      </w:rPr>
                      <m:t>i∈V</m:t>
                    </m:r>
                  </m:sub>
                  <m:sup/>
                  <m:e>
                    <m:sSub>
                      <m:sSubPr>
                        <m:ctrlPr>
                          <w:rPr>
                            <w:rFonts w:ascii="Cambria Math" w:hAnsi="Cambria Math"/>
                            <w:i/>
                            <w:sz w:val="22"/>
                          </w:rPr>
                        </m:ctrlPr>
                      </m:sSubPr>
                      <m:e>
                        <m:r>
                          <w:rPr>
                            <w:rFonts w:ascii="Cambria Math" w:hAnsi="Cambria Math"/>
                            <w:sz w:val="22"/>
                          </w:rPr>
                          <m:t>x</m:t>
                        </m:r>
                      </m:e>
                      <m:sub>
                        <m:r>
                          <w:rPr>
                            <w:rFonts w:ascii="Cambria Math" w:hAnsi="Cambria Math"/>
                            <w:sz w:val="22"/>
                          </w:rPr>
                          <m:t>i0k</m:t>
                        </m:r>
                      </m:sub>
                    </m:sSub>
                    <m:r>
                      <w:rPr>
                        <w:rFonts w:ascii="Cambria Math" w:hAnsi="Cambria Math"/>
                        <w:sz w:val="22"/>
                      </w:rPr>
                      <m:t>=1   ∀k∈K</m:t>
                    </m:r>
                  </m:e>
                </m:nary>
              </m:oMath>
            </m:oMathPara>
          </w:p>
        </w:tc>
        <w:tc>
          <w:tcPr>
            <w:tcW w:w="2884" w:type="dxa"/>
            <w:vAlign w:val="center"/>
          </w:tcPr>
          <w:p w:rsidR="002762E9" w:rsidRPr="00F60442" w:rsidRDefault="0019449A" w:rsidP="0019449A">
            <w:pPr>
              <w:pStyle w:val="ListParagraph"/>
              <w:numPr>
                <w:ilvl w:val="0"/>
                <w:numId w:val="8"/>
              </w:numPr>
              <w:ind w:left="260"/>
              <w:rPr>
                <w:rFonts w:ascii="Times New Roman" w:hAnsi="Times New Roman" w:cs="Times New Roman"/>
                <w:szCs w:val="20"/>
              </w:rPr>
            </w:pPr>
            <w:r w:rsidRPr="00F60442">
              <w:rPr>
                <w:rFonts w:ascii="Times New Roman" w:hAnsi="Times New Roman" w:cs="Times New Roman"/>
                <w:szCs w:val="20"/>
              </w:rPr>
              <w:t>Phương tiện k phải kết thúc tại điểm kho.</w:t>
            </w:r>
          </w:p>
        </w:tc>
      </w:tr>
      <w:tr w:rsidR="002762E9" w:rsidRPr="00F60442" w:rsidTr="0019449A">
        <w:tc>
          <w:tcPr>
            <w:tcW w:w="2245" w:type="dxa"/>
            <w:vAlign w:val="center"/>
          </w:tcPr>
          <w:p w:rsidR="002762E9" w:rsidRPr="00F60442" w:rsidRDefault="00252B62" w:rsidP="0019449A">
            <w:pPr>
              <w:ind w:firstLine="0"/>
              <w:jc w:val="center"/>
              <w:rPr>
                <w:sz w:val="22"/>
              </w:rPr>
            </w:pPr>
            <m:oMathPara>
              <m:oMath>
                <m:nary>
                  <m:naryPr>
                    <m:chr m:val="∑"/>
                    <m:limLoc m:val="undOvr"/>
                    <m:supHide m:val="1"/>
                    <m:ctrlPr>
                      <w:rPr>
                        <w:rFonts w:ascii="Cambria Math" w:hAnsi="Cambria Math"/>
                        <w:i/>
                        <w:sz w:val="22"/>
                      </w:rPr>
                    </m:ctrlPr>
                  </m:naryPr>
                  <m:sub>
                    <m:r>
                      <w:rPr>
                        <w:rFonts w:ascii="Cambria Math" w:hAnsi="Cambria Math"/>
                        <w:sz w:val="22"/>
                      </w:rPr>
                      <m:t>i∈V</m:t>
                    </m:r>
                  </m:sub>
                  <m:sup/>
                  <m:e>
                    <m:nary>
                      <m:naryPr>
                        <m:chr m:val="∑"/>
                        <m:limLoc m:val="undOvr"/>
                        <m:supHide m:val="1"/>
                        <m:ctrlPr>
                          <w:rPr>
                            <w:rFonts w:ascii="Cambria Math" w:hAnsi="Cambria Math"/>
                            <w:i/>
                            <w:sz w:val="22"/>
                          </w:rPr>
                        </m:ctrlPr>
                      </m:naryPr>
                      <m:sub>
                        <m:r>
                          <w:rPr>
                            <w:rFonts w:ascii="Cambria Math" w:hAnsi="Cambria Math"/>
                            <w:sz w:val="22"/>
                          </w:rPr>
                          <m:t>j∈V</m:t>
                        </m:r>
                      </m:sub>
                      <m:sup/>
                      <m:e>
                        <m:sSub>
                          <m:sSubPr>
                            <m:ctrlPr>
                              <w:rPr>
                                <w:rFonts w:ascii="Cambria Math" w:hAnsi="Cambria Math"/>
                                <w:i/>
                                <w:sz w:val="22"/>
                              </w:rPr>
                            </m:ctrlPr>
                          </m:sSubPr>
                          <m:e>
                            <m:r>
                              <w:rPr>
                                <w:rFonts w:ascii="Cambria Math" w:hAnsi="Cambria Math"/>
                                <w:sz w:val="22"/>
                              </w:rPr>
                              <m:t>x</m:t>
                            </m:r>
                          </m:e>
                          <m:sub>
                            <m:r>
                              <w:rPr>
                                <w:rFonts w:ascii="Cambria Math" w:hAnsi="Cambria Math"/>
                                <w:sz w:val="22"/>
                              </w:rPr>
                              <m:t>ijk</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e>
                        </m:d>
                      </m:e>
                    </m:nary>
                  </m:e>
                </m:nary>
              </m:oMath>
            </m:oMathPara>
          </w:p>
        </w:tc>
        <w:tc>
          <w:tcPr>
            <w:tcW w:w="2884" w:type="dxa"/>
            <w:vAlign w:val="center"/>
          </w:tcPr>
          <w:p w:rsidR="002762E9" w:rsidRPr="00F60442" w:rsidRDefault="0019449A" w:rsidP="0019449A">
            <w:pPr>
              <w:pStyle w:val="ListParagraph"/>
              <w:numPr>
                <w:ilvl w:val="0"/>
                <w:numId w:val="8"/>
              </w:numPr>
              <w:ind w:left="260"/>
              <w:rPr>
                <w:rFonts w:ascii="Times New Roman" w:hAnsi="Times New Roman" w:cs="Times New Roman"/>
                <w:szCs w:val="20"/>
              </w:rPr>
            </w:pPr>
            <w:r w:rsidRPr="00F60442">
              <w:rPr>
                <w:rFonts w:ascii="Times New Roman" w:hAnsi="Times New Roman" w:cs="Times New Roman"/>
                <w:szCs w:val="20"/>
              </w:rPr>
              <w:t>Đường đi của phương tiện k không được lặp lại.</w:t>
            </w:r>
          </w:p>
        </w:tc>
      </w:tr>
    </w:tbl>
    <w:p w:rsidR="002762E9" w:rsidRPr="00F60442" w:rsidRDefault="002762E9" w:rsidP="0019449A">
      <w:pPr>
        <w:ind w:firstLine="0"/>
        <w:rPr>
          <w:sz w:val="22"/>
        </w:rPr>
      </w:pPr>
    </w:p>
    <w:p w:rsidR="00FA38DB" w:rsidRPr="00F60442" w:rsidRDefault="00FA38DB" w:rsidP="0051084D">
      <w:pPr>
        <w:pStyle w:val="Heading1"/>
      </w:pPr>
      <w:r w:rsidRPr="00F60442">
        <w:t>phương pháp nghiên cứu.</w:t>
      </w:r>
    </w:p>
    <w:p w:rsidR="00FA38DB" w:rsidRPr="004739AE" w:rsidRDefault="00BA4EFA" w:rsidP="00FA38DB">
      <w:pPr>
        <w:pStyle w:val="Heading2"/>
        <w:numPr>
          <w:ilvl w:val="1"/>
          <w:numId w:val="1"/>
        </w:numPr>
        <w:tabs>
          <w:tab w:val="num" w:pos="288"/>
        </w:tabs>
        <w:spacing w:before="120" w:after="60"/>
        <w:jc w:val="left"/>
        <w:rPr>
          <w:rFonts w:eastAsia="SimSun" w:cs="Times New Roman"/>
          <w:color w:val="auto"/>
          <w:sz w:val="22"/>
        </w:rPr>
      </w:pPr>
      <w:r w:rsidRPr="004739AE">
        <w:rPr>
          <w:rFonts w:eastAsia="SimSun" w:cs="Times New Roman"/>
          <w:color w:val="auto"/>
          <w:sz w:val="22"/>
        </w:rPr>
        <w:t xml:space="preserve">Phân loại trong </w:t>
      </w:r>
      <w:r w:rsidR="00C5265F" w:rsidRPr="004739AE">
        <w:rPr>
          <w:rFonts w:eastAsia="SimSun" w:cs="Times New Roman"/>
          <w:color w:val="auto"/>
          <w:sz w:val="22"/>
        </w:rPr>
        <w:t>chuỗi cung ứng</w:t>
      </w:r>
      <w:r w:rsidR="00FA38DB" w:rsidRPr="004739AE">
        <w:rPr>
          <w:rFonts w:eastAsia="SimSun" w:cs="Times New Roman"/>
          <w:color w:val="auto"/>
          <w:sz w:val="22"/>
        </w:rPr>
        <w:t>.</w:t>
      </w:r>
    </w:p>
    <w:p w:rsidR="00C5265F" w:rsidRPr="00F60442" w:rsidRDefault="00EE5F1F" w:rsidP="00C5265F">
      <w:pPr>
        <w:rPr>
          <w:sz w:val="22"/>
        </w:rPr>
      </w:pPr>
      <w:r w:rsidRPr="00F60442">
        <w:rPr>
          <w:sz w:val="22"/>
        </w:rPr>
        <w:t>Phân cụm trong tối ưu hóa tuyến đường đi là một khía cạnh trong lĩnh vực quản lý giao thông vận tải. Một số công trình nghiên cứu đã chứng minh được sử dụng các thuật toán phân cụm mang lại hiệu suất tốt trong tối ưu hóa tuyến đường đi</w:t>
      </w:r>
      <w:r w:rsidR="00720371" w:rsidRPr="00F60442">
        <w:rPr>
          <w:sz w:val="22"/>
        </w:rPr>
        <w:t xml:space="preserve"> chẳng hạn như trong bài báo</w:t>
      </w:r>
      <w:r w:rsidR="00FD75B6">
        <w:rPr>
          <w:sz w:val="22"/>
        </w:rPr>
        <w:t xml:space="preserve"> của </w:t>
      </w:r>
      <w:hyperlink r:id="rId8" w:history="1">
        <w:r w:rsidR="00FD75B6" w:rsidRPr="00FD75B6">
          <w:rPr>
            <w:rStyle w:val="Hyperlink"/>
            <w:color w:val="auto"/>
            <w:sz w:val="22"/>
            <w:szCs w:val="22"/>
            <w:u w:val="none"/>
            <w:shd w:val="clear" w:color="auto" w:fill="FFFFFF"/>
          </w:rPr>
          <w:t>L Rizkallah</w:t>
        </w:r>
      </w:hyperlink>
      <w:r w:rsidR="00FD75B6" w:rsidRPr="00FD75B6">
        <w:rPr>
          <w:sz w:val="22"/>
          <w:szCs w:val="22"/>
          <w:shd w:val="clear" w:color="auto" w:fill="FFFFFF"/>
        </w:rPr>
        <w:t>, </w:t>
      </w:r>
      <w:hyperlink r:id="rId9" w:history="1">
        <w:r w:rsidR="00FD75B6" w:rsidRPr="00FD75B6">
          <w:rPr>
            <w:rStyle w:val="Hyperlink"/>
            <w:color w:val="auto"/>
            <w:sz w:val="22"/>
            <w:szCs w:val="22"/>
            <w:u w:val="none"/>
            <w:shd w:val="clear" w:color="auto" w:fill="FFFFFF"/>
          </w:rPr>
          <w:t>M Farouk</w:t>
        </w:r>
      </w:hyperlink>
      <w:r w:rsidR="00FD75B6" w:rsidRPr="00FD75B6">
        <w:rPr>
          <w:sz w:val="22"/>
          <w:szCs w:val="22"/>
          <w:shd w:val="clear" w:color="auto" w:fill="FFFFFF"/>
        </w:rPr>
        <w:t>, </w:t>
      </w:r>
      <w:hyperlink r:id="rId10" w:history="1">
        <w:r w:rsidR="00FD75B6" w:rsidRPr="00FD75B6">
          <w:rPr>
            <w:rStyle w:val="Hyperlink"/>
            <w:color w:val="auto"/>
            <w:sz w:val="22"/>
            <w:szCs w:val="22"/>
            <w:u w:val="none"/>
            <w:shd w:val="clear" w:color="auto" w:fill="FFFFFF"/>
          </w:rPr>
          <w:t>N Darwish</w:t>
        </w:r>
      </w:hyperlink>
      <w:r w:rsidR="00720371" w:rsidRPr="00F60442">
        <w:rPr>
          <w:sz w:val="22"/>
        </w:rPr>
        <w:t xml:space="preserve"> </w:t>
      </w:r>
      <w:sdt>
        <w:sdtPr>
          <w:rPr>
            <w:sz w:val="22"/>
          </w:rPr>
          <w:id w:val="-1952162143"/>
          <w:citation/>
        </w:sdtPr>
        <w:sdtEndPr/>
        <w:sdtContent>
          <w:r w:rsidR="00FD75B6">
            <w:rPr>
              <w:sz w:val="22"/>
            </w:rPr>
            <w:fldChar w:fldCharType="begin"/>
          </w:r>
          <w:r w:rsidR="00FD75B6">
            <w:rPr>
              <w:sz w:val="22"/>
            </w:rPr>
            <w:instrText xml:space="preserve"> CITATION LRi19 \l 1033 </w:instrText>
          </w:r>
          <w:r w:rsidR="00FD75B6">
            <w:rPr>
              <w:sz w:val="22"/>
            </w:rPr>
            <w:fldChar w:fldCharType="separate"/>
          </w:r>
          <w:r w:rsidR="004739AE" w:rsidRPr="004739AE">
            <w:rPr>
              <w:noProof/>
              <w:sz w:val="22"/>
            </w:rPr>
            <w:t>[4]</w:t>
          </w:r>
          <w:r w:rsidR="00FD75B6">
            <w:rPr>
              <w:sz w:val="22"/>
            </w:rPr>
            <w:fldChar w:fldCharType="end"/>
          </w:r>
        </w:sdtContent>
      </w:sdt>
      <w:r w:rsidR="004319CB" w:rsidRPr="00F60442">
        <w:rPr>
          <w:spacing w:val="3"/>
          <w:sz w:val="22"/>
          <w:shd w:val="clear" w:color="auto" w:fill="FFFFFF"/>
        </w:rPr>
        <w:t xml:space="preserve">. Đã chứng minh được phương pháp tiếp cận này đã thành công trong việc giải quyết vấn đề về VRP vượt xa các phương pháp hiện đại khác </w:t>
      </w:r>
      <w:r w:rsidRPr="00F60442">
        <w:rPr>
          <w:sz w:val="22"/>
        </w:rPr>
        <w:t>. Phân cụm trong tối ưu hóa tuyến đường đi là quá trình gom nhóm các tuyến đường dựa trên các yếu tố như các điểm khách hàng, tải trọng giao thông, khoảng cách, tốc độ và các mục tiêu tối ưu hóa khác nhau. Mục tiêu chính của phân cụm là tạo ra các nhóm nhỏ để có thể dễ dàng quản lý và quá trình vận chuyển được tối ưu hơn.</w:t>
      </w:r>
    </w:p>
    <w:p w:rsidR="00FA38DB" w:rsidRPr="004739AE" w:rsidRDefault="004319CB" w:rsidP="00FA38DB">
      <w:pPr>
        <w:pStyle w:val="Heading2"/>
        <w:numPr>
          <w:ilvl w:val="1"/>
          <w:numId w:val="1"/>
        </w:numPr>
        <w:tabs>
          <w:tab w:val="num" w:pos="288"/>
        </w:tabs>
        <w:spacing w:before="120" w:after="60"/>
        <w:jc w:val="left"/>
        <w:rPr>
          <w:rFonts w:eastAsia="SimSun" w:cs="Times New Roman"/>
          <w:color w:val="auto"/>
          <w:sz w:val="22"/>
        </w:rPr>
      </w:pPr>
      <w:r w:rsidRPr="004739AE">
        <w:rPr>
          <w:rFonts w:eastAsia="SimSun" w:cs="Times New Roman"/>
          <w:color w:val="auto"/>
          <w:sz w:val="22"/>
        </w:rPr>
        <w:t>Phương pháp giải quyết.</w:t>
      </w:r>
    </w:p>
    <w:p w:rsidR="00ED477D" w:rsidRPr="009A3962" w:rsidRDefault="00ED477D" w:rsidP="00ED477D">
      <w:pPr>
        <w:rPr>
          <w:sz w:val="22"/>
          <w:szCs w:val="22"/>
        </w:rPr>
      </w:pPr>
      <w:r w:rsidRPr="009A3962">
        <w:rPr>
          <w:sz w:val="22"/>
          <w:szCs w:val="22"/>
        </w:rPr>
        <w:t xml:space="preserve">Trong thế giới kinh doanh ngày nay. </w:t>
      </w:r>
      <w:r w:rsidR="009A3962" w:rsidRPr="009A3962">
        <w:rPr>
          <w:sz w:val="22"/>
          <w:szCs w:val="22"/>
        </w:rPr>
        <w:t>Việc</w:t>
      </w:r>
      <w:r w:rsidRPr="009A3962">
        <w:rPr>
          <w:sz w:val="22"/>
          <w:szCs w:val="22"/>
        </w:rPr>
        <w:t xml:space="preserve"> quản lý </w:t>
      </w:r>
      <w:r w:rsidR="009A3962" w:rsidRPr="009A3962">
        <w:rPr>
          <w:sz w:val="22"/>
          <w:szCs w:val="22"/>
        </w:rPr>
        <w:t xml:space="preserve">và lưu trữ </w:t>
      </w:r>
      <w:r w:rsidRPr="009A3962">
        <w:rPr>
          <w:sz w:val="22"/>
          <w:szCs w:val="22"/>
        </w:rPr>
        <w:t>các địa điểm khách hàng</w:t>
      </w:r>
      <w:r w:rsidR="009A3962" w:rsidRPr="009A3962">
        <w:rPr>
          <w:sz w:val="22"/>
          <w:szCs w:val="22"/>
        </w:rPr>
        <w:t xml:space="preserve"> trở nên đơn giản bởi các phần hệ thống phần mềm quản lý. Vì vậy trong bài báo </w:t>
      </w:r>
      <w:r w:rsidR="009A3962" w:rsidRPr="009A3962">
        <w:rPr>
          <w:sz w:val="22"/>
          <w:szCs w:val="22"/>
        </w:rPr>
        <w:t>này mô hình được áp dụng dựa trên đầu vào là các tọa độ điể</w:t>
      </w:r>
      <w:r w:rsidR="009A3962">
        <w:rPr>
          <w:sz w:val="22"/>
          <w:szCs w:val="22"/>
        </w:rPr>
        <w:t>m khách hàng.</w:t>
      </w:r>
      <w:r w:rsidR="009A3962" w:rsidRPr="009A3962">
        <w:rPr>
          <w:sz w:val="22"/>
          <w:szCs w:val="22"/>
        </w:rPr>
        <w:t xml:space="preserve"> </w:t>
      </w:r>
    </w:p>
    <w:p w:rsidR="004319CB" w:rsidRDefault="00AD7737" w:rsidP="004319CB">
      <w:pPr>
        <w:rPr>
          <w:sz w:val="22"/>
        </w:rPr>
      </w:pPr>
      <w:r w:rsidRPr="00F60442">
        <w:rPr>
          <w:sz w:val="22"/>
        </w:rPr>
        <w:t>Phương pháp tiếp cận ở bài toán đã xác định trên được nhóm nghiên cứu sử dụng thuật toán Kmeans để phân cụm điểm khách hàng và thuật toán Tabu search để tìm đường đi ngắn nhất của một phương tiện trong cụm đó. Cách tiếp cận này của nhóm nghiên cứu được chia thành hai bước.</w:t>
      </w:r>
    </w:p>
    <w:p w:rsidR="009B6A20" w:rsidRPr="004739AE" w:rsidRDefault="009B6A20" w:rsidP="009B6A20">
      <w:pPr>
        <w:pStyle w:val="Heading3"/>
        <w:rPr>
          <w:color w:val="auto"/>
        </w:rPr>
      </w:pPr>
      <w:r w:rsidRPr="004739AE">
        <w:rPr>
          <w:color w:val="auto"/>
        </w:rPr>
        <w:t>K</w:t>
      </w:r>
      <w:r w:rsidR="004739AE" w:rsidRPr="004739AE">
        <w:rPr>
          <w:color w:val="auto"/>
        </w:rPr>
        <w:t>-M</w:t>
      </w:r>
      <w:r w:rsidRPr="004739AE">
        <w:rPr>
          <w:color w:val="auto"/>
        </w:rPr>
        <w:t>eans</w:t>
      </w:r>
      <w:r w:rsidR="004739AE" w:rsidRPr="004739AE">
        <w:rPr>
          <w:color w:val="auto"/>
        </w:rPr>
        <w:t>.</w:t>
      </w:r>
    </w:p>
    <w:p w:rsidR="003E1586" w:rsidRPr="00F60442" w:rsidRDefault="00AD7737" w:rsidP="003E1586">
      <w:pPr>
        <w:rPr>
          <w:sz w:val="22"/>
        </w:rPr>
      </w:pPr>
      <w:r w:rsidRPr="00F60442">
        <w:rPr>
          <w:sz w:val="22"/>
        </w:rPr>
        <w:t xml:space="preserve">Thuật toán Kmeans phân loại các cụm điểm khách hàng dựa </w:t>
      </w:r>
      <w:r w:rsidR="003E1586" w:rsidRPr="00F60442">
        <w:rPr>
          <w:sz w:val="22"/>
        </w:rPr>
        <w:t xml:space="preserve">tọa độ điểm khách hàng. Ở bước này có thể được lặp lại thuật toán với số lần n để tìm ra lần phân cụm đều nhất. Giả sử ta có một tập </w:t>
      </w:r>
      <m:oMath>
        <m:r>
          <w:rPr>
            <w:rFonts w:ascii="Cambria Math" w:hAnsi="Cambria Math"/>
            <w:sz w:val="22"/>
          </w:rPr>
          <m:t>V=</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v</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v</m:t>
                </m:r>
              </m:e>
              <m:sub>
                <m:r>
                  <w:rPr>
                    <w:rFonts w:ascii="Cambria Math" w:hAnsi="Cambria Math"/>
                    <w:sz w:val="22"/>
                  </w:rPr>
                  <m:t>3</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v</m:t>
                </m:r>
              </m:e>
              <m:sub>
                <m:r>
                  <w:rPr>
                    <w:rFonts w:ascii="Cambria Math" w:hAnsi="Cambria Math"/>
                    <w:sz w:val="22"/>
                  </w:rPr>
                  <m:t>n</m:t>
                </m:r>
              </m:sub>
            </m:sSub>
          </m:e>
        </m:d>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R</m:t>
            </m:r>
          </m:e>
          <m:sup>
            <m:r>
              <w:rPr>
                <w:rFonts w:ascii="Cambria Math" w:hAnsi="Cambria Math"/>
                <w:sz w:val="22"/>
              </w:rPr>
              <m:t>2×n</m:t>
            </m:r>
          </m:sup>
        </m:sSup>
      </m:oMath>
      <w:r w:rsidR="003E1586" w:rsidRPr="00F60442">
        <w:rPr>
          <w:sz w:val="22"/>
        </w:rPr>
        <w:t xml:space="preserve"> tập hợp các điểm khách hàng</w:t>
      </w:r>
      <w:r w:rsidR="004202D1" w:rsidRPr="00F60442">
        <w:rPr>
          <w:sz w:val="22"/>
        </w:rPr>
        <w:t xml:space="preserve">, mỗi điểm khách hàng chứa tọa độ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i</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e>
        </m:d>
      </m:oMath>
      <w:r w:rsidR="003E1586" w:rsidRPr="00F60442">
        <w:rPr>
          <w:sz w:val="22"/>
        </w:rPr>
        <w:t xml:space="preserve"> </w:t>
      </w:r>
      <w:r w:rsidR="004202D1" w:rsidRPr="00F60442">
        <w:rPr>
          <w:sz w:val="22"/>
        </w:rPr>
        <w:t xml:space="preserve">và </w:t>
      </w:r>
      <m:oMath>
        <m:r>
          <w:rPr>
            <w:rFonts w:ascii="Cambria Math" w:hAnsi="Cambria Math"/>
            <w:sz w:val="22"/>
          </w:rPr>
          <m:t>K&lt;n</m:t>
        </m:r>
      </m:oMath>
      <w:r w:rsidR="004202D1" w:rsidRPr="00F60442">
        <w:rPr>
          <w:sz w:val="22"/>
        </w:rPr>
        <w:t xml:space="preserve"> với K là số cụm phân loại trong thuật toán kmeans. Chúng ta cần tìm tập điểm </w:t>
      </w:r>
      <m:oMath>
        <m:r>
          <w:rPr>
            <w:rFonts w:ascii="Cambria Math" w:hAnsi="Cambria Math"/>
            <w:sz w:val="22"/>
          </w:rPr>
          <m:t>M=</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m</m:t>
                </m:r>
              </m:e>
              <m:sub>
                <m:r>
                  <w:rPr>
                    <w:rFonts w:ascii="Cambria Math" w:hAnsi="Cambria Math"/>
                    <w:sz w:val="22"/>
                  </w:rPr>
                  <m:t>3</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e>
        </m:d>
      </m:oMath>
      <w:r w:rsidR="004202D1" w:rsidRPr="00F60442">
        <w:rPr>
          <w:sz w:val="22"/>
        </w:rPr>
        <w:t xml:space="preserve"> là điểm nằm chính giữa ở mỗi cụm phân loạ</w:t>
      </w:r>
      <w:r w:rsidR="005E1813" w:rsidRPr="00F60442">
        <w:rPr>
          <w:sz w:val="22"/>
        </w:rPr>
        <w:t xml:space="preserve">i. Với mỗi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oMath>
      <w:r w:rsidR="005E1813" w:rsidRPr="00F60442">
        <w:rPr>
          <w:sz w:val="22"/>
        </w:rPr>
        <w:t xml:space="preserve"> ta có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i2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i3</m:t>
            </m:r>
          </m:sub>
        </m:sSub>
        <m:r>
          <w:rPr>
            <w:rFonts w:ascii="Cambria Math" w:hAnsi="Cambria Math"/>
            <w:sz w:val="22"/>
          </w:rPr>
          <m:t>, …,</m:t>
        </m:r>
        <m:sSub>
          <m:sSubPr>
            <m:ctrlPr>
              <w:rPr>
                <w:rFonts w:ascii="Cambria Math" w:hAnsi="Cambria Math"/>
                <w:i/>
                <w:sz w:val="22"/>
              </w:rPr>
            </m:ctrlPr>
          </m:sSubPr>
          <m:e>
            <m:r>
              <w:rPr>
                <w:rFonts w:ascii="Cambria Math" w:hAnsi="Cambria Math"/>
                <w:sz w:val="22"/>
              </w:rPr>
              <m:t>y</m:t>
            </m:r>
          </m:e>
          <m:sub>
            <m:r>
              <w:rPr>
                <w:rFonts w:ascii="Cambria Math" w:hAnsi="Cambria Math"/>
                <w:sz w:val="22"/>
              </w:rPr>
              <m:t>ik</m:t>
            </m:r>
          </m:sub>
        </m:sSub>
        <m:r>
          <w:rPr>
            <w:rFonts w:ascii="Cambria Math" w:hAnsi="Cambria Math"/>
            <w:sz w:val="22"/>
          </w:rPr>
          <m:t>]</m:t>
        </m:r>
      </m:oMath>
      <w:r w:rsidR="005E1813" w:rsidRPr="00F60442">
        <w:rPr>
          <w:sz w:val="22"/>
        </w:rPr>
        <w:t xml:space="preserve"> là nhãn cho mỗi điễm dữ liệu đó nếu điểm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oMath>
      <w:r w:rsidR="005E1813" w:rsidRPr="00F60442">
        <w:rPr>
          <w:sz w:val="22"/>
        </w:rPr>
        <w:t xml:space="preserve"> được phâ</w:t>
      </w:r>
      <w:r w:rsidR="002A5741" w:rsidRPr="00F60442">
        <w:rPr>
          <w:sz w:val="22"/>
        </w:rPr>
        <w:t>n</w:t>
      </w:r>
      <w:r w:rsidR="005E1813" w:rsidRPr="00F60442">
        <w:rPr>
          <w:sz w:val="22"/>
        </w:rPr>
        <w:t xml:space="preserve"> vào cụm k thì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ik</m:t>
            </m:r>
          </m:sub>
        </m:sSub>
        <m:r>
          <w:rPr>
            <w:rFonts w:ascii="Cambria Math" w:hAnsi="Cambria Math"/>
            <w:sz w:val="22"/>
          </w:rPr>
          <m:t>=1</m:t>
        </m:r>
      </m:oMath>
      <w:r w:rsidR="00D5792A" w:rsidRPr="00F60442">
        <w:rPr>
          <w:sz w:val="22"/>
        </w:rPr>
        <w:t xml:space="preserve"> và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=0, ∀j≠k</m:t>
        </m:r>
      </m:oMath>
      <w:r w:rsidR="00D5792A" w:rsidRPr="00F60442">
        <w:rPr>
          <w:sz w:val="22"/>
        </w:rPr>
        <w:t>.</w:t>
      </w:r>
    </w:p>
    <w:p w:rsidR="00D5792A" w:rsidRPr="00F60442" w:rsidRDefault="00D5792A" w:rsidP="00D5792A">
      <w:pPr>
        <w:jc w:val="center"/>
        <w:rPr>
          <w:sz w:val="22"/>
        </w:rPr>
      </w:pPr>
      <m:oMathPara>
        <m:oMath>
          <m:r>
            <w:rPr>
              <w:rFonts w:ascii="Cambria Math" w:hAnsi="Cambria Math"/>
              <w:sz w:val="22"/>
            </w:rPr>
            <m:t>y, M=</m:t>
          </m:r>
          <m:func>
            <m:funcPr>
              <m:ctrlPr>
                <w:rPr>
                  <w:rFonts w:ascii="Cambria Math" w:hAnsi="Cambria Math"/>
                  <w:i/>
                  <w:sz w:val="22"/>
                </w:rPr>
              </m:ctrlPr>
            </m:funcPr>
            <m:fName>
              <m:r>
                <m:rPr>
                  <m:sty m:val="p"/>
                </m:rPr>
                <w:rPr>
                  <w:rFonts w:ascii="Cambria Math" w:hAnsi="Cambria Math"/>
                  <w:sz w:val="22"/>
                </w:rPr>
                <m:t>arg</m:t>
              </m:r>
            </m:fName>
            <m:e>
              <m:r>
                <w:rPr>
                  <w:rFonts w:ascii="Cambria Math" w:hAnsi="Cambria Math"/>
                  <w:sz w:val="22"/>
                </w:rPr>
                <m:t>min</m:t>
              </m:r>
            </m:e>
          </m:func>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K</m:t>
                  </m:r>
                </m:sup>
                <m:e>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d>
                </m:e>
              </m:nary>
            </m:e>
          </m:nary>
        </m:oMath>
      </m:oMathPara>
    </w:p>
    <w:p w:rsidR="00D5792A" w:rsidRPr="00F60442" w:rsidRDefault="00252B62" w:rsidP="00D5792A">
      <w:pPr>
        <w:jc w:val="center"/>
        <w:rPr>
          <w:sz w:val="22"/>
        </w:rPr>
      </w:pPr>
      <m:oMathPara>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m:t>
              </m:r>
            </m:e>
          </m:d>
          <m:r>
            <w:rPr>
              <w:rFonts w:ascii="Cambria Math" w:hAnsi="Cambria Math"/>
              <w:sz w:val="22"/>
            </w:rPr>
            <m:t xml:space="preserve"> ∀i,j; </m:t>
          </m:r>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K</m:t>
              </m:r>
            </m:sup>
            <m:e>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=1 ∀i</m:t>
              </m:r>
            </m:e>
          </m:nary>
        </m:oMath>
      </m:oMathPara>
    </w:p>
    <w:p w:rsidR="002A5741" w:rsidRDefault="002A5741" w:rsidP="002A5741">
      <w:r w:rsidRPr="00F60442">
        <w:rPr>
          <w:sz w:val="22"/>
        </w:rPr>
        <w:t>Để tìm được cụm phân bố đều nhau</w:t>
      </w:r>
      <w:r w:rsidR="009469BB" w:rsidRPr="00F60442">
        <w:rPr>
          <w:sz w:val="22"/>
        </w:rPr>
        <w:t xml:space="preserve"> sau N</w:t>
      </w:r>
      <w:r w:rsidRPr="00F60442">
        <w:rPr>
          <w:sz w:val="22"/>
        </w:rPr>
        <w:t xml:space="preserve"> lần vòng lặp thuật toán kmeans. Nhóm nghiên cứu sử dụng bằng cách tìm độ lệch chuẩn nhỏ nhấ</w:t>
      </w:r>
      <w:r w:rsidR="009469BB" w:rsidRPr="00F60442">
        <w:rPr>
          <w:sz w:val="22"/>
        </w:rPr>
        <w:t>t sau N</w:t>
      </w:r>
      <w:r w:rsidRPr="00F60442">
        <w:rPr>
          <w:sz w:val="22"/>
        </w:rPr>
        <w:t xml:space="preserve"> lần. Giả sử thuật toán kmeans phân </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t</m:t>
            </m:r>
          </m:sub>
        </m:sSub>
      </m:oMath>
      <w:r w:rsidR="00CF2E07" w:rsidRPr="00F60442">
        <w:rPr>
          <w:sz w:val="22"/>
        </w:rPr>
        <w:t xml:space="preserve"> </w:t>
      </w:r>
      <w:r w:rsidRPr="00F60442">
        <w:rPr>
          <w:sz w:val="22"/>
        </w:rPr>
        <w:t>cụm</w:t>
      </w:r>
      <w:r w:rsidR="00CF2E07" w:rsidRPr="00F60442">
        <w:rPr>
          <w:sz w:val="22"/>
        </w:rPr>
        <w:t>,</w:t>
      </w:r>
      <w:r w:rsidR="004B539D" w:rsidRPr="00F60442">
        <w:rPr>
          <w:sz w:val="22"/>
        </w:rPr>
        <w:t xml:space="preserve"> trong đó </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t</m:t>
            </m:r>
          </m:sub>
        </m:sSub>
      </m:oMath>
      <w:r w:rsidR="004B539D" w:rsidRPr="00F60442">
        <w:rPr>
          <w:sz w:val="22"/>
        </w:rPr>
        <w:t xml:space="preserve"> là cụm trong lần thực hiện thứ </w:t>
      </w:r>
      <m:oMath>
        <m:r>
          <w:rPr>
            <w:rFonts w:ascii="Cambria Math" w:hAnsi="Cambria Math"/>
            <w:sz w:val="22"/>
          </w:rPr>
          <m:t>t</m:t>
        </m:r>
      </m:oMath>
      <w:r w:rsidR="00CF2E07" w:rsidRPr="00F60442">
        <w:rPr>
          <w:sz w:val="22"/>
        </w:rPr>
        <w:t xml:space="preserve"> với </w:t>
      </w:r>
      <m:oMath>
        <m:r>
          <w:rPr>
            <w:rFonts w:ascii="Cambria Math" w:hAnsi="Cambria Math"/>
            <w:sz w:val="22"/>
          </w:rPr>
          <m:t>t∈N</m:t>
        </m:r>
      </m:oMath>
      <w:r w:rsidR="00CF2E07" w:rsidRPr="00F60442">
        <w:rPr>
          <w:sz w:val="22"/>
        </w:rPr>
        <w:t xml:space="preserve"> là </w:t>
      </w:r>
      <w:r w:rsidRPr="00F60442">
        <w:rPr>
          <w:sz w:val="22"/>
        </w:rP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tK</m:t>
                </m:r>
              </m:sub>
            </m:sSub>
          </m:e>
        </m:d>
      </m:oMath>
      <w:r>
        <w:t xml:space="preserve"> </w:t>
      </w:r>
      <w:r w:rsidR="003C2505">
        <w:t xml:space="preserve">trong đó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3C2505">
        <w:t xml:space="preserve"> là số lượng chứa điểm khách hàng trong một cụm </w:t>
      </w:r>
      <w:r>
        <w:t>với</w:t>
      </w:r>
      <w:r w:rsidR="009469BB">
        <w:t xml:space="preserve"> </w:t>
      </w:r>
      <m:oMath>
        <m:r>
          <w:rPr>
            <w:rFonts w:ascii="Cambria Math" w:hAnsi="Cambria Math"/>
          </w:rPr>
          <m:t>i≤K</m:t>
        </m:r>
      </m:oMath>
      <w:r w:rsidR="003C2505">
        <w:t>.</w:t>
      </w:r>
    </w:p>
    <w:p w:rsidR="003C2505" w:rsidRPr="009B6A20" w:rsidRDefault="003C2505" w:rsidP="003C2505">
      <w:pPr>
        <w:jc w:val="center"/>
      </w:pPr>
      <m:oMathPara>
        <m:oMath>
          <m:r>
            <w:rPr>
              <w:rFonts w:ascii="Cambria Math" w:hAnsi="Cambria Math"/>
            </w:rPr>
            <m:t>min</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num>
                    <m:den>
                      <m:r>
                        <w:rPr>
                          <w:rFonts w:ascii="Cambria Math" w:hAnsi="Cambria Math"/>
                        </w:rPr>
                        <m:t>K-1</m:t>
                      </m:r>
                    </m:den>
                  </m:f>
                </m:e>
              </m:rad>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2</m:t>
                              </m:r>
                            </m:sup>
                          </m:sSup>
                        </m:e>
                      </m:nary>
                    </m:num>
                    <m:den>
                      <m:r>
                        <w:rPr>
                          <w:rFonts w:ascii="Cambria Math" w:hAnsi="Cambria Math"/>
                        </w:rPr>
                        <m:t>K-1</m:t>
                      </m:r>
                    </m:den>
                  </m:f>
                </m:e>
              </m:rad>
              <m:r>
                <w:rPr>
                  <w:rFonts w:ascii="Cambria Math" w:hAnsi="Cambria Math"/>
                </w:rPr>
                <m:t xml:space="preserve"> </m:t>
              </m:r>
            </m:e>
          </m:d>
        </m:oMath>
      </m:oMathPara>
    </w:p>
    <w:p w:rsidR="009B6A20" w:rsidRPr="004739AE" w:rsidRDefault="009B6A20" w:rsidP="009B6A20">
      <w:pPr>
        <w:pStyle w:val="Heading3"/>
        <w:rPr>
          <w:color w:val="auto"/>
        </w:rPr>
      </w:pPr>
      <w:r w:rsidRPr="004739AE">
        <w:rPr>
          <w:color w:val="auto"/>
        </w:rPr>
        <w:t>Tabu search.</w:t>
      </w:r>
    </w:p>
    <w:p w:rsidR="009B6A20" w:rsidRDefault="009B6A20" w:rsidP="009B6A20">
      <w:pPr>
        <w:rPr>
          <w:sz w:val="22"/>
        </w:rPr>
      </w:pPr>
      <w:r w:rsidRPr="0051458B">
        <w:rPr>
          <w:sz w:val="22"/>
        </w:rPr>
        <w:t>Ở bước hai mô hình áp dụng thuật toán Tabu search để tìm đường đi ngắn nhất từ điểm xuất phát (điểm kho) đi đến các điểm khác và kết thúc tại điểm xuất phát (điểm kho).</w:t>
      </w:r>
      <w:r w:rsidR="001D6558">
        <w:rPr>
          <w:sz w:val="22"/>
        </w:rPr>
        <w:t xml:space="preserve"> Theo tác giả </w:t>
      </w:r>
      <w:hyperlink r:id="rId11" w:history="1">
        <w:r w:rsidR="001D6558" w:rsidRPr="001D6558">
          <w:rPr>
            <w:rStyle w:val="Hyperlink"/>
            <w:color w:val="auto"/>
            <w:sz w:val="22"/>
            <w:szCs w:val="22"/>
            <w:u w:val="none"/>
            <w:shd w:val="clear" w:color="auto" w:fill="FFFFFF"/>
          </w:rPr>
          <w:t>Fred</w:t>
        </w:r>
        <w:r w:rsidR="001D6558">
          <w:rPr>
            <w:rStyle w:val="Hyperlink"/>
            <w:color w:val="auto"/>
            <w:sz w:val="22"/>
            <w:szCs w:val="22"/>
            <w:u w:val="none"/>
            <w:shd w:val="clear" w:color="auto" w:fill="FFFFFF"/>
          </w:rPr>
          <w:t xml:space="preserve"> và</w:t>
        </w:r>
        <w:r w:rsidR="001D6558" w:rsidRPr="001D6558">
          <w:rPr>
            <w:rStyle w:val="Hyperlink"/>
            <w:color w:val="auto"/>
            <w:sz w:val="22"/>
            <w:szCs w:val="22"/>
            <w:u w:val="none"/>
            <w:shd w:val="clear" w:color="auto" w:fill="FFFFFF"/>
          </w:rPr>
          <w:t xml:space="preserve"> Glover</w:t>
        </w:r>
      </w:hyperlink>
      <w:r w:rsidR="001D6558">
        <w:rPr>
          <w:sz w:val="22"/>
        </w:rPr>
        <w:t xml:space="preserve"> trong “tabu search: A tutorial” cho rằng</w:t>
      </w:r>
      <w:r w:rsidRPr="0051458B">
        <w:rPr>
          <w:sz w:val="22"/>
        </w:rPr>
        <w:t>.</w:t>
      </w:r>
      <w:r w:rsidR="001D6558">
        <w:rPr>
          <w:sz w:val="22"/>
        </w:rPr>
        <w:t xml:space="preserve"> Thuật toán Tabu Search là thuật toán tiếp cận theo phương pháp heuristic để giải quyết các vấn đề tối ưu hóa. Thuật toán Tabu Search đã thu được các giải pháp tối ưu và gần tối ưu cho nhiều vấn đề chẳng hạn như: Lập lịnh kế hoạch, ….</w:t>
      </w:r>
      <w:r w:rsidR="00675E06">
        <w:rPr>
          <w:sz w:val="22"/>
        </w:rPr>
        <w:t xml:space="preserve"> Hàm mục tiêu và các điều kiện ràng buộc sẽ được dựa trên mô hình bài toán ở phần II. Thuật toán sẽ khởi tạo các lời giải ban đầu. Dựa vào hàm mục tiêu và các ràng buộc trên của mô hình bài toán, thuật toán sẽ chọn ra giải pháp tốt nhất.</w:t>
      </w:r>
      <w:r w:rsidRPr="0051458B">
        <w:rPr>
          <w:sz w:val="22"/>
        </w:rPr>
        <w:t xml:space="preserve"> </w:t>
      </w:r>
    </w:p>
    <w:p w:rsidR="009A3962" w:rsidRPr="004739AE" w:rsidRDefault="009A3962" w:rsidP="009A3962">
      <w:pPr>
        <w:pStyle w:val="Heading3"/>
        <w:rPr>
          <w:color w:val="auto"/>
        </w:rPr>
      </w:pPr>
      <w:r w:rsidRPr="004739AE">
        <w:rPr>
          <w:color w:val="auto"/>
        </w:rPr>
        <w:lastRenderedPageBreak/>
        <w:t>Lập trình bài toán.</w:t>
      </w:r>
    </w:p>
    <w:p w:rsidR="00FD2E6D" w:rsidRPr="00E039CA" w:rsidRDefault="00F56B47" w:rsidP="00FD2E6D">
      <w:pPr>
        <w:spacing w:after="480"/>
        <w:rPr>
          <w:sz w:val="22"/>
        </w:rPr>
      </w:pPr>
      <w:r>
        <w:rPr>
          <w:sz w:val="22"/>
        </w:rPr>
        <w:t>Mô hình sử dụng t</w:t>
      </w:r>
      <w:r w:rsidR="006547EF" w:rsidRPr="00E039CA">
        <w:rPr>
          <w:sz w:val="22"/>
        </w:rPr>
        <w:t xml:space="preserve">huật toán kmean cân bằng sau n lần thực hiện </w:t>
      </w:r>
      <w:r>
        <w:rPr>
          <w:sz w:val="22"/>
        </w:rPr>
        <w:t xml:space="preserve">và áp dụng thuật toán Tabu Search </w:t>
      </w:r>
      <w:r w:rsidR="006547EF" w:rsidRPr="00E039CA">
        <w:rPr>
          <w:sz w:val="22"/>
        </w:rPr>
        <w:t>được thể hiện qua các bướ</w:t>
      </w:r>
      <w:r w:rsidR="006E039A" w:rsidRPr="00E039CA">
        <w:rPr>
          <w:sz w:val="22"/>
        </w:rPr>
        <w:t>c</w:t>
      </w:r>
      <w:r w:rsidR="006547EF" w:rsidRPr="00E039CA">
        <w:rPr>
          <w:sz w:val="22"/>
        </w:rPr>
        <w:t xml:space="preserve"> dưới đây.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5023"/>
      </w:tblGrid>
      <w:tr w:rsidR="006547EF" w:rsidTr="006547EF">
        <w:tc>
          <w:tcPr>
            <w:tcW w:w="5023" w:type="dxa"/>
          </w:tcPr>
          <w:p w:rsidR="006547EF" w:rsidRPr="00135835" w:rsidRDefault="006547EF" w:rsidP="009A77CB">
            <w:pPr>
              <w:spacing w:before="140"/>
              <w:ind w:firstLine="0"/>
              <w:rPr>
                <w:sz w:val="22"/>
                <w:szCs w:val="22"/>
              </w:rPr>
            </w:pPr>
            <w:r w:rsidRPr="00135835">
              <w:rPr>
                <w:b/>
                <w:sz w:val="22"/>
                <w:szCs w:val="22"/>
              </w:rPr>
              <w:t>Bước 1</w:t>
            </w:r>
            <w:r w:rsidRPr="00135835">
              <w:rPr>
                <w:sz w:val="22"/>
                <w:szCs w:val="22"/>
              </w:rPr>
              <w:t>: khởi tạo tậ</w:t>
            </w:r>
            <w:r w:rsidR="003F2215" w:rsidRPr="00135835">
              <w:rPr>
                <w:sz w:val="22"/>
                <w:szCs w:val="22"/>
              </w:rPr>
              <w:t>p K</w:t>
            </w:r>
            <w:r w:rsidRPr="00135835">
              <w:rPr>
                <w:sz w:val="22"/>
                <w:szCs w:val="22"/>
              </w:rPr>
              <w:t xml:space="preserve"> điểm bất kỳ, mỗi điểm k </w:t>
            </w:r>
            <w:r w:rsidR="009A77CB" w:rsidRPr="00135835">
              <w:rPr>
                <w:sz w:val="22"/>
                <w:szCs w:val="22"/>
              </w:rPr>
              <w:t>chứa</w:t>
            </w:r>
            <w:r w:rsidRPr="00135835">
              <w:rPr>
                <w:sz w:val="22"/>
                <w:szCs w:val="22"/>
              </w:rPr>
              <w:t xml:space="preserve"> tọa độ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k</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k</m:t>
                  </m:r>
                </m:sub>
              </m:sSub>
            </m:oMath>
            <w:r w:rsidR="009A77CB" w:rsidRPr="00135835">
              <w:rPr>
                <w:sz w:val="22"/>
                <w:szCs w:val="22"/>
              </w:rPr>
              <w:t>.</w:t>
            </w:r>
          </w:p>
          <w:p w:rsidR="009A77CB" w:rsidRPr="00135835" w:rsidRDefault="009A77CB" w:rsidP="003F2215">
            <w:pPr>
              <w:spacing w:before="140"/>
              <w:ind w:firstLine="0"/>
              <w:rPr>
                <w:sz w:val="22"/>
                <w:szCs w:val="22"/>
              </w:rPr>
            </w:pPr>
            <w:r w:rsidRPr="00135835">
              <w:rPr>
                <w:b/>
                <w:sz w:val="22"/>
                <w:szCs w:val="22"/>
              </w:rPr>
              <w:t>Bước 2</w:t>
            </w:r>
            <w:r w:rsidRPr="00135835">
              <w:rPr>
                <w:sz w:val="22"/>
                <w:szCs w:val="22"/>
              </w:rPr>
              <w:t>: Phân các điểm khách hàng vào cụm điểm khách hàng</w:t>
            </w:r>
            <w:r w:rsidR="003F2215" w:rsidRPr="00135835">
              <w:rPr>
                <w:sz w:val="22"/>
                <w:szCs w:val="22"/>
              </w:rPr>
              <w:t xml:space="preserve"> có tâm</w:t>
            </w:r>
            <w:r w:rsidRPr="00135835">
              <w:rPr>
                <w:sz w:val="22"/>
                <w:szCs w:val="22"/>
              </w:rPr>
              <w:t xml:space="preserve"> đó nhất gần nhất</w:t>
            </w:r>
            <w:r w:rsidR="003F2215" w:rsidRPr="00135835">
              <w:rPr>
                <w:sz w:val="22"/>
                <w:szCs w:val="22"/>
              </w:rPr>
              <w:t>.</w:t>
            </w:r>
          </w:p>
          <w:p w:rsidR="00410370" w:rsidRPr="00135835" w:rsidRDefault="00410370" w:rsidP="003F2215">
            <w:pPr>
              <w:spacing w:before="140"/>
              <w:ind w:firstLine="0"/>
              <w:rPr>
                <w:sz w:val="22"/>
                <w:szCs w:val="22"/>
              </w:rPr>
            </w:pPr>
            <w:r w:rsidRPr="00135835">
              <w:rPr>
                <w:b/>
                <w:sz w:val="22"/>
                <w:szCs w:val="22"/>
              </w:rPr>
              <w:t>Bước 3</w:t>
            </w:r>
            <w:r w:rsidRPr="00135835">
              <w:rPr>
                <w:sz w:val="22"/>
                <w:szCs w:val="22"/>
              </w:rPr>
              <w:t>: Nếu cụm điểm trung tâm của cụm không thay đổ</w:t>
            </w:r>
            <w:r w:rsidR="00FD2E6D" w:rsidRPr="00135835">
              <w:rPr>
                <w:sz w:val="22"/>
                <w:szCs w:val="22"/>
              </w:rPr>
              <w:t>i so với lần tìm cụm trước thì dừng thuật toán.</w:t>
            </w:r>
          </w:p>
          <w:p w:rsidR="003F2215" w:rsidRPr="00135835" w:rsidRDefault="003F2215" w:rsidP="003F2215">
            <w:pPr>
              <w:spacing w:before="140"/>
              <w:ind w:firstLine="0"/>
              <w:rPr>
                <w:sz w:val="22"/>
                <w:szCs w:val="22"/>
              </w:rPr>
            </w:pPr>
            <w:r w:rsidRPr="00135835">
              <w:rPr>
                <w:b/>
                <w:sz w:val="22"/>
                <w:szCs w:val="22"/>
              </w:rPr>
              <w:t>Bướ</w:t>
            </w:r>
            <w:r w:rsidR="00FD2E6D" w:rsidRPr="00135835">
              <w:rPr>
                <w:b/>
                <w:sz w:val="22"/>
                <w:szCs w:val="22"/>
              </w:rPr>
              <w:t>c 4</w:t>
            </w:r>
            <w:r w:rsidRPr="00135835">
              <w:rPr>
                <w:sz w:val="22"/>
                <w:szCs w:val="22"/>
              </w:rPr>
              <w:t>: cập nhật tập các vị trí M</w:t>
            </w:r>
            <w:r w:rsidR="00410370" w:rsidRPr="00135835">
              <w:rPr>
                <w:sz w:val="22"/>
                <w:szCs w:val="22"/>
              </w:rPr>
              <w:t xml:space="preserve"> điểm trung tâm của các cụm bằng cách tính giá trị điểm trung bình của cụm khách hàng đó.</w:t>
            </w:r>
          </w:p>
          <w:p w:rsidR="00410370" w:rsidRPr="00135835" w:rsidRDefault="00410370" w:rsidP="003F2215">
            <w:pPr>
              <w:spacing w:before="140"/>
              <w:ind w:firstLine="0"/>
              <w:rPr>
                <w:sz w:val="22"/>
                <w:szCs w:val="22"/>
              </w:rPr>
            </w:pPr>
            <w:r w:rsidRPr="00135835">
              <w:rPr>
                <w:b/>
                <w:sz w:val="22"/>
                <w:szCs w:val="22"/>
              </w:rPr>
              <w:t>Bướ</w:t>
            </w:r>
            <w:r w:rsidR="00FD2E6D" w:rsidRPr="00135835">
              <w:rPr>
                <w:b/>
                <w:sz w:val="22"/>
                <w:szCs w:val="22"/>
              </w:rPr>
              <w:t>c 5</w:t>
            </w:r>
            <w:r w:rsidRPr="00135835">
              <w:rPr>
                <w:sz w:val="22"/>
                <w:szCs w:val="22"/>
              </w:rPr>
              <w:t>: Quay lại bước 2</w:t>
            </w:r>
            <w:r w:rsidR="00FD2E6D" w:rsidRPr="00135835">
              <w:rPr>
                <w:sz w:val="22"/>
                <w:szCs w:val="22"/>
              </w:rPr>
              <w:t>.</w:t>
            </w:r>
          </w:p>
          <w:p w:rsidR="00FD2E6D" w:rsidRPr="00135835" w:rsidRDefault="00FD2E6D" w:rsidP="00FD2E6D">
            <w:pPr>
              <w:spacing w:before="140" w:after="140"/>
              <w:ind w:firstLine="0"/>
              <w:rPr>
                <w:sz w:val="22"/>
                <w:szCs w:val="22"/>
              </w:rPr>
            </w:pPr>
            <w:r w:rsidRPr="00135835">
              <w:rPr>
                <w:b/>
                <w:sz w:val="22"/>
                <w:szCs w:val="22"/>
              </w:rPr>
              <w:t>Bước 6</w:t>
            </w:r>
            <w:r w:rsidRPr="00135835">
              <w:rPr>
                <w:sz w:val="22"/>
                <w:szCs w:val="22"/>
              </w:rPr>
              <w:t>: Sau khi thuật toán lặp qua N lần 5 bước trên để thu được mỗi cụm. Thuật toán sẽ lấy cụm được phân ra đều nhất sau N lần lặp dựa trên độ lệch chuẩn của mỗi cụm.</w:t>
            </w:r>
          </w:p>
          <w:p w:rsidR="006E039A" w:rsidRPr="00135835" w:rsidRDefault="006E039A" w:rsidP="00FD2E6D">
            <w:pPr>
              <w:spacing w:before="140" w:after="140"/>
              <w:ind w:firstLine="0"/>
              <w:rPr>
                <w:sz w:val="22"/>
                <w:szCs w:val="22"/>
              </w:rPr>
            </w:pPr>
            <w:r w:rsidRPr="00135835">
              <w:rPr>
                <w:b/>
                <w:sz w:val="22"/>
                <w:szCs w:val="22"/>
              </w:rPr>
              <w:t>Bước 7</w:t>
            </w:r>
            <w:r w:rsidRPr="00135835">
              <w:rPr>
                <w:sz w:val="22"/>
                <w:szCs w:val="22"/>
              </w:rPr>
              <w:t>: Thuật Tabu search được áp dụng giải quyết tìm đường đi ngắn của mỗi phương tiện trong mỗi cụm đã được phân.</w:t>
            </w:r>
          </w:p>
        </w:tc>
      </w:tr>
    </w:tbl>
    <w:p w:rsidR="006547EF" w:rsidRDefault="006E039A" w:rsidP="0051084D">
      <w:pPr>
        <w:pStyle w:val="Heading1"/>
      </w:pPr>
      <w:r>
        <w:t>Thu thập dữ liệu.</w:t>
      </w:r>
    </w:p>
    <w:p w:rsidR="006E039A" w:rsidRPr="00403C2E" w:rsidRDefault="006E039A" w:rsidP="006E039A">
      <w:pPr>
        <w:rPr>
          <w:sz w:val="22"/>
        </w:rPr>
      </w:pPr>
      <w:r w:rsidRPr="00403C2E">
        <w:rPr>
          <w:sz w:val="22"/>
        </w:rPr>
        <w:t>Bộ dữ liệu được thu thập GPS là một tài nguyên quan trọng cho nghiên cứu khoa học trong lĩnh vực về kế hoạch đồ thị để thử nghiệm kết quả cho nghiên cứu. Bộ dữ liệu này bao gồm các thông tin về tọa độ địa lý điểm dữ liệu của khách hàng và Quận, Phường của điểm khách hàng đó.</w:t>
      </w:r>
    </w:p>
    <w:p w:rsidR="009A26B2" w:rsidRPr="00403C2E" w:rsidRDefault="006E039A" w:rsidP="009A26B2">
      <w:pPr>
        <w:spacing w:after="240"/>
        <w:rPr>
          <w:sz w:val="22"/>
          <w:szCs w:val="22"/>
        </w:rPr>
      </w:pPr>
      <w:r w:rsidRPr="00403C2E">
        <w:rPr>
          <w:sz w:val="22"/>
        </w:rPr>
        <w:t>Dữ liệu GPS trên cho phép nhóm nghiên cứu có thể theo dõi quá trình tự phân cụm của thuậ</w:t>
      </w:r>
      <w:r w:rsidR="009A26B2" w:rsidRPr="00403C2E">
        <w:rPr>
          <w:sz w:val="22"/>
        </w:rPr>
        <w:t xml:space="preserve">t toán Kmeans và quá trình định tuyến tối ưu hóa của mô hình. Sử dụng bộ dữ liệu GPS giúp nhóm nghiên cứu có khả năng xây dựng mô hình dựa theo </w:t>
      </w:r>
      <w:r w:rsidR="009A26B2" w:rsidRPr="00403C2E">
        <w:rPr>
          <w:sz w:val="22"/>
          <w:szCs w:val="22"/>
        </w:rPr>
        <w:t>kết quả phân tích và đưa ra những cải thiện cho mô hình. Dưới đây là một vài dữ liệu mẫu trong bộ dữ liệu GPS.</w:t>
      </w:r>
    </w:p>
    <w:p w:rsidR="00F60442" w:rsidRDefault="00F60442" w:rsidP="00F60442">
      <w:pPr>
        <w:keepNext/>
        <w:ind w:firstLine="0"/>
      </w:pPr>
      <w:r w:rsidRPr="00F60442">
        <w:rPr>
          <w:noProof/>
        </w:rPr>
        <w:drawing>
          <wp:inline distT="0" distB="0" distL="0" distR="0" wp14:anchorId="22F736B7" wp14:editId="00FAD364">
            <wp:extent cx="3195955" cy="2410691"/>
            <wp:effectExtent l="0" t="0" r="444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605" cy="2424004"/>
                    </a:xfrm>
                    <a:prstGeom prst="rect">
                      <a:avLst/>
                    </a:prstGeom>
                  </pic:spPr>
                </pic:pic>
              </a:graphicData>
            </a:graphic>
          </wp:inline>
        </w:drawing>
      </w:r>
    </w:p>
    <w:p w:rsidR="009A26B2" w:rsidRPr="00F60442" w:rsidRDefault="00F60442" w:rsidP="000744FA">
      <w:pPr>
        <w:pStyle w:val="Caption"/>
      </w:pPr>
      <w:r w:rsidRPr="00F60442">
        <w:t xml:space="preserve">Bảng </w:t>
      </w:r>
      <w:fldSimple w:instr=" SEQ Bảng \* ARABIC ">
        <w:r w:rsidRPr="00F60442">
          <w:rPr>
            <w:noProof/>
          </w:rPr>
          <w:t>1</w:t>
        </w:r>
      </w:fldSimple>
      <w:r w:rsidRPr="00F60442">
        <w:t>: Dữ liệu mẫu của bộ dữ liệu GPS.</w:t>
      </w:r>
    </w:p>
    <w:p w:rsidR="00F60442" w:rsidRPr="00F60442" w:rsidRDefault="00F60442" w:rsidP="00F60442"/>
    <w:p w:rsidR="00FA38DB" w:rsidRDefault="00FA38DB" w:rsidP="0051084D">
      <w:pPr>
        <w:pStyle w:val="Heading1"/>
      </w:pPr>
      <w:r>
        <w:t>Kết quả nghiên cứu.</w:t>
      </w:r>
    </w:p>
    <w:p w:rsidR="00586DA7" w:rsidRPr="00586DA7" w:rsidRDefault="00586DA7" w:rsidP="000744FA">
      <w:pPr>
        <w:spacing w:after="360"/>
        <w:rPr>
          <w:sz w:val="22"/>
          <w:szCs w:val="22"/>
        </w:rPr>
      </w:pPr>
      <w:r w:rsidRPr="00586DA7">
        <w:rPr>
          <w:sz w:val="22"/>
          <w:szCs w:val="22"/>
        </w:rPr>
        <w:t>Đối với mô hình áp dụng thuật toán Kmeans và không áp dụng cân bằng các cụm. Giả sử các tuyến đường màu khác nhau là một cụm và ở mỗi cụm đó đều được do một phương tiện phân phối hàng theo hàm mục tiêu và các ràng buộc đã được phân tích ở phần trên. Nhìn vào biểu đồ có thể thấy rằng việc không cân bằng ở các cụm làm cho khoảng cách tuyến của mỗi phương tiện bị chênh lệch.</w:t>
      </w:r>
      <w:r>
        <w:rPr>
          <w:sz w:val="22"/>
          <w:szCs w:val="22"/>
        </w:rPr>
        <w:t xml:space="preserve"> Điều này dẫn đến thời gian thực thi của việc định tuyến cho phương tiện sẽ mất thời gian hơn.</w:t>
      </w:r>
      <w:r w:rsidR="000744FA">
        <w:rPr>
          <w:sz w:val="22"/>
          <w:szCs w:val="22"/>
        </w:rPr>
        <w:t xml:space="preserve"> Chi tiết được thể hiện ở biểu đồ 1.</w:t>
      </w:r>
    </w:p>
    <w:p w:rsidR="000744FA" w:rsidRDefault="00586DA7" w:rsidP="000744FA">
      <w:pPr>
        <w:keepNext/>
        <w:ind w:firstLine="0"/>
      </w:pPr>
      <w:r w:rsidRPr="00586DA7">
        <w:rPr>
          <w:noProof/>
        </w:rPr>
        <w:drawing>
          <wp:inline distT="0" distB="0" distL="0" distR="0" wp14:anchorId="318C4CB1" wp14:editId="6E66DFF7">
            <wp:extent cx="3195865" cy="2209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4993" cy="2223026"/>
                    </a:xfrm>
                    <a:prstGeom prst="rect">
                      <a:avLst/>
                    </a:prstGeom>
                  </pic:spPr>
                </pic:pic>
              </a:graphicData>
            </a:graphic>
          </wp:inline>
        </w:drawing>
      </w:r>
    </w:p>
    <w:p w:rsidR="00586DA7" w:rsidRPr="00586DA7" w:rsidRDefault="000744FA" w:rsidP="000744FA">
      <w:pPr>
        <w:pStyle w:val="Caption"/>
      </w:pPr>
      <w:r>
        <w:t>Biểu đồ 1: Biểu đồ áp dụng thuật toán kmeans.</w:t>
      </w:r>
    </w:p>
    <w:p w:rsidR="00CC0332" w:rsidRDefault="00F60442" w:rsidP="000744FA">
      <w:pPr>
        <w:spacing w:before="240" w:after="240"/>
        <w:rPr>
          <w:sz w:val="22"/>
          <w:szCs w:val="22"/>
        </w:rPr>
      </w:pPr>
      <w:r w:rsidRPr="00CC0332">
        <w:rPr>
          <w:sz w:val="22"/>
          <w:szCs w:val="22"/>
        </w:rPr>
        <w:t xml:space="preserve">Kết quả nghiên cứu </w:t>
      </w:r>
      <w:r w:rsidR="00CC0332">
        <w:rPr>
          <w:sz w:val="22"/>
          <w:szCs w:val="22"/>
        </w:rPr>
        <w:t xml:space="preserve">thực nghiệm của mô hình đã nghiên cứu trên để giải quyết bài toán tối ưu hóa quá trình vận chuyển. Khi áp dụng mô hình này vào thực tế với bộ dữ liệu GPS trên đã cho thấy kết quả được cải thiện hơn so với việc sử thuật toán kmean phân loại ngẫu nhiên. Về </w:t>
      </w:r>
      <w:r w:rsidR="00CC0332">
        <w:rPr>
          <w:sz w:val="22"/>
          <w:szCs w:val="22"/>
        </w:rPr>
        <w:lastRenderedPageBreak/>
        <w:t xml:space="preserve">thời gian thực thi, khoảng cách tối ưu. Dưới đây là hình </w:t>
      </w:r>
      <w:r w:rsidR="008C28C7">
        <w:rPr>
          <w:sz w:val="22"/>
          <w:szCs w:val="22"/>
        </w:rPr>
        <w:t>bảng</w:t>
      </w:r>
      <w:r w:rsidR="00CC0332">
        <w:rPr>
          <w:sz w:val="22"/>
          <w:szCs w:val="22"/>
        </w:rPr>
        <w:t xml:space="preserve"> so sánh giữa cân bằng cụm và sử dụng </w:t>
      </w:r>
      <w:r w:rsidR="00FF5A73">
        <w:rPr>
          <w:sz w:val="22"/>
          <w:szCs w:val="22"/>
        </w:rPr>
        <w:t>genetic.</w:t>
      </w:r>
    </w:p>
    <w:p w:rsidR="00FF5A73" w:rsidRDefault="00FF5A73" w:rsidP="00FF5A73">
      <w:pPr>
        <w:keepNext/>
        <w:spacing w:after="240"/>
        <w:ind w:firstLine="0"/>
      </w:pPr>
      <w:r w:rsidRPr="00FF5A73">
        <w:rPr>
          <w:noProof/>
          <w:sz w:val="22"/>
          <w:szCs w:val="22"/>
        </w:rPr>
        <w:drawing>
          <wp:inline distT="0" distB="0" distL="0" distR="0" wp14:anchorId="7BAAFEE0" wp14:editId="6A00CE6F">
            <wp:extent cx="3195955" cy="19050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9794" cy="1907288"/>
                    </a:xfrm>
                    <a:prstGeom prst="rect">
                      <a:avLst/>
                    </a:prstGeom>
                  </pic:spPr>
                </pic:pic>
              </a:graphicData>
            </a:graphic>
          </wp:inline>
        </w:drawing>
      </w:r>
    </w:p>
    <w:p w:rsidR="00FF5A73" w:rsidRDefault="00FF5A73" w:rsidP="000744FA">
      <w:pPr>
        <w:pStyle w:val="Caption"/>
      </w:pPr>
      <w:r>
        <w:t xml:space="preserve">Biểu đồ </w:t>
      </w:r>
      <w:r w:rsidR="004739AE">
        <w:t>2</w:t>
      </w:r>
      <w:r>
        <w:t>: Biểu đồ tìm đường đi ngắn nhất sử dụng mô hình kmeans cân bằng.</w:t>
      </w:r>
    </w:p>
    <w:p w:rsidR="00FF5A73" w:rsidRPr="007D0277" w:rsidRDefault="00FF5A73" w:rsidP="00A215A3">
      <w:pPr>
        <w:spacing w:after="240"/>
        <w:rPr>
          <w:sz w:val="22"/>
        </w:rPr>
      </w:pPr>
      <w:r w:rsidRPr="007D0277">
        <w:rPr>
          <w:sz w:val="22"/>
        </w:rPr>
        <w:t xml:space="preserve">Với mô hình sử dụng kmeans cân bằng để tìm ra đường đi ngắn nhất cho mỗi cụm trên </w:t>
      </w:r>
      <w:r w:rsidR="005F4A05" w:rsidRPr="007D0277">
        <w:rPr>
          <w:sz w:val="22"/>
        </w:rPr>
        <w:t xml:space="preserve">là 151km cho tổng quảng đường của các cụm. Thời gian thực thi để tìm ra quảng đường cho mỗi cụm là 7.51s. Nhìn vào biểu đồ 1 có thể thấy rằng việc phân loại các cụm rõ ràng. </w:t>
      </w:r>
      <w:r w:rsidR="007D0277" w:rsidRPr="007D0277">
        <w:rPr>
          <w:sz w:val="22"/>
        </w:rPr>
        <w:t>Trung bình mỗi phương tiện di chuyển trong một cụm rơi vào khoảng 27 km đến 33 km.</w:t>
      </w:r>
    </w:p>
    <w:p w:rsidR="00FF5A73" w:rsidRDefault="00FF5A73" w:rsidP="00FF5A73">
      <w:pPr>
        <w:keepNext/>
        <w:spacing w:after="240"/>
        <w:ind w:firstLine="0"/>
      </w:pPr>
      <w:r w:rsidRPr="00FF5A73">
        <w:rPr>
          <w:noProof/>
          <w:sz w:val="22"/>
          <w:szCs w:val="22"/>
        </w:rPr>
        <w:drawing>
          <wp:inline distT="0" distB="0" distL="0" distR="0" wp14:anchorId="3BFC6A4A" wp14:editId="5D867D49">
            <wp:extent cx="3195955" cy="215438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2047" cy="2158489"/>
                    </a:xfrm>
                    <a:prstGeom prst="rect">
                      <a:avLst/>
                    </a:prstGeom>
                  </pic:spPr>
                </pic:pic>
              </a:graphicData>
            </a:graphic>
          </wp:inline>
        </w:drawing>
      </w:r>
    </w:p>
    <w:p w:rsidR="00CC0332" w:rsidRDefault="00FF5A73" w:rsidP="000744FA">
      <w:pPr>
        <w:pStyle w:val="Caption"/>
      </w:pPr>
      <w:r>
        <w:t xml:space="preserve">Biểu đồ </w:t>
      </w:r>
      <w:r w:rsidR="004739AE">
        <w:t>3</w:t>
      </w:r>
      <w:r>
        <w:t>: Biểu đồ sử dụng thuật toán genetic để phân loại.</w:t>
      </w:r>
    </w:p>
    <w:p w:rsidR="007D0277" w:rsidRPr="007D0277" w:rsidRDefault="007D0277" w:rsidP="00403C2E">
      <w:pPr>
        <w:spacing w:before="360"/>
      </w:pPr>
      <w:r w:rsidRPr="007D0277">
        <w:rPr>
          <w:sz w:val="22"/>
        </w:rPr>
        <w:t xml:space="preserve">Đối với biểu đồ 2 sử dụng thuật toán genetic để phân cụm để tìm ra đường đi ngắn nhất cho mỗi cụm trên là 248km cho tổng quản đường đi của các cụm. Thời gian thực thi để tìm ra quảng đường ngắn nhất cho mỗi cụm là 7.11s. Nhìn vào biểu đồ trên có thể thấy rằng việc phân cụm của thuật toán này chưa rõ ràng và quảng đường di chuyển dài hơn so với thuật toán kmeans cân bằng. Các </w:t>
      </w:r>
      <w:r w:rsidRPr="007D0277">
        <w:rPr>
          <w:sz w:val="22"/>
        </w:rPr>
        <w:t>phương tiện di chuyển trong mỗi cụm rơi vào khoảng từ 32km đến 50km.</w:t>
      </w:r>
    </w:p>
    <w:p w:rsidR="00FA38DB" w:rsidRPr="00135835" w:rsidRDefault="00FA38DB" w:rsidP="0051084D">
      <w:pPr>
        <w:pStyle w:val="Heading1"/>
      </w:pPr>
      <w:r w:rsidRPr="00135835">
        <w:t>kết luận.</w:t>
      </w:r>
    </w:p>
    <w:p w:rsidR="00403C2E" w:rsidRDefault="00403C2E" w:rsidP="00403C2E">
      <w:pPr>
        <w:rPr>
          <w:sz w:val="22"/>
          <w:szCs w:val="22"/>
        </w:rPr>
      </w:pPr>
      <w:r>
        <w:rPr>
          <w:sz w:val="22"/>
          <w:szCs w:val="22"/>
        </w:rPr>
        <w:t>Tối ưu hóa đường đi trong chuỗi cung ứng  đang trở thành một lĩnh vực quan trọng trong quản lý chuỗi cung ứng. Tối ưu hóa định tuyến đường đi đóng một vai trò quan trọng trọng việc cải thiện hiểu quả vận chuyển và giảm thiểu chi phí trong quá trình di chuyển hàng hóa từ nguồn cung cấp đến điểm cuối cùng.</w:t>
      </w:r>
    </w:p>
    <w:p w:rsidR="004739AE" w:rsidRDefault="00403C2E" w:rsidP="004739AE">
      <w:pPr>
        <w:rPr>
          <w:sz w:val="22"/>
          <w:szCs w:val="22"/>
        </w:rPr>
      </w:pPr>
      <w:r>
        <w:rPr>
          <w:sz w:val="22"/>
          <w:szCs w:val="22"/>
        </w:rPr>
        <w:t>Tối ưu hóa tuyến đường đi trong chuỗi cung ứng nhằm tìm các tuyến đường và lị</w:t>
      </w:r>
      <w:r w:rsidR="004739AE">
        <w:rPr>
          <w:sz w:val="22"/>
          <w:szCs w:val="22"/>
        </w:rPr>
        <w:t>ch trình</w:t>
      </w:r>
      <w:r>
        <w:rPr>
          <w:sz w:val="22"/>
          <w:szCs w:val="22"/>
        </w:rPr>
        <w:t xml:space="preserve"> vận chuyển tối ưu nhất để đáp ứng nhu cầu của khách hàng với chi phí tối thiểu. Điều này quan trọng đến việc xác định tối ưu hóa thờ</w:t>
      </w:r>
      <w:r w:rsidR="004739AE">
        <w:rPr>
          <w:sz w:val="22"/>
          <w:szCs w:val="22"/>
        </w:rPr>
        <w:t>i gian và chi phí</w:t>
      </w:r>
      <w:r>
        <w:rPr>
          <w:sz w:val="22"/>
          <w:szCs w:val="22"/>
        </w:rPr>
        <w:t xml:space="preserve"> trong quá trình quản lý.</w:t>
      </w:r>
    </w:p>
    <w:p w:rsidR="00FA38DB" w:rsidRPr="0051084D" w:rsidRDefault="00135835" w:rsidP="00A215A3">
      <w:pPr>
        <w:spacing w:after="240"/>
        <w:rPr>
          <w:sz w:val="22"/>
          <w:szCs w:val="22"/>
        </w:rPr>
      </w:pPr>
      <w:r>
        <w:rPr>
          <w:sz w:val="22"/>
          <w:szCs w:val="22"/>
        </w:rPr>
        <w:t>Mô hình nhóm nghiên cứu đã phát triển và xây dựng lên với mục tiêu là dựa trên thuật toán kmeans để phân cụm và cân bằng các cụm với nhau để tổng khoảng cách di chuyển của các phương tiện trong doanh nghiệp không chênh lệch nhau quá nhiều. Ở mỗi cụm do một phương tiện phân phối mô hình áp dụng thuật toán Tabu search để giải quyết tìm một chu trình ngắn nhất sao cho phương tiện đó xuất tại điểm kho và điểm cuối cùng phương tiện đến là điểm xuất phát.</w:t>
      </w:r>
    </w:p>
    <w:p w:rsidR="0095072B" w:rsidRDefault="0095072B" w:rsidP="00917954">
      <w:pPr>
        <w:ind w:firstLine="0"/>
        <w:jc w:val="left"/>
        <w:rPr>
          <w:rFonts w:eastAsia="MS Mincho"/>
          <w:noProof/>
          <w:sz w:val="16"/>
          <w:szCs w:val="16"/>
        </w:rPr>
      </w:pPr>
    </w:p>
    <w:sdt>
      <w:sdtPr>
        <w:rPr>
          <w:rFonts w:cs="Times New Roman"/>
          <w:kern w:val="0"/>
          <w:sz w:val="20"/>
          <w:szCs w:val="20"/>
          <w14:ligatures w14:val="none"/>
        </w:rPr>
        <w:id w:val="1705210884"/>
        <w:docPartObj>
          <w:docPartGallery w:val="Bibliographies"/>
          <w:docPartUnique/>
        </w:docPartObj>
      </w:sdtPr>
      <w:sdtEndPr/>
      <w:sdtContent>
        <w:p w:rsidR="0051084D" w:rsidRDefault="0051084D" w:rsidP="004F4CF6">
          <w:pPr>
            <w:pStyle w:val="Heading1"/>
          </w:pPr>
          <w:r>
            <w:t>Tài liệu tham khảo.</w:t>
          </w:r>
        </w:p>
        <w:sdt>
          <w:sdtPr>
            <w:id w:val="111145805"/>
            <w:bibliography/>
          </w:sdtPr>
          <w:sdtEndPr/>
          <w:sdtContent>
            <w:p w:rsidR="004739AE" w:rsidRDefault="0051084D">
              <w:pPr>
                <w:rPr>
                  <w:rFonts w:asciiTheme="minorHAnsi" w:eastAsiaTheme="minorHAnsi" w:hAnsiTheme="minorHAnsi" w:cstheme="minorBidi"/>
                  <w:noProof/>
                  <w:kern w:val="2"/>
                  <w:sz w:val="22"/>
                  <w:szCs w:val="2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7"/>
                <w:gridCol w:w="4436"/>
              </w:tblGrid>
              <w:tr w:rsidR="004739AE">
                <w:trPr>
                  <w:divId w:val="1377655370"/>
                  <w:tblCellSpacing w:w="15" w:type="dxa"/>
                </w:trPr>
                <w:tc>
                  <w:tcPr>
                    <w:tcW w:w="50" w:type="pct"/>
                    <w:hideMark/>
                  </w:tcPr>
                  <w:p w:rsidR="004739AE" w:rsidRDefault="004739AE">
                    <w:pPr>
                      <w:pStyle w:val="Bibliography"/>
                      <w:rPr>
                        <w:noProof/>
                        <w:sz w:val="24"/>
                        <w:szCs w:val="24"/>
                      </w:rPr>
                    </w:pPr>
                    <w:r>
                      <w:rPr>
                        <w:noProof/>
                      </w:rPr>
                      <w:t xml:space="preserve">[1] </w:t>
                    </w:r>
                  </w:p>
                </w:tc>
                <w:tc>
                  <w:tcPr>
                    <w:tcW w:w="0" w:type="auto"/>
                    <w:hideMark/>
                  </w:tcPr>
                  <w:p w:rsidR="004739AE" w:rsidRDefault="004739AE">
                    <w:pPr>
                      <w:pStyle w:val="Bibliography"/>
                      <w:rPr>
                        <w:noProof/>
                      </w:rPr>
                    </w:pPr>
                    <w:r>
                      <w:rPr>
                        <w:noProof/>
                      </w:rPr>
                      <w:t xml:space="preserve">J. H. R. G. B. Dantzig, "The Truck Dispatching Problem," </w:t>
                    </w:r>
                    <w:r>
                      <w:rPr>
                        <w:i/>
                        <w:iCs/>
                        <w:noProof/>
                      </w:rPr>
                      <w:t xml:space="preserve">Management Science, </w:t>
                    </w:r>
                    <w:r>
                      <w:rPr>
                        <w:noProof/>
                      </w:rPr>
                      <w:t xml:space="preserve">October 01, 1959. </w:t>
                    </w:r>
                  </w:p>
                </w:tc>
              </w:tr>
              <w:tr w:rsidR="004739AE">
                <w:trPr>
                  <w:divId w:val="1377655370"/>
                  <w:tblCellSpacing w:w="15" w:type="dxa"/>
                </w:trPr>
                <w:tc>
                  <w:tcPr>
                    <w:tcW w:w="50" w:type="pct"/>
                    <w:hideMark/>
                  </w:tcPr>
                  <w:p w:rsidR="004739AE" w:rsidRDefault="004739AE">
                    <w:pPr>
                      <w:pStyle w:val="Bibliography"/>
                      <w:rPr>
                        <w:noProof/>
                      </w:rPr>
                    </w:pPr>
                    <w:r>
                      <w:rPr>
                        <w:noProof/>
                      </w:rPr>
                      <w:t xml:space="preserve">[2] </w:t>
                    </w:r>
                  </w:p>
                </w:tc>
                <w:tc>
                  <w:tcPr>
                    <w:tcW w:w="0" w:type="auto"/>
                    <w:hideMark/>
                  </w:tcPr>
                  <w:p w:rsidR="004739AE" w:rsidRDefault="004739AE">
                    <w:pPr>
                      <w:pStyle w:val="Bibliography"/>
                      <w:rPr>
                        <w:noProof/>
                      </w:rPr>
                    </w:pPr>
                    <w:r>
                      <w:rPr>
                        <w:noProof/>
                      </w:rPr>
                      <w:t xml:space="preserve">J. G. C. a. M. Y. a. Z. M. Costa, "Cluster-based Hyper-Heuristic for Large-Scale Vehicle Routing Problem," </w:t>
                    </w:r>
                    <w:r>
                      <w:rPr>
                        <w:i/>
                        <w:iCs/>
                        <w:noProof/>
                      </w:rPr>
                      <w:t xml:space="preserve">IEEE, </w:t>
                    </w:r>
                    <w:r>
                      <w:rPr>
                        <w:noProof/>
                      </w:rPr>
                      <w:t xml:space="preserve">03 September 2020. </w:t>
                    </w:r>
                  </w:p>
                </w:tc>
              </w:tr>
              <w:tr w:rsidR="004739AE">
                <w:trPr>
                  <w:divId w:val="1377655370"/>
                  <w:tblCellSpacing w:w="15" w:type="dxa"/>
                </w:trPr>
                <w:tc>
                  <w:tcPr>
                    <w:tcW w:w="50" w:type="pct"/>
                    <w:hideMark/>
                  </w:tcPr>
                  <w:p w:rsidR="004739AE" w:rsidRDefault="004739AE">
                    <w:pPr>
                      <w:pStyle w:val="Bibliography"/>
                      <w:rPr>
                        <w:noProof/>
                      </w:rPr>
                    </w:pPr>
                    <w:r>
                      <w:rPr>
                        <w:noProof/>
                      </w:rPr>
                      <w:t xml:space="preserve">[3] </w:t>
                    </w:r>
                  </w:p>
                </w:tc>
                <w:tc>
                  <w:tcPr>
                    <w:tcW w:w="0" w:type="auto"/>
                    <w:hideMark/>
                  </w:tcPr>
                  <w:p w:rsidR="004739AE" w:rsidRDefault="004739AE">
                    <w:pPr>
                      <w:pStyle w:val="Bibliography"/>
                      <w:rPr>
                        <w:noProof/>
                      </w:rPr>
                    </w:pPr>
                    <w:r>
                      <w:rPr>
                        <w:noProof/>
                      </w:rPr>
                      <w:t xml:space="preserve">A. E. Noha A. Mostafa, "Solving the Heterogeneous Capacitated Vehicle Routing Problem using K-Means Clustering and Valid Inequalities," </w:t>
                    </w:r>
                    <w:r>
                      <w:rPr>
                        <w:i/>
                        <w:iCs/>
                        <w:noProof/>
                      </w:rPr>
                      <w:t xml:space="preserve">ResearchGate, </w:t>
                    </w:r>
                    <w:r>
                      <w:rPr>
                        <w:noProof/>
                      </w:rPr>
                      <w:t xml:space="preserve">April 2017. </w:t>
                    </w:r>
                  </w:p>
                </w:tc>
              </w:tr>
              <w:tr w:rsidR="004739AE">
                <w:trPr>
                  <w:divId w:val="1377655370"/>
                  <w:tblCellSpacing w:w="15" w:type="dxa"/>
                </w:trPr>
                <w:tc>
                  <w:tcPr>
                    <w:tcW w:w="50" w:type="pct"/>
                    <w:hideMark/>
                  </w:tcPr>
                  <w:p w:rsidR="004739AE" w:rsidRDefault="004739AE">
                    <w:pPr>
                      <w:pStyle w:val="Bibliography"/>
                      <w:rPr>
                        <w:noProof/>
                      </w:rPr>
                    </w:pPr>
                    <w:r>
                      <w:rPr>
                        <w:noProof/>
                      </w:rPr>
                      <w:t xml:space="preserve">[4] </w:t>
                    </w:r>
                  </w:p>
                </w:tc>
                <w:tc>
                  <w:tcPr>
                    <w:tcW w:w="0" w:type="auto"/>
                    <w:hideMark/>
                  </w:tcPr>
                  <w:p w:rsidR="004739AE" w:rsidRDefault="004739AE">
                    <w:pPr>
                      <w:pStyle w:val="Bibliography"/>
                      <w:rPr>
                        <w:noProof/>
                      </w:rPr>
                    </w:pPr>
                    <w:r>
                      <w:rPr>
                        <w:noProof/>
                      </w:rPr>
                      <w:t xml:space="preserve">M. F. N. D. L Rizkallah, "A Clustering Algorithm for Solving the Vehicle Routing Assignment Problem in Polynomial Time," </w:t>
                    </w:r>
                    <w:r>
                      <w:rPr>
                        <w:i/>
                        <w:iCs/>
                        <w:noProof/>
                      </w:rPr>
                      <w:t xml:space="preserve">International Journal of Engineering and Technology, </w:t>
                    </w:r>
                    <w:r>
                      <w:rPr>
                        <w:noProof/>
                      </w:rPr>
                      <w:t xml:space="preserve">2019. </w:t>
                    </w:r>
                  </w:p>
                </w:tc>
              </w:tr>
              <w:tr w:rsidR="004739AE">
                <w:trPr>
                  <w:divId w:val="1377655370"/>
                  <w:tblCellSpacing w:w="15" w:type="dxa"/>
                </w:trPr>
                <w:tc>
                  <w:tcPr>
                    <w:tcW w:w="50" w:type="pct"/>
                    <w:hideMark/>
                  </w:tcPr>
                  <w:p w:rsidR="004739AE" w:rsidRDefault="004739AE">
                    <w:pPr>
                      <w:pStyle w:val="Bibliography"/>
                      <w:rPr>
                        <w:noProof/>
                      </w:rPr>
                    </w:pPr>
                    <w:r>
                      <w:rPr>
                        <w:noProof/>
                      </w:rPr>
                      <w:t xml:space="preserve">[5] </w:t>
                    </w:r>
                  </w:p>
                </w:tc>
                <w:tc>
                  <w:tcPr>
                    <w:tcW w:w="0" w:type="auto"/>
                    <w:hideMark/>
                  </w:tcPr>
                  <w:p w:rsidR="004739AE" w:rsidRDefault="004739AE">
                    <w:pPr>
                      <w:pStyle w:val="Bibliography"/>
                      <w:rPr>
                        <w:noProof/>
                      </w:rPr>
                    </w:pPr>
                    <w:r>
                      <w:rPr>
                        <w:noProof/>
                      </w:rPr>
                      <w:t xml:space="preserve">H. G. H. Y. J. e. a. Zhang, "Review of Vehicle Routing Problems: Models, Classification and Solving Algorithms," </w:t>
                    </w:r>
                    <w:r>
                      <w:rPr>
                        <w:i/>
                        <w:iCs/>
                        <w:noProof/>
                      </w:rPr>
                      <w:t xml:space="preserve">Arch Computat Methods Eng, </w:t>
                    </w:r>
                    <w:r>
                      <w:rPr>
                        <w:noProof/>
                      </w:rPr>
                      <w:t xml:space="preserve">19 April 2021. </w:t>
                    </w:r>
                  </w:p>
                </w:tc>
              </w:tr>
              <w:tr w:rsidR="004739AE">
                <w:trPr>
                  <w:divId w:val="1377655370"/>
                  <w:tblCellSpacing w:w="15" w:type="dxa"/>
                </w:trPr>
                <w:tc>
                  <w:tcPr>
                    <w:tcW w:w="50" w:type="pct"/>
                    <w:hideMark/>
                  </w:tcPr>
                  <w:p w:rsidR="004739AE" w:rsidRDefault="004739AE">
                    <w:pPr>
                      <w:pStyle w:val="Bibliography"/>
                      <w:rPr>
                        <w:noProof/>
                      </w:rPr>
                    </w:pPr>
                    <w:r>
                      <w:rPr>
                        <w:noProof/>
                      </w:rPr>
                      <w:t xml:space="preserve">[6] </w:t>
                    </w:r>
                  </w:p>
                </w:tc>
                <w:tc>
                  <w:tcPr>
                    <w:tcW w:w="0" w:type="auto"/>
                    <w:hideMark/>
                  </w:tcPr>
                  <w:p w:rsidR="004739AE" w:rsidRDefault="004739AE">
                    <w:pPr>
                      <w:pStyle w:val="Bibliography"/>
                      <w:rPr>
                        <w:noProof/>
                      </w:rPr>
                    </w:pPr>
                    <w:r>
                      <w:rPr>
                        <w:noProof/>
                      </w:rPr>
                      <w:t xml:space="preserve">J. L. Guoming Li, "An Improved Tabu Search Algorithm for the Stochastic Vehicle Routing Problem With Soft Time Windows," </w:t>
                    </w:r>
                    <w:r>
                      <w:rPr>
                        <w:i/>
                        <w:iCs/>
                        <w:noProof/>
                      </w:rPr>
                      <w:t xml:space="preserve">IEEE, </w:t>
                    </w:r>
                    <w:r>
                      <w:rPr>
                        <w:noProof/>
                      </w:rPr>
                      <w:t xml:space="preserve">vol. 8, pp. 158115 - 158124, 28 August 2020 . </w:t>
                    </w:r>
                  </w:p>
                </w:tc>
              </w:tr>
              <w:tr w:rsidR="004739AE">
                <w:trPr>
                  <w:divId w:val="1377655370"/>
                  <w:tblCellSpacing w:w="15" w:type="dxa"/>
                </w:trPr>
                <w:tc>
                  <w:tcPr>
                    <w:tcW w:w="50" w:type="pct"/>
                    <w:hideMark/>
                  </w:tcPr>
                  <w:p w:rsidR="004739AE" w:rsidRDefault="004739AE">
                    <w:pPr>
                      <w:pStyle w:val="Bibliography"/>
                      <w:rPr>
                        <w:noProof/>
                      </w:rPr>
                    </w:pPr>
                    <w:r>
                      <w:rPr>
                        <w:noProof/>
                      </w:rPr>
                      <w:t xml:space="preserve">[7] </w:t>
                    </w:r>
                  </w:p>
                </w:tc>
                <w:tc>
                  <w:tcPr>
                    <w:tcW w:w="0" w:type="auto"/>
                    <w:hideMark/>
                  </w:tcPr>
                  <w:p w:rsidR="004739AE" w:rsidRDefault="004739AE">
                    <w:pPr>
                      <w:pStyle w:val="Bibliography"/>
                      <w:rPr>
                        <w:noProof/>
                      </w:rPr>
                    </w:pPr>
                    <w:r>
                      <w:rPr>
                        <w:noProof/>
                      </w:rPr>
                      <w:t xml:space="preserve">A. Villa, "Introducing some Supply Chain Management problems," </w:t>
                    </w:r>
                    <w:r>
                      <w:rPr>
                        <w:i/>
                        <w:iCs/>
                        <w:noProof/>
                      </w:rPr>
                      <w:t xml:space="preserve">International Journal of </w:t>
                    </w:r>
                    <w:r>
                      <w:rPr>
                        <w:i/>
                        <w:iCs/>
                        <w:noProof/>
                      </w:rPr>
                      <w:lastRenderedPageBreak/>
                      <w:t xml:space="preserve">Production Economics, </w:t>
                    </w:r>
                    <w:r>
                      <w:rPr>
                        <w:noProof/>
                      </w:rPr>
                      <w:t xml:space="preserve">vol. 73, pp. 1-4, 31 August 2001. </w:t>
                    </w:r>
                  </w:p>
                </w:tc>
              </w:tr>
              <w:tr w:rsidR="004739AE">
                <w:trPr>
                  <w:divId w:val="1377655370"/>
                  <w:tblCellSpacing w:w="15" w:type="dxa"/>
                </w:trPr>
                <w:tc>
                  <w:tcPr>
                    <w:tcW w:w="50" w:type="pct"/>
                    <w:hideMark/>
                  </w:tcPr>
                  <w:p w:rsidR="004739AE" w:rsidRDefault="004739AE">
                    <w:pPr>
                      <w:pStyle w:val="Bibliography"/>
                      <w:rPr>
                        <w:noProof/>
                      </w:rPr>
                    </w:pPr>
                    <w:r>
                      <w:rPr>
                        <w:noProof/>
                      </w:rPr>
                      <w:lastRenderedPageBreak/>
                      <w:t xml:space="preserve">[8] </w:t>
                    </w:r>
                  </w:p>
                </w:tc>
                <w:tc>
                  <w:tcPr>
                    <w:tcW w:w="0" w:type="auto"/>
                    <w:hideMark/>
                  </w:tcPr>
                  <w:p w:rsidR="004739AE" w:rsidRDefault="004739AE">
                    <w:pPr>
                      <w:pStyle w:val="Bibliography"/>
                      <w:rPr>
                        <w:noProof/>
                      </w:rPr>
                    </w:pPr>
                    <w:r>
                      <w:rPr>
                        <w:noProof/>
                      </w:rPr>
                      <w:t xml:space="preserve">Y. a. M. W. a. X. R. a. S. Y. He, "A tabu search algorithm with variable cluster grouping for multi-depot vehicle routing problem," </w:t>
                    </w:r>
                    <w:r>
                      <w:rPr>
                        <w:i/>
                        <w:iCs/>
                        <w:noProof/>
                      </w:rPr>
                      <w:t xml:space="preserve">IEEE, </w:t>
                    </w:r>
                    <w:r>
                      <w:rPr>
                        <w:noProof/>
                      </w:rPr>
                      <w:t xml:space="preserve">08 July 2014. </w:t>
                    </w:r>
                  </w:p>
                </w:tc>
              </w:tr>
              <w:tr w:rsidR="004739AE">
                <w:trPr>
                  <w:divId w:val="1377655370"/>
                  <w:tblCellSpacing w:w="15" w:type="dxa"/>
                </w:trPr>
                <w:tc>
                  <w:tcPr>
                    <w:tcW w:w="50" w:type="pct"/>
                    <w:hideMark/>
                  </w:tcPr>
                  <w:p w:rsidR="004739AE" w:rsidRDefault="004739AE">
                    <w:pPr>
                      <w:pStyle w:val="Bibliography"/>
                      <w:rPr>
                        <w:noProof/>
                      </w:rPr>
                    </w:pPr>
                    <w:r>
                      <w:rPr>
                        <w:noProof/>
                      </w:rPr>
                      <w:t xml:space="preserve">[9] </w:t>
                    </w:r>
                  </w:p>
                </w:tc>
                <w:tc>
                  <w:tcPr>
                    <w:tcW w:w="0" w:type="auto"/>
                    <w:hideMark/>
                  </w:tcPr>
                  <w:p w:rsidR="004739AE" w:rsidRDefault="004739AE">
                    <w:pPr>
                      <w:pStyle w:val="Bibliography"/>
                      <w:rPr>
                        <w:noProof/>
                      </w:rPr>
                    </w:pPr>
                    <w:r>
                      <w:rPr>
                        <w:noProof/>
                      </w:rPr>
                      <w:t xml:space="preserve">F. Glover, "Tabu Search: A Tutorial," </w:t>
                    </w:r>
                    <w:r>
                      <w:rPr>
                        <w:i/>
                        <w:iCs/>
                        <w:noProof/>
                      </w:rPr>
                      <w:t xml:space="preserve">Interfaces, </w:t>
                    </w:r>
                    <w:r>
                      <w:rPr>
                        <w:noProof/>
                      </w:rPr>
                      <w:t xml:space="preserve">vol. 20, pp. 74--94, 1990. </w:t>
                    </w:r>
                  </w:p>
                </w:tc>
              </w:tr>
            </w:tbl>
            <w:p w:rsidR="004739AE" w:rsidRDefault="004739AE">
              <w:pPr>
                <w:divId w:val="1377655370"/>
                <w:rPr>
                  <w:rFonts w:eastAsia="Times New Roman"/>
                  <w:noProof/>
                </w:rPr>
              </w:pPr>
            </w:p>
            <w:p w:rsidR="0051084D" w:rsidRDefault="0051084D">
              <w:r>
                <w:rPr>
                  <w:b/>
                  <w:bCs/>
                  <w:noProof/>
                </w:rPr>
                <w:fldChar w:fldCharType="end"/>
              </w:r>
            </w:p>
          </w:sdtContent>
        </w:sdt>
      </w:sdtContent>
    </w:sdt>
    <w:p w:rsidR="0095072B" w:rsidRDefault="0095072B" w:rsidP="00FA38DB">
      <w:pPr>
        <w:jc w:val="left"/>
        <w:rPr>
          <w:rFonts w:eastAsia="MS Mincho"/>
          <w:noProof/>
          <w:sz w:val="16"/>
          <w:szCs w:val="16"/>
        </w:rPr>
        <w:sectPr w:rsidR="0095072B">
          <w:type w:val="continuous"/>
          <w:pgSz w:w="12240" w:h="15840"/>
          <w:pgMar w:top="1080" w:right="907" w:bottom="1530" w:left="907" w:header="720" w:footer="720" w:gutter="0"/>
          <w:cols w:num="2" w:space="360"/>
        </w:sectPr>
      </w:pPr>
    </w:p>
    <w:p w:rsidR="00FA38DB" w:rsidRDefault="00FA38DB" w:rsidP="00FA38DB">
      <w:pPr>
        <w:rPr>
          <w:color w:val="FF0000"/>
        </w:rPr>
      </w:pPr>
    </w:p>
    <w:p w:rsidR="00964A1E" w:rsidRDefault="00964A1E"/>
    <w:sectPr w:rsidR="00964A1E" w:rsidSect="00D01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B62" w:rsidRDefault="00252B62" w:rsidP="00FD75B6">
      <w:r>
        <w:separator/>
      </w:r>
    </w:p>
  </w:endnote>
  <w:endnote w:type="continuationSeparator" w:id="0">
    <w:p w:rsidR="00252B62" w:rsidRDefault="00252B62" w:rsidP="00FD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B62" w:rsidRDefault="00252B62" w:rsidP="00FD75B6">
      <w:r>
        <w:separator/>
      </w:r>
    </w:p>
  </w:footnote>
  <w:footnote w:type="continuationSeparator" w:id="0">
    <w:p w:rsidR="00252B62" w:rsidRDefault="00252B62" w:rsidP="00FD7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33CA"/>
    <w:multiLevelType w:val="hybridMultilevel"/>
    <w:tmpl w:val="143E11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C268D"/>
    <w:multiLevelType w:val="hybridMultilevel"/>
    <w:tmpl w:val="8EF6DB3C"/>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D5D0E9D"/>
    <w:multiLevelType w:val="hybridMultilevel"/>
    <w:tmpl w:val="D58CE1C6"/>
    <w:lvl w:ilvl="0" w:tplc="01B24964">
      <w:start w:val="1"/>
      <w:numFmt w:val="decimal"/>
      <w:pStyle w:val="Heading3"/>
      <w:lvlText w:val="2.%1"/>
      <w:lvlJc w:val="left"/>
      <w:pPr>
        <w:ind w:left="1152" w:hanging="360"/>
      </w:pPr>
      <w:rPr>
        <w:rFonts w:hint="default"/>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D1763DC8"/>
    <w:lvl w:ilvl="0">
      <w:start w:val="1"/>
      <w:numFmt w:val="upperRoman"/>
      <w:pStyle w:val="Heading1"/>
      <w:lvlText w:val="%1."/>
      <w:lvlJc w:val="center"/>
      <w:pPr>
        <w:tabs>
          <w:tab w:val="num" w:pos="576"/>
        </w:tabs>
        <w:ind w:left="0" w:firstLine="216"/>
      </w:pPr>
      <w:rPr>
        <w:rFonts w:ascii="Times New Roman" w:hAnsi="Times New Roman" w:cs="Times New Roman" w:hint="default"/>
        <w:i w:val="0"/>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ascii="Times New Roman" w:eastAsia="SimSu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15:restartNumberingAfterBreak="0">
    <w:nsid w:val="46DF0FFC"/>
    <w:multiLevelType w:val="hybridMultilevel"/>
    <w:tmpl w:val="EE5CC2CE"/>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66241C4"/>
    <w:multiLevelType w:val="hybridMultilevel"/>
    <w:tmpl w:val="7E4A62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5624F6"/>
    <w:multiLevelType w:val="hybridMultilevel"/>
    <w:tmpl w:val="D5FA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9ED00BD"/>
    <w:multiLevelType w:val="hybridMultilevel"/>
    <w:tmpl w:val="EB6AF18E"/>
    <w:lvl w:ilvl="0" w:tplc="49E06D64">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AC67F21"/>
    <w:multiLevelType w:val="hybridMultilevel"/>
    <w:tmpl w:val="6DC2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lvlOverride w:ilvl="0">
      <w:startOverride w:val="1"/>
    </w:lvlOverride>
  </w:num>
  <w:num w:numId="4">
    <w:abstractNumId w:val="8"/>
  </w:num>
  <w:num w:numId="5">
    <w:abstractNumId w:val="0"/>
  </w:num>
  <w:num w:numId="6">
    <w:abstractNumId w:val="7"/>
  </w:num>
  <w:num w:numId="7">
    <w:abstractNumId w:val="9"/>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DB"/>
    <w:rsid w:val="00000EA2"/>
    <w:rsid w:val="000744FA"/>
    <w:rsid w:val="00111282"/>
    <w:rsid w:val="00112C57"/>
    <w:rsid w:val="00121EA2"/>
    <w:rsid w:val="00135835"/>
    <w:rsid w:val="00152C91"/>
    <w:rsid w:val="0019449A"/>
    <w:rsid w:val="001A226D"/>
    <w:rsid w:val="001B37B4"/>
    <w:rsid w:val="001D6558"/>
    <w:rsid w:val="0021047A"/>
    <w:rsid w:val="00235E4E"/>
    <w:rsid w:val="00252B62"/>
    <w:rsid w:val="002762E9"/>
    <w:rsid w:val="0028762A"/>
    <w:rsid w:val="002A5741"/>
    <w:rsid w:val="002C228D"/>
    <w:rsid w:val="002C7AB3"/>
    <w:rsid w:val="003C2505"/>
    <w:rsid w:val="003D3FCE"/>
    <w:rsid w:val="003E1586"/>
    <w:rsid w:val="003E6152"/>
    <w:rsid w:val="003F2215"/>
    <w:rsid w:val="00400F0E"/>
    <w:rsid w:val="00403C2E"/>
    <w:rsid w:val="00410370"/>
    <w:rsid w:val="004202D1"/>
    <w:rsid w:val="004319CB"/>
    <w:rsid w:val="004739AE"/>
    <w:rsid w:val="004970A9"/>
    <w:rsid w:val="004B539D"/>
    <w:rsid w:val="004F4CF6"/>
    <w:rsid w:val="0051084D"/>
    <w:rsid w:val="0051458B"/>
    <w:rsid w:val="00527DD4"/>
    <w:rsid w:val="00586DA7"/>
    <w:rsid w:val="005E1813"/>
    <w:rsid w:val="005F4A05"/>
    <w:rsid w:val="00626C43"/>
    <w:rsid w:val="00627F67"/>
    <w:rsid w:val="006547EF"/>
    <w:rsid w:val="00675E06"/>
    <w:rsid w:val="006A12E8"/>
    <w:rsid w:val="006E039A"/>
    <w:rsid w:val="006F6E4C"/>
    <w:rsid w:val="00703216"/>
    <w:rsid w:val="00716614"/>
    <w:rsid w:val="00720371"/>
    <w:rsid w:val="0074433D"/>
    <w:rsid w:val="007601F6"/>
    <w:rsid w:val="007D0277"/>
    <w:rsid w:val="007D087A"/>
    <w:rsid w:val="008768B4"/>
    <w:rsid w:val="0089520E"/>
    <w:rsid w:val="008A3968"/>
    <w:rsid w:val="008C28C7"/>
    <w:rsid w:val="00917954"/>
    <w:rsid w:val="009328E5"/>
    <w:rsid w:val="009469BB"/>
    <w:rsid w:val="0095072B"/>
    <w:rsid w:val="00964A1E"/>
    <w:rsid w:val="009A26B2"/>
    <w:rsid w:val="009A3962"/>
    <w:rsid w:val="009A75D6"/>
    <w:rsid w:val="009A77CB"/>
    <w:rsid w:val="009B6A20"/>
    <w:rsid w:val="009D513C"/>
    <w:rsid w:val="00A215A3"/>
    <w:rsid w:val="00A246CE"/>
    <w:rsid w:val="00A52137"/>
    <w:rsid w:val="00A74CED"/>
    <w:rsid w:val="00A77377"/>
    <w:rsid w:val="00A97A71"/>
    <w:rsid w:val="00AB3BC0"/>
    <w:rsid w:val="00AD62CB"/>
    <w:rsid w:val="00AD7737"/>
    <w:rsid w:val="00B101EB"/>
    <w:rsid w:val="00BA10E1"/>
    <w:rsid w:val="00BA4EFA"/>
    <w:rsid w:val="00BB1450"/>
    <w:rsid w:val="00BE7292"/>
    <w:rsid w:val="00BF66A5"/>
    <w:rsid w:val="00C06674"/>
    <w:rsid w:val="00C21475"/>
    <w:rsid w:val="00C41641"/>
    <w:rsid w:val="00C5265F"/>
    <w:rsid w:val="00C54E49"/>
    <w:rsid w:val="00C565D3"/>
    <w:rsid w:val="00C66FE5"/>
    <w:rsid w:val="00CA55CF"/>
    <w:rsid w:val="00CC0332"/>
    <w:rsid w:val="00CC1D0F"/>
    <w:rsid w:val="00CF2E07"/>
    <w:rsid w:val="00D01DCC"/>
    <w:rsid w:val="00D32B96"/>
    <w:rsid w:val="00D5792A"/>
    <w:rsid w:val="00D936D4"/>
    <w:rsid w:val="00DA4C8A"/>
    <w:rsid w:val="00E039CA"/>
    <w:rsid w:val="00E4116A"/>
    <w:rsid w:val="00ED477D"/>
    <w:rsid w:val="00EE5F1F"/>
    <w:rsid w:val="00F37A45"/>
    <w:rsid w:val="00F40A7F"/>
    <w:rsid w:val="00F56B47"/>
    <w:rsid w:val="00F60442"/>
    <w:rsid w:val="00F856BF"/>
    <w:rsid w:val="00FA38DB"/>
    <w:rsid w:val="00FC3054"/>
    <w:rsid w:val="00FD2E6D"/>
    <w:rsid w:val="00FD75B6"/>
    <w:rsid w:val="00FF5A73"/>
    <w:rsid w:val="00FF6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B2AA"/>
  <w15:chartTrackingRefBased/>
  <w15:docId w15:val="{EBCC3161-5664-4210-A7B8-BAC2C7EA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F67"/>
    <w:pPr>
      <w:spacing w:after="0" w:line="240" w:lineRule="auto"/>
      <w:ind w:firstLine="288"/>
      <w:jc w:val="both"/>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autoRedefine/>
    <w:uiPriority w:val="9"/>
    <w:qFormat/>
    <w:rsid w:val="003D3FCE"/>
    <w:pPr>
      <w:keepNext/>
      <w:keepLines/>
      <w:numPr>
        <w:numId w:val="1"/>
      </w:numPr>
      <w:spacing w:before="120" w:after="80"/>
      <w:outlineLvl w:val="0"/>
    </w:pPr>
    <w:rPr>
      <w:rFonts w:cstheme="majorBidi"/>
      <w:kern w:val="2"/>
      <w:sz w:val="22"/>
      <w:szCs w:val="22"/>
      <w14:ligatures w14:val="standardContextual"/>
    </w:rPr>
  </w:style>
  <w:style w:type="paragraph" w:styleId="Heading2">
    <w:name w:val="heading 2"/>
    <w:basedOn w:val="Normal"/>
    <w:next w:val="Normal"/>
    <w:link w:val="Heading2Char"/>
    <w:unhideWhenUsed/>
    <w:qFormat/>
    <w:rsid w:val="00A52137"/>
    <w:pPr>
      <w:keepNext/>
      <w:keepLines/>
      <w:spacing w:before="40"/>
      <w:outlineLvl w:val="1"/>
    </w:pPr>
    <w:rPr>
      <w:rFonts w:eastAsiaTheme="majorEastAsia" w:cstheme="majorBidi"/>
      <w:color w:val="2F5496" w:themeColor="accent1" w:themeShade="BF"/>
      <w:szCs w:val="32"/>
    </w:rPr>
  </w:style>
  <w:style w:type="paragraph" w:styleId="Heading3">
    <w:name w:val="heading 3"/>
    <w:basedOn w:val="Normal"/>
    <w:next w:val="Normal"/>
    <w:link w:val="Heading3Char"/>
    <w:unhideWhenUsed/>
    <w:qFormat/>
    <w:rsid w:val="009B6A20"/>
    <w:pPr>
      <w:keepNext/>
      <w:keepLines/>
      <w:numPr>
        <w:numId w:val="11"/>
      </w:numPr>
      <w:spacing w:before="40"/>
      <w:outlineLvl w:val="2"/>
    </w:pPr>
    <w:rPr>
      <w:rFonts w:eastAsiaTheme="majorEastAsia" w:cstheme="majorBidi"/>
      <w:color w:val="2F5496" w:themeColor="accent1" w:themeShade="BF"/>
      <w:sz w:val="22"/>
      <w:szCs w:val="28"/>
    </w:rPr>
  </w:style>
  <w:style w:type="paragraph" w:styleId="Heading4">
    <w:name w:val="heading 4"/>
    <w:basedOn w:val="Normal"/>
    <w:next w:val="Normal"/>
    <w:link w:val="Heading4Char"/>
    <w:semiHidden/>
    <w:unhideWhenUsed/>
    <w:qFormat/>
    <w:rsid w:val="00FA38DB"/>
    <w:pPr>
      <w:tabs>
        <w:tab w:val="left" w:pos="720"/>
      </w:tabs>
      <w:spacing w:before="40" w:after="40"/>
      <w:ind w:firstLine="504"/>
      <w:outlineLvl w:val="3"/>
    </w:pPr>
    <w:rPr>
      <w:rFonts w:eastAsia="Times New Roman"/>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CE"/>
    <w:rPr>
      <w:rFonts w:ascii="Times New Roman" w:eastAsia="SimSun" w:hAnsi="Times New Roman" w:cstheme="majorBidi"/>
    </w:rPr>
  </w:style>
  <w:style w:type="character" w:customStyle="1" w:styleId="Heading2Char">
    <w:name w:val="Heading 2 Char"/>
    <w:basedOn w:val="DefaultParagraphFont"/>
    <w:link w:val="Heading2"/>
    <w:rsid w:val="00A52137"/>
    <w:rPr>
      <w:rFonts w:ascii="Times New Roman" w:eastAsiaTheme="majorEastAsia" w:hAnsi="Times New Roman" w:cstheme="majorBidi"/>
      <w:color w:val="2F5496" w:themeColor="accent1" w:themeShade="BF"/>
      <w:kern w:val="0"/>
      <w:sz w:val="20"/>
      <w:szCs w:val="32"/>
      <w14:ligatures w14:val="none"/>
    </w:rPr>
  </w:style>
  <w:style w:type="character" w:customStyle="1" w:styleId="Heading3Char">
    <w:name w:val="Heading 3 Char"/>
    <w:basedOn w:val="DefaultParagraphFont"/>
    <w:link w:val="Heading3"/>
    <w:rsid w:val="009B6A20"/>
    <w:rPr>
      <w:rFonts w:ascii="Times New Roman" w:eastAsiaTheme="majorEastAsia" w:hAnsi="Times New Roman" w:cstheme="majorBidi"/>
      <w:color w:val="2F5496" w:themeColor="accent1" w:themeShade="BF"/>
      <w:kern w:val="0"/>
      <w:szCs w:val="28"/>
      <w14:ligatures w14:val="none"/>
    </w:rPr>
  </w:style>
  <w:style w:type="paragraph" w:styleId="Caption">
    <w:name w:val="caption"/>
    <w:basedOn w:val="Normal"/>
    <w:next w:val="Normal"/>
    <w:autoRedefine/>
    <w:uiPriority w:val="35"/>
    <w:unhideWhenUsed/>
    <w:qFormat/>
    <w:rsid w:val="000744FA"/>
    <w:pPr>
      <w:spacing w:after="240"/>
      <w:jc w:val="center"/>
    </w:pPr>
    <w:rPr>
      <w:bCs/>
      <w:i/>
      <w:color w:val="44546A" w:themeColor="text2"/>
    </w:rPr>
  </w:style>
  <w:style w:type="character" w:customStyle="1" w:styleId="Heading4Char">
    <w:name w:val="Heading 4 Char"/>
    <w:basedOn w:val="DefaultParagraphFont"/>
    <w:link w:val="Heading4"/>
    <w:semiHidden/>
    <w:rsid w:val="00FA38DB"/>
    <w:rPr>
      <w:rFonts w:ascii="Times New Roman" w:eastAsia="Times New Roman" w:hAnsi="Times New Roman" w:cs="Times New Roman"/>
      <w:i/>
      <w:iCs/>
      <w:noProof/>
      <w:kern w:val="0"/>
      <w:sz w:val="20"/>
      <w:szCs w:val="20"/>
      <w14:ligatures w14:val="none"/>
    </w:rPr>
  </w:style>
  <w:style w:type="paragraph" w:styleId="BodyText">
    <w:name w:val="Body Text"/>
    <w:basedOn w:val="Normal"/>
    <w:link w:val="BodyTextChar"/>
    <w:unhideWhenUsed/>
    <w:rsid w:val="00FA38DB"/>
    <w:pPr>
      <w:tabs>
        <w:tab w:val="left" w:pos="288"/>
      </w:tabs>
      <w:spacing w:after="120" w:line="228" w:lineRule="auto"/>
    </w:pPr>
    <w:rPr>
      <w:spacing w:val="-1"/>
      <w:lang w:val="x-none" w:eastAsia="x-none"/>
    </w:rPr>
  </w:style>
  <w:style w:type="character" w:customStyle="1" w:styleId="BodyTextChar">
    <w:name w:val="Body Text Char"/>
    <w:basedOn w:val="DefaultParagraphFont"/>
    <w:link w:val="BodyText"/>
    <w:rsid w:val="00FA38DB"/>
    <w:rPr>
      <w:rFonts w:ascii="Times New Roman" w:eastAsia="SimSun" w:hAnsi="Times New Roman" w:cs="Times New Roman"/>
      <w:spacing w:val="-1"/>
      <w:kern w:val="0"/>
      <w:sz w:val="20"/>
      <w:szCs w:val="20"/>
      <w:lang w:val="x-none" w:eastAsia="x-none"/>
      <w14:ligatures w14:val="none"/>
    </w:rPr>
  </w:style>
  <w:style w:type="paragraph" w:styleId="Subtitle">
    <w:name w:val="Subtitle"/>
    <w:basedOn w:val="Normal"/>
    <w:next w:val="Normal"/>
    <w:link w:val="SubtitleChar"/>
    <w:uiPriority w:val="11"/>
    <w:qFormat/>
    <w:rsid w:val="00FA38DB"/>
    <w:pPr>
      <w:spacing w:after="160" w:line="256" w:lineRule="auto"/>
      <w:jc w:val="lef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A38DB"/>
    <w:rPr>
      <w:rFonts w:eastAsiaTheme="minorEastAsia"/>
      <w:color w:val="5A5A5A" w:themeColor="text1" w:themeTint="A5"/>
      <w:spacing w:val="15"/>
      <w:kern w:val="0"/>
      <w14:ligatures w14:val="none"/>
    </w:rPr>
  </w:style>
  <w:style w:type="paragraph" w:styleId="ListParagraph">
    <w:name w:val="List Paragraph"/>
    <w:basedOn w:val="Normal"/>
    <w:uiPriority w:val="34"/>
    <w:qFormat/>
    <w:rsid w:val="00FA38DB"/>
    <w:pPr>
      <w:spacing w:after="160" w:line="256" w:lineRule="auto"/>
      <w:ind w:left="720"/>
      <w:contextualSpacing/>
      <w:jc w:val="left"/>
    </w:pPr>
    <w:rPr>
      <w:rFonts w:asciiTheme="minorHAnsi" w:eastAsiaTheme="minorHAnsi" w:hAnsiTheme="minorHAnsi" w:cstheme="minorBidi"/>
      <w:sz w:val="22"/>
      <w:szCs w:val="22"/>
    </w:rPr>
  </w:style>
  <w:style w:type="paragraph" w:customStyle="1" w:styleId="Abstract">
    <w:name w:val="Abstract"/>
    <w:rsid w:val="00FA38D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FA38DB"/>
    <w:pPr>
      <w:spacing w:before="360" w:after="40" w:line="240" w:lineRule="auto"/>
      <w:jc w:val="center"/>
    </w:pPr>
    <w:rPr>
      <w:rFonts w:ascii="Times New Roman" w:eastAsia="SimSun" w:hAnsi="Times New Roman" w:cs="Times New Roman"/>
      <w:noProof/>
      <w:kern w:val="0"/>
      <w14:ligatures w14:val="none"/>
    </w:rPr>
  </w:style>
  <w:style w:type="paragraph" w:customStyle="1" w:styleId="bulletlist">
    <w:name w:val="bullet list"/>
    <w:basedOn w:val="BodyText"/>
    <w:rsid w:val="00FA38DB"/>
    <w:pPr>
      <w:numPr>
        <w:numId w:val="2"/>
      </w:numPr>
      <w:ind w:left="576" w:hanging="288"/>
    </w:pPr>
  </w:style>
  <w:style w:type="paragraph" w:customStyle="1" w:styleId="papertitle">
    <w:name w:val="paper title"/>
    <w:rsid w:val="00FA38D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FA38DB"/>
    <w:pPr>
      <w:numPr>
        <w:numId w:val="3"/>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FA38D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Keywords">
    <w:name w:val="Keywords"/>
    <w:basedOn w:val="Abstract"/>
    <w:qFormat/>
    <w:rsid w:val="00FA38DB"/>
    <w:pPr>
      <w:spacing w:after="120"/>
      <w:ind w:firstLine="274"/>
    </w:pPr>
    <w:rPr>
      <w:i/>
    </w:rPr>
  </w:style>
  <w:style w:type="character" w:styleId="Emphasis">
    <w:name w:val="Emphasis"/>
    <w:basedOn w:val="DefaultParagraphFont"/>
    <w:qFormat/>
    <w:rsid w:val="00FA38DB"/>
    <w:rPr>
      <w:i/>
      <w:iCs/>
    </w:rPr>
  </w:style>
  <w:style w:type="character" w:styleId="PlaceholderText">
    <w:name w:val="Placeholder Text"/>
    <w:basedOn w:val="DefaultParagraphFont"/>
    <w:uiPriority w:val="99"/>
    <w:semiHidden/>
    <w:rsid w:val="00A77377"/>
    <w:rPr>
      <w:color w:val="808080"/>
    </w:rPr>
  </w:style>
  <w:style w:type="table" w:styleId="TableGrid">
    <w:name w:val="Table Grid"/>
    <w:basedOn w:val="TableNormal"/>
    <w:uiPriority w:val="39"/>
    <w:rsid w:val="00276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5072B"/>
  </w:style>
  <w:style w:type="paragraph" w:styleId="FootnoteText">
    <w:name w:val="footnote text"/>
    <w:basedOn w:val="Normal"/>
    <w:link w:val="FootnoteTextChar"/>
    <w:uiPriority w:val="99"/>
    <w:semiHidden/>
    <w:unhideWhenUsed/>
    <w:rsid w:val="00FD75B6"/>
  </w:style>
  <w:style w:type="character" w:customStyle="1" w:styleId="FootnoteTextChar">
    <w:name w:val="Footnote Text Char"/>
    <w:basedOn w:val="DefaultParagraphFont"/>
    <w:link w:val="FootnoteText"/>
    <w:uiPriority w:val="99"/>
    <w:semiHidden/>
    <w:rsid w:val="00FD75B6"/>
    <w:rPr>
      <w:rFonts w:ascii="Times New Roman" w:eastAsia="SimSu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FD75B6"/>
    <w:rPr>
      <w:vertAlign w:val="superscript"/>
    </w:rPr>
  </w:style>
  <w:style w:type="paragraph" w:styleId="EndnoteText">
    <w:name w:val="endnote text"/>
    <w:basedOn w:val="Normal"/>
    <w:link w:val="EndnoteTextChar"/>
    <w:uiPriority w:val="99"/>
    <w:semiHidden/>
    <w:unhideWhenUsed/>
    <w:rsid w:val="00FD75B6"/>
  </w:style>
  <w:style w:type="character" w:customStyle="1" w:styleId="EndnoteTextChar">
    <w:name w:val="Endnote Text Char"/>
    <w:basedOn w:val="DefaultParagraphFont"/>
    <w:link w:val="EndnoteText"/>
    <w:uiPriority w:val="99"/>
    <w:semiHidden/>
    <w:rsid w:val="00FD75B6"/>
    <w:rPr>
      <w:rFonts w:ascii="Times New Roman" w:eastAsia="SimSu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FD75B6"/>
    <w:rPr>
      <w:vertAlign w:val="superscript"/>
    </w:rPr>
  </w:style>
  <w:style w:type="character" w:styleId="Hyperlink">
    <w:name w:val="Hyperlink"/>
    <w:basedOn w:val="DefaultParagraphFont"/>
    <w:uiPriority w:val="99"/>
    <w:semiHidden/>
    <w:unhideWhenUsed/>
    <w:rsid w:val="00FD75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7033">
      <w:bodyDiv w:val="1"/>
      <w:marLeft w:val="0"/>
      <w:marRight w:val="0"/>
      <w:marTop w:val="0"/>
      <w:marBottom w:val="0"/>
      <w:divBdr>
        <w:top w:val="none" w:sz="0" w:space="0" w:color="auto"/>
        <w:left w:val="none" w:sz="0" w:space="0" w:color="auto"/>
        <w:bottom w:val="none" w:sz="0" w:space="0" w:color="auto"/>
        <w:right w:val="none" w:sz="0" w:space="0" w:color="auto"/>
      </w:divBdr>
    </w:div>
    <w:div w:id="48458723">
      <w:bodyDiv w:val="1"/>
      <w:marLeft w:val="0"/>
      <w:marRight w:val="0"/>
      <w:marTop w:val="0"/>
      <w:marBottom w:val="0"/>
      <w:divBdr>
        <w:top w:val="none" w:sz="0" w:space="0" w:color="auto"/>
        <w:left w:val="none" w:sz="0" w:space="0" w:color="auto"/>
        <w:bottom w:val="none" w:sz="0" w:space="0" w:color="auto"/>
        <w:right w:val="none" w:sz="0" w:space="0" w:color="auto"/>
      </w:divBdr>
    </w:div>
    <w:div w:id="71200782">
      <w:bodyDiv w:val="1"/>
      <w:marLeft w:val="0"/>
      <w:marRight w:val="0"/>
      <w:marTop w:val="0"/>
      <w:marBottom w:val="0"/>
      <w:divBdr>
        <w:top w:val="none" w:sz="0" w:space="0" w:color="auto"/>
        <w:left w:val="none" w:sz="0" w:space="0" w:color="auto"/>
        <w:bottom w:val="none" w:sz="0" w:space="0" w:color="auto"/>
        <w:right w:val="none" w:sz="0" w:space="0" w:color="auto"/>
      </w:divBdr>
    </w:div>
    <w:div w:id="137260132">
      <w:bodyDiv w:val="1"/>
      <w:marLeft w:val="0"/>
      <w:marRight w:val="0"/>
      <w:marTop w:val="0"/>
      <w:marBottom w:val="0"/>
      <w:divBdr>
        <w:top w:val="none" w:sz="0" w:space="0" w:color="auto"/>
        <w:left w:val="none" w:sz="0" w:space="0" w:color="auto"/>
        <w:bottom w:val="none" w:sz="0" w:space="0" w:color="auto"/>
        <w:right w:val="none" w:sz="0" w:space="0" w:color="auto"/>
      </w:divBdr>
    </w:div>
    <w:div w:id="263003000">
      <w:bodyDiv w:val="1"/>
      <w:marLeft w:val="0"/>
      <w:marRight w:val="0"/>
      <w:marTop w:val="0"/>
      <w:marBottom w:val="0"/>
      <w:divBdr>
        <w:top w:val="none" w:sz="0" w:space="0" w:color="auto"/>
        <w:left w:val="none" w:sz="0" w:space="0" w:color="auto"/>
        <w:bottom w:val="none" w:sz="0" w:space="0" w:color="auto"/>
        <w:right w:val="none" w:sz="0" w:space="0" w:color="auto"/>
      </w:divBdr>
    </w:div>
    <w:div w:id="287511274">
      <w:bodyDiv w:val="1"/>
      <w:marLeft w:val="0"/>
      <w:marRight w:val="0"/>
      <w:marTop w:val="0"/>
      <w:marBottom w:val="0"/>
      <w:divBdr>
        <w:top w:val="none" w:sz="0" w:space="0" w:color="auto"/>
        <w:left w:val="none" w:sz="0" w:space="0" w:color="auto"/>
        <w:bottom w:val="none" w:sz="0" w:space="0" w:color="auto"/>
        <w:right w:val="none" w:sz="0" w:space="0" w:color="auto"/>
      </w:divBdr>
    </w:div>
    <w:div w:id="375617039">
      <w:bodyDiv w:val="1"/>
      <w:marLeft w:val="0"/>
      <w:marRight w:val="0"/>
      <w:marTop w:val="0"/>
      <w:marBottom w:val="0"/>
      <w:divBdr>
        <w:top w:val="none" w:sz="0" w:space="0" w:color="auto"/>
        <w:left w:val="none" w:sz="0" w:space="0" w:color="auto"/>
        <w:bottom w:val="none" w:sz="0" w:space="0" w:color="auto"/>
        <w:right w:val="none" w:sz="0" w:space="0" w:color="auto"/>
      </w:divBdr>
    </w:div>
    <w:div w:id="443697813">
      <w:bodyDiv w:val="1"/>
      <w:marLeft w:val="0"/>
      <w:marRight w:val="0"/>
      <w:marTop w:val="0"/>
      <w:marBottom w:val="0"/>
      <w:divBdr>
        <w:top w:val="none" w:sz="0" w:space="0" w:color="auto"/>
        <w:left w:val="none" w:sz="0" w:space="0" w:color="auto"/>
        <w:bottom w:val="none" w:sz="0" w:space="0" w:color="auto"/>
        <w:right w:val="none" w:sz="0" w:space="0" w:color="auto"/>
      </w:divBdr>
    </w:div>
    <w:div w:id="558444646">
      <w:bodyDiv w:val="1"/>
      <w:marLeft w:val="0"/>
      <w:marRight w:val="0"/>
      <w:marTop w:val="0"/>
      <w:marBottom w:val="0"/>
      <w:divBdr>
        <w:top w:val="none" w:sz="0" w:space="0" w:color="auto"/>
        <w:left w:val="none" w:sz="0" w:space="0" w:color="auto"/>
        <w:bottom w:val="none" w:sz="0" w:space="0" w:color="auto"/>
        <w:right w:val="none" w:sz="0" w:space="0" w:color="auto"/>
      </w:divBdr>
    </w:div>
    <w:div w:id="563881605">
      <w:bodyDiv w:val="1"/>
      <w:marLeft w:val="0"/>
      <w:marRight w:val="0"/>
      <w:marTop w:val="0"/>
      <w:marBottom w:val="0"/>
      <w:divBdr>
        <w:top w:val="none" w:sz="0" w:space="0" w:color="auto"/>
        <w:left w:val="none" w:sz="0" w:space="0" w:color="auto"/>
        <w:bottom w:val="none" w:sz="0" w:space="0" w:color="auto"/>
        <w:right w:val="none" w:sz="0" w:space="0" w:color="auto"/>
      </w:divBdr>
    </w:div>
    <w:div w:id="566957909">
      <w:bodyDiv w:val="1"/>
      <w:marLeft w:val="0"/>
      <w:marRight w:val="0"/>
      <w:marTop w:val="0"/>
      <w:marBottom w:val="0"/>
      <w:divBdr>
        <w:top w:val="none" w:sz="0" w:space="0" w:color="auto"/>
        <w:left w:val="none" w:sz="0" w:space="0" w:color="auto"/>
        <w:bottom w:val="none" w:sz="0" w:space="0" w:color="auto"/>
        <w:right w:val="none" w:sz="0" w:space="0" w:color="auto"/>
      </w:divBdr>
    </w:div>
    <w:div w:id="642582935">
      <w:bodyDiv w:val="1"/>
      <w:marLeft w:val="0"/>
      <w:marRight w:val="0"/>
      <w:marTop w:val="0"/>
      <w:marBottom w:val="0"/>
      <w:divBdr>
        <w:top w:val="none" w:sz="0" w:space="0" w:color="auto"/>
        <w:left w:val="none" w:sz="0" w:space="0" w:color="auto"/>
        <w:bottom w:val="none" w:sz="0" w:space="0" w:color="auto"/>
        <w:right w:val="none" w:sz="0" w:space="0" w:color="auto"/>
      </w:divBdr>
    </w:div>
    <w:div w:id="672030213">
      <w:bodyDiv w:val="1"/>
      <w:marLeft w:val="0"/>
      <w:marRight w:val="0"/>
      <w:marTop w:val="0"/>
      <w:marBottom w:val="0"/>
      <w:divBdr>
        <w:top w:val="none" w:sz="0" w:space="0" w:color="auto"/>
        <w:left w:val="none" w:sz="0" w:space="0" w:color="auto"/>
        <w:bottom w:val="none" w:sz="0" w:space="0" w:color="auto"/>
        <w:right w:val="none" w:sz="0" w:space="0" w:color="auto"/>
      </w:divBdr>
    </w:div>
    <w:div w:id="721901640">
      <w:bodyDiv w:val="1"/>
      <w:marLeft w:val="0"/>
      <w:marRight w:val="0"/>
      <w:marTop w:val="0"/>
      <w:marBottom w:val="0"/>
      <w:divBdr>
        <w:top w:val="none" w:sz="0" w:space="0" w:color="auto"/>
        <w:left w:val="none" w:sz="0" w:space="0" w:color="auto"/>
        <w:bottom w:val="none" w:sz="0" w:space="0" w:color="auto"/>
        <w:right w:val="none" w:sz="0" w:space="0" w:color="auto"/>
      </w:divBdr>
    </w:div>
    <w:div w:id="721904189">
      <w:bodyDiv w:val="1"/>
      <w:marLeft w:val="0"/>
      <w:marRight w:val="0"/>
      <w:marTop w:val="0"/>
      <w:marBottom w:val="0"/>
      <w:divBdr>
        <w:top w:val="none" w:sz="0" w:space="0" w:color="auto"/>
        <w:left w:val="none" w:sz="0" w:space="0" w:color="auto"/>
        <w:bottom w:val="none" w:sz="0" w:space="0" w:color="auto"/>
        <w:right w:val="none" w:sz="0" w:space="0" w:color="auto"/>
      </w:divBdr>
    </w:div>
    <w:div w:id="756094225">
      <w:bodyDiv w:val="1"/>
      <w:marLeft w:val="0"/>
      <w:marRight w:val="0"/>
      <w:marTop w:val="0"/>
      <w:marBottom w:val="0"/>
      <w:divBdr>
        <w:top w:val="none" w:sz="0" w:space="0" w:color="auto"/>
        <w:left w:val="none" w:sz="0" w:space="0" w:color="auto"/>
        <w:bottom w:val="none" w:sz="0" w:space="0" w:color="auto"/>
        <w:right w:val="none" w:sz="0" w:space="0" w:color="auto"/>
      </w:divBdr>
    </w:div>
    <w:div w:id="768352914">
      <w:bodyDiv w:val="1"/>
      <w:marLeft w:val="0"/>
      <w:marRight w:val="0"/>
      <w:marTop w:val="0"/>
      <w:marBottom w:val="0"/>
      <w:divBdr>
        <w:top w:val="none" w:sz="0" w:space="0" w:color="auto"/>
        <w:left w:val="none" w:sz="0" w:space="0" w:color="auto"/>
        <w:bottom w:val="none" w:sz="0" w:space="0" w:color="auto"/>
        <w:right w:val="none" w:sz="0" w:space="0" w:color="auto"/>
      </w:divBdr>
    </w:div>
    <w:div w:id="826214497">
      <w:bodyDiv w:val="1"/>
      <w:marLeft w:val="0"/>
      <w:marRight w:val="0"/>
      <w:marTop w:val="0"/>
      <w:marBottom w:val="0"/>
      <w:divBdr>
        <w:top w:val="none" w:sz="0" w:space="0" w:color="auto"/>
        <w:left w:val="none" w:sz="0" w:space="0" w:color="auto"/>
        <w:bottom w:val="none" w:sz="0" w:space="0" w:color="auto"/>
        <w:right w:val="none" w:sz="0" w:space="0" w:color="auto"/>
      </w:divBdr>
    </w:div>
    <w:div w:id="827401224">
      <w:bodyDiv w:val="1"/>
      <w:marLeft w:val="0"/>
      <w:marRight w:val="0"/>
      <w:marTop w:val="0"/>
      <w:marBottom w:val="0"/>
      <w:divBdr>
        <w:top w:val="none" w:sz="0" w:space="0" w:color="auto"/>
        <w:left w:val="none" w:sz="0" w:space="0" w:color="auto"/>
        <w:bottom w:val="none" w:sz="0" w:space="0" w:color="auto"/>
        <w:right w:val="none" w:sz="0" w:space="0" w:color="auto"/>
      </w:divBdr>
    </w:div>
    <w:div w:id="958605462">
      <w:bodyDiv w:val="1"/>
      <w:marLeft w:val="0"/>
      <w:marRight w:val="0"/>
      <w:marTop w:val="0"/>
      <w:marBottom w:val="0"/>
      <w:divBdr>
        <w:top w:val="none" w:sz="0" w:space="0" w:color="auto"/>
        <w:left w:val="none" w:sz="0" w:space="0" w:color="auto"/>
        <w:bottom w:val="none" w:sz="0" w:space="0" w:color="auto"/>
        <w:right w:val="none" w:sz="0" w:space="0" w:color="auto"/>
      </w:divBdr>
    </w:div>
    <w:div w:id="987631922">
      <w:bodyDiv w:val="1"/>
      <w:marLeft w:val="0"/>
      <w:marRight w:val="0"/>
      <w:marTop w:val="0"/>
      <w:marBottom w:val="0"/>
      <w:divBdr>
        <w:top w:val="none" w:sz="0" w:space="0" w:color="auto"/>
        <w:left w:val="none" w:sz="0" w:space="0" w:color="auto"/>
        <w:bottom w:val="none" w:sz="0" w:space="0" w:color="auto"/>
        <w:right w:val="none" w:sz="0" w:space="0" w:color="auto"/>
      </w:divBdr>
    </w:div>
    <w:div w:id="1025327433">
      <w:bodyDiv w:val="1"/>
      <w:marLeft w:val="0"/>
      <w:marRight w:val="0"/>
      <w:marTop w:val="0"/>
      <w:marBottom w:val="0"/>
      <w:divBdr>
        <w:top w:val="none" w:sz="0" w:space="0" w:color="auto"/>
        <w:left w:val="none" w:sz="0" w:space="0" w:color="auto"/>
        <w:bottom w:val="none" w:sz="0" w:space="0" w:color="auto"/>
        <w:right w:val="none" w:sz="0" w:space="0" w:color="auto"/>
      </w:divBdr>
    </w:div>
    <w:div w:id="1035039711">
      <w:bodyDiv w:val="1"/>
      <w:marLeft w:val="0"/>
      <w:marRight w:val="0"/>
      <w:marTop w:val="0"/>
      <w:marBottom w:val="0"/>
      <w:divBdr>
        <w:top w:val="none" w:sz="0" w:space="0" w:color="auto"/>
        <w:left w:val="none" w:sz="0" w:space="0" w:color="auto"/>
        <w:bottom w:val="none" w:sz="0" w:space="0" w:color="auto"/>
        <w:right w:val="none" w:sz="0" w:space="0" w:color="auto"/>
      </w:divBdr>
    </w:div>
    <w:div w:id="1035958461">
      <w:bodyDiv w:val="1"/>
      <w:marLeft w:val="0"/>
      <w:marRight w:val="0"/>
      <w:marTop w:val="0"/>
      <w:marBottom w:val="0"/>
      <w:divBdr>
        <w:top w:val="none" w:sz="0" w:space="0" w:color="auto"/>
        <w:left w:val="none" w:sz="0" w:space="0" w:color="auto"/>
        <w:bottom w:val="none" w:sz="0" w:space="0" w:color="auto"/>
        <w:right w:val="none" w:sz="0" w:space="0" w:color="auto"/>
      </w:divBdr>
    </w:div>
    <w:div w:id="1081414124">
      <w:bodyDiv w:val="1"/>
      <w:marLeft w:val="0"/>
      <w:marRight w:val="0"/>
      <w:marTop w:val="0"/>
      <w:marBottom w:val="0"/>
      <w:divBdr>
        <w:top w:val="none" w:sz="0" w:space="0" w:color="auto"/>
        <w:left w:val="none" w:sz="0" w:space="0" w:color="auto"/>
        <w:bottom w:val="none" w:sz="0" w:space="0" w:color="auto"/>
        <w:right w:val="none" w:sz="0" w:space="0" w:color="auto"/>
      </w:divBdr>
    </w:div>
    <w:div w:id="1124081173">
      <w:bodyDiv w:val="1"/>
      <w:marLeft w:val="0"/>
      <w:marRight w:val="0"/>
      <w:marTop w:val="0"/>
      <w:marBottom w:val="0"/>
      <w:divBdr>
        <w:top w:val="none" w:sz="0" w:space="0" w:color="auto"/>
        <w:left w:val="none" w:sz="0" w:space="0" w:color="auto"/>
        <w:bottom w:val="none" w:sz="0" w:space="0" w:color="auto"/>
        <w:right w:val="none" w:sz="0" w:space="0" w:color="auto"/>
      </w:divBdr>
    </w:div>
    <w:div w:id="1125195577">
      <w:bodyDiv w:val="1"/>
      <w:marLeft w:val="0"/>
      <w:marRight w:val="0"/>
      <w:marTop w:val="0"/>
      <w:marBottom w:val="0"/>
      <w:divBdr>
        <w:top w:val="none" w:sz="0" w:space="0" w:color="auto"/>
        <w:left w:val="none" w:sz="0" w:space="0" w:color="auto"/>
        <w:bottom w:val="none" w:sz="0" w:space="0" w:color="auto"/>
        <w:right w:val="none" w:sz="0" w:space="0" w:color="auto"/>
      </w:divBdr>
    </w:div>
    <w:div w:id="1157264629">
      <w:bodyDiv w:val="1"/>
      <w:marLeft w:val="0"/>
      <w:marRight w:val="0"/>
      <w:marTop w:val="0"/>
      <w:marBottom w:val="0"/>
      <w:divBdr>
        <w:top w:val="none" w:sz="0" w:space="0" w:color="auto"/>
        <w:left w:val="none" w:sz="0" w:space="0" w:color="auto"/>
        <w:bottom w:val="none" w:sz="0" w:space="0" w:color="auto"/>
        <w:right w:val="none" w:sz="0" w:space="0" w:color="auto"/>
      </w:divBdr>
    </w:div>
    <w:div w:id="1178495358">
      <w:bodyDiv w:val="1"/>
      <w:marLeft w:val="0"/>
      <w:marRight w:val="0"/>
      <w:marTop w:val="0"/>
      <w:marBottom w:val="0"/>
      <w:divBdr>
        <w:top w:val="none" w:sz="0" w:space="0" w:color="auto"/>
        <w:left w:val="none" w:sz="0" w:space="0" w:color="auto"/>
        <w:bottom w:val="none" w:sz="0" w:space="0" w:color="auto"/>
        <w:right w:val="none" w:sz="0" w:space="0" w:color="auto"/>
      </w:divBdr>
    </w:div>
    <w:div w:id="1283804230">
      <w:bodyDiv w:val="1"/>
      <w:marLeft w:val="0"/>
      <w:marRight w:val="0"/>
      <w:marTop w:val="0"/>
      <w:marBottom w:val="0"/>
      <w:divBdr>
        <w:top w:val="none" w:sz="0" w:space="0" w:color="auto"/>
        <w:left w:val="none" w:sz="0" w:space="0" w:color="auto"/>
        <w:bottom w:val="none" w:sz="0" w:space="0" w:color="auto"/>
        <w:right w:val="none" w:sz="0" w:space="0" w:color="auto"/>
      </w:divBdr>
    </w:div>
    <w:div w:id="1321040128">
      <w:bodyDiv w:val="1"/>
      <w:marLeft w:val="0"/>
      <w:marRight w:val="0"/>
      <w:marTop w:val="0"/>
      <w:marBottom w:val="0"/>
      <w:divBdr>
        <w:top w:val="none" w:sz="0" w:space="0" w:color="auto"/>
        <w:left w:val="none" w:sz="0" w:space="0" w:color="auto"/>
        <w:bottom w:val="none" w:sz="0" w:space="0" w:color="auto"/>
        <w:right w:val="none" w:sz="0" w:space="0" w:color="auto"/>
      </w:divBdr>
    </w:div>
    <w:div w:id="1338919592">
      <w:bodyDiv w:val="1"/>
      <w:marLeft w:val="0"/>
      <w:marRight w:val="0"/>
      <w:marTop w:val="0"/>
      <w:marBottom w:val="0"/>
      <w:divBdr>
        <w:top w:val="none" w:sz="0" w:space="0" w:color="auto"/>
        <w:left w:val="none" w:sz="0" w:space="0" w:color="auto"/>
        <w:bottom w:val="none" w:sz="0" w:space="0" w:color="auto"/>
        <w:right w:val="none" w:sz="0" w:space="0" w:color="auto"/>
      </w:divBdr>
    </w:div>
    <w:div w:id="1377655370">
      <w:bodyDiv w:val="1"/>
      <w:marLeft w:val="0"/>
      <w:marRight w:val="0"/>
      <w:marTop w:val="0"/>
      <w:marBottom w:val="0"/>
      <w:divBdr>
        <w:top w:val="none" w:sz="0" w:space="0" w:color="auto"/>
        <w:left w:val="none" w:sz="0" w:space="0" w:color="auto"/>
        <w:bottom w:val="none" w:sz="0" w:space="0" w:color="auto"/>
        <w:right w:val="none" w:sz="0" w:space="0" w:color="auto"/>
      </w:divBdr>
    </w:div>
    <w:div w:id="1383746325">
      <w:bodyDiv w:val="1"/>
      <w:marLeft w:val="0"/>
      <w:marRight w:val="0"/>
      <w:marTop w:val="0"/>
      <w:marBottom w:val="0"/>
      <w:divBdr>
        <w:top w:val="none" w:sz="0" w:space="0" w:color="auto"/>
        <w:left w:val="none" w:sz="0" w:space="0" w:color="auto"/>
        <w:bottom w:val="none" w:sz="0" w:space="0" w:color="auto"/>
        <w:right w:val="none" w:sz="0" w:space="0" w:color="auto"/>
      </w:divBdr>
    </w:div>
    <w:div w:id="1394498960">
      <w:bodyDiv w:val="1"/>
      <w:marLeft w:val="0"/>
      <w:marRight w:val="0"/>
      <w:marTop w:val="0"/>
      <w:marBottom w:val="0"/>
      <w:divBdr>
        <w:top w:val="none" w:sz="0" w:space="0" w:color="auto"/>
        <w:left w:val="none" w:sz="0" w:space="0" w:color="auto"/>
        <w:bottom w:val="none" w:sz="0" w:space="0" w:color="auto"/>
        <w:right w:val="none" w:sz="0" w:space="0" w:color="auto"/>
      </w:divBdr>
    </w:div>
    <w:div w:id="1438526227">
      <w:bodyDiv w:val="1"/>
      <w:marLeft w:val="0"/>
      <w:marRight w:val="0"/>
      <w:marTop w:val="0"/>
      <w:marBottom w:val="0"/>
      <w:divBdr>
        <w:top w:val="none" w:sz="0" w:space="0" w:color="auto"/>
        <w:left w:val="none" w:sz="0" w:space="0" w:color="auto"/>
        <w:bottom w:val="none" w:sz="0" w:space="0" w:color="auto"/>
        <w:right w:val="none" w:sz="0" w:space="0" w:color="auto"/>
      </w:divBdr>
    </w:div>
    <w:div w:id="1473212708">
      <w:bodyDiv w:val="1"/>
      <w:marLeft w:val="0"/>
      <w:marRight w:val="0"/>
      <w:marTop w:val="0"/>
      <w:marBottom w:val="0"/>
      <w:divBdr>
        <w:top w:val="none" w:sz="0" w:space="0" w:color="auto"/>
        <w:left w:val="none" w:sz="0" w:space="0" w:color="auto"/>
        <w:bottom w:val="none" w:sz="0" w:space="0" w:color="auto"/>
        <w:right w:val="none" w:sz="0" w:space="0" w:color="auto"/>
      </w:divBdr>
    </w:div>
    <w:div w:id="1514225826">
      <w:bodyDiv w:val="1"/>
      <w:marLeft w:val="0"/>
      <w:marRight w:val="0"/>
      <w:marTop w:val="0"/>
      <w:marBottom w:val="0"/>
      <w:divBdr>
        <w:top w:val="none" w:sz="0" w:space="0" w:color="auto"/>
        <w:left w:val="none" w:sz="0" w:space="0" w:color="auto"/>
        <w:bottom w:val="none" w:sz="0" w:space="0" w:color="auto"/>
        <w:right w:val="none" w:sz="0" w:space="0" w:color="auto"/>
      </w:divBdr>
    </w:div>
    <w:div w:id="1524707578">
      <w:bodyDiv w:val="1"/>
      <w:marLeft w:val="0"/>
      <w:marRight w:val="0"/>
      <w:marTop w:val="0"/>
      <w:marBottom w:val="0"/>
      <w:divBdr>
        <w:top w:val="none" w:sz="0" w:space="0" w:color="auto"/>
        <w:left w:val="none" w:sz="0" w:space="0" w:color="auto"/>
        <w:bottom w:val="none" w:sz="0" w:space="0" w:color="auto"/>
        <w:right w:val="none" w:sz="0" w:space="0" w:color="auto"/>
      </w:divBdr>
    </w:div>
    <w:div w:id="1613629970">
      <w:bodyDiv w:val="1"/>
      <w:marLeft w:val="0"/>
      <w:marRight w:val="0"/>
      <w:marTop w:val="0"/>
      <w:marBottom w:val="0"/>
      <w:divBdr>
        <w:top w:val="none" w:sz="0" w:space="0" w:color="auto"/>
        <w:left w:val="none" w:sz="0" w:space="0" w:color="auto"/>
        <w:bottom w:val="none" w:sz="0" w:space="0" w:color="auto"/>
        <w:right w:val="none" w:sz="0" w:space="0" w:color="auto"/>
      </w:divBdr>
    </w:div>
    <w:div w:id="1647927618">
      <w:bodyDiv w:val="1"/>
      <w:marLeft w:val="0"/>
      <w:marRight w:val="0"/>
      <w:marTop w:val="0"/>
      <w:marBottom w:val="0"/>
      <w:divBdr>
        <w:top w:val="none" w:sz="0" w:space="0" w:color="auto"/>
        <w:left w:val="none" w:sz="0" w:space="0" w:color="auto"/>
        <w:bottom w:val="none" w:sz="0" w:space="0" w:color="auto"/>
        <w:right w:val="none" w:sz="0" w:space="0" w:color="auto"/>
      </w:divBdr>
    </w:div>
    <w:div w:id="1724937849">
      <w:bodyDiv w:val="1"/>
      <w:marLeft w:val="0"/>
      <w:marRight w:val="0"/>
      <w:marTop w:val="0"/>
      <w:marBottom w:val="0"/>
      <w:divBdr>
        <w:top w:val="none" w:sz="0" w:space="0" w:color="auto"/>
        <w:left w:val="none" w:sz="0" w:space="0" w:color="auto"/>
        <w:bottom w:val="none" w:sz="0" w:space="0" w:color="auto"/>
        <w:right w:val="none" w:sz="0" w:space="0" w:color="auto"/>
      </w:divBdr>
    </w:div>
    <w:div w:id="1808669262">
      <w:bodyDiv w:val="1"/>
      <w:marLeft w:val="0"/>
      <w:marRight w:val="0"/>
      <w:marTop w:val="0"/>
      <w:marBottom w:val="0"/>
      <w:divBdr>
        <w:top w:val="none" w:sz="0" w:space="0" w:color="auto"/>
        <w:left w:val="none" w:sz="0" w:space="0" w:color="auto"/>
        <w:bottom w:val="none" w:sz="0" w:space="0" w:color="auto"/>
        <w:right w:val="none" w:sz="0" w:space="0" w:color="auto"/>
      </w:divBdr>
    </w:div>
    <w:div w:id="1977566864">
      <w:bodyDiv w:val="1"/>
      <w:marLeft w:val="0"/>
      <w:marRight w:val="0"/>
      <w:marTop w:val="0"/>
      <w:marBottom w:val="0"/>
      <w:divBdr>
        <w:top w:val="none" w:sz="0" w:space="0" w:color="auto"/>
        <w:left w:val="none" w:sz="0" w:space="0" w:color="auto"/>
        <w:bottom w:val="none" w:sz="0" w:space="0" w:color="auto"/>
        <w:right w:val="none" w:sz="0" w:space="0" w:color="auto"/>
      </w:divBdr>
    </w:div>
    <w:div w:id="2141994424">
      <w:bodyDiv w:val="1"/>
      <w:marLeft w:val="0"/>
      <w:marRight w:val="0"/>
      <w:marTop w:val="0"/>
      <w:marBottom w:val="0"/>
      <w:divBdr>
        <w:top w:val="none" w:sz="0" w:space="0" w:color="auto"/>
        <w:left w:val="none" w:sz="0" w:space="0" w:color="auto"/>
        <w:bottom w:val="none" w:sz="0" w:space="0" w:color="auto"/>
        <w:right w:val="none" w:sz="0" w:space="0" w:color="auto"/>
      </w:divBdr>
    </w:div>
    <w:div w:id="21469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vQs6-VUAAAAJ&amp;hl=en&amp;oi=sr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sonline.informs.org/action/doSearch?text1=Glover%2C+Fred&amp;field1=Contrib"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cholar.google.com/citations?user=aEmk2o8AAAAJ&amp;hl=en&amp;oi=sra" TargetMode="External"/><Relationship Id="rId4" Type="http://schemas.openxmlformats.org/officeDocument/2006/relationships/settings" Target="settings.xml"/><Relationship Id="rId9" Type="http://schemas.openxmlformats.org/officeDocument/2006/relationships/hyperlink" Target="https://scholar.google.com/citations?user=fBZNfNcAAAAJ&amp;hl=en&amp;oi=sr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Zha21</b:Tag>
    <b:SourceType>JournalArticle</b:SourceType>
    <b:Guid>{B03F752D-CEAD-4FBA-821D-AB137AF553F1}</b:Guid>
    <b:Title>Review of Vehicle Routing Problems: Models, Classification and Solving Algorithms</b:Title>
    <b:JournalName>Arch Computat Methods Eng</b:JournalName>
    <b:Year>19 April 2021</b:Year>
    <b:Author>
      <b:Author>
        <b:NameList>
          <b:Person>
            <b:Last>Zhang</b:Last>
            <b:First>H.,</b:First>
            <b:Middle>Ge, H., Yang, J. et al</b:Middle>
          </b:Person>
        </b:NameList>
      </b:Author>
    </b:Author>
    <b:RefOrder>5</b:RefOrder>
  </b:Source>
  <b:Source>
    <b:Tag>Guo20</b:Tag>
    <b:SourceType>JournalArticle</b:SourceType>
    <b:Guid>{0B3AD061-EDA7-4912-B16D-B26224192349}</b:Guid>
    <b:Author>
      <b:Author>
        <b:NameList>
          <b:Person>
            <b:Last>Guoming Li</b:Last>
            <b:First>Junhua</b:First>
            <b:Middle>Li</b:Middle>
          </b:Person>
        </b:NameList>
      </b:Author>
    </b:Author>
    <b:Title>An Improved Tabu Search Algorithm for the Stochastic Vehicle Routing Problem With Soft Time Windows</b:Title>
    <b:JournalName>IEEE</b:JournalName>
    <b:Year>28 August 2020 </b:Year>
    <b:Pages>158115 - 158124</b:Pages>
    <b:Volume>8</b:Volume>
    <b:RefOrder>6</b:RefOrder>
  </b:Source>
  <b:Source>
    <b:Tag>Noh17</b:Tag>
    <b:SourceType>JournalArticle</b:SourceType>
    <b:Guid>{34EDA91C-1012-4B7A-B3D5-DA9EB9AF81F8}</b:Guid>
    <b:Author>
      <b:Author>
        <b:NameList>
          <b:Person>
            <b:Last>Noha A. Mostafa</b:Last>
            <b:First>Amr</b:First>
            <b:Middle>Eltawil</b:Middle>
          </b:Person>
        </b:NameList>
      </b:Author>
    </b:Author>
    <b:Title>Solving the Heterogeneous Capacitated Vehicle Routing Problem using K-Means Clustering and Valid Inequalities</b:Title>
    <b:JournalName>ResearchGate</b:JournalName>
    <b:Year>April 2017</b:Year>
    <b:RefOrder>3</b:RefOrder>
  </b:Source>
  <b:Source>
    <b:Tag>Int01</b:Tag>
    <b:SourceType>JournalArticle</b:SourceType>
    <b:Guid>{B6700AC3-BA4D-4629-9DB4-D70DEEEE5F9C}</b:Guid>
    <b:Title>Introducing some Supply Chain Management problems</b:Title>
    <b:JournalName>International Journal of Production Economics</b:JournalName>
    <b:Year>31 August 2001</b:Year>
    <b:Pages>1-4</b:Pages>
    <b:Volume>73</b:Volume>
    <b:Author>
      <b:Author>
        <b:NameList>
          <b:Person>
            <b:Last>Villa</b:Last>
            <b:First>Agostino</b:First>
          </b:Person>
        </b:NameList>
      </b:Author>
    </b:Author>
    <b:RefOrder>7</b:RefOrder>
  </b:Source>
  <b:Source>
    <b:Tag>Cos20</b:Tag>
    <b:SourceType>JournalArticle</b:SourceType>
    <b:Guid>{F90B7444-2FB7-40C0-892D-2521DB4A3C01}</b:Guid>
    <b:Author>
      <b:Author>
        <b:NameList>
          <b:Person>
            <b:Last>Costa</b:Last>
            <b:First>Joao</b:First>
            <b:Middle>Guilherme Cavalcanti and Mei, Yi and Zhang, Mengjie</b:Middle>
          </b:Person>
        </b:NameList>
      </b:Author>
    </b:Author>
    <b:Title>Cluster-based Hyper-Heuristic for Large-Scale Vehicle Routing Problem</b:Title>
    <b:JournalName>IEEE</b:JournalName>
    <b:Year>03 September 2020</b:Year>
    <b:RefOrder>2</b:RefOrder>
  </b:Source>
  <b:Source>
    <b:Tag>HeY14</b:Tag>
    <b:SourceType>JournalArticle</b:SourceType>
    <b:Guid>{B0C51788-86E0-42EA-A969-F4F2BFC62366}</b:Guid>
    <b:Author>
      <b:Author>
        <b:NameList>
          <b:Person>
            <b:Last>He</b:Last>
            <b:First>Yongle</b:First>
            <b:Middle>and Miao, Weidong and Xie, Rong and Shi, Yanjun</b:Middle>
          </b:Person>
        </b:NameList>
      </b:Author>
    </b:Author>
    <b:Title>A tabu search algorithm with variable cluster grouping for multi-depot vehicle routing problem</b:Title>
    <b:JournalName>IEEE</b:JournalName>
    <b:Year>08 July 2014</b:Year>
    <b:RefOrder>8</b:RefOrder>
  </b:Source>
  <b:Source>
    <b:Tag>LRi19</b:Tag>
    <b:SourceType>JournalArticle</b:SourceType>
    <b:Guid>{3853F93B-68E3-4D24-B726-D13E9704DC0C}</b:Guid>
    <b:Author>
      <b:Author>
        <b:NameList>
          <b:Person>
            <b:Last>L Rizkallah</b:Last>
            <b:First>M</b:First>
            <b:Middle>Farouk, N Darwish</b:Middle>
          </b:Person>
        </b:NameList>
      </b:Author>
    </b:Author>
    <b:Title>A Clustering Algorithm for Solving the Vehicle Routing Assignment Problem in Polynomial Time</b:Title>
    <b:JournalName>International Journal of Engineering and Technology</b:JournalName>
    <b:Year>2019</b:Year>
    <b:RefOrder>4</b:RefOrder>
  </b:Source>
  <b:Source>
    <b:Tag>GBD59</b:Tag>
    <b:SourceType>JournalArticle</b:SourceType>
    <b:Guid>{05385F44-7AEB-4FD5-B844-BFE4509269A2}</b:Guid>
    <b:Author>
      <b:Author>
        <b:NameList>
          <b:Person>
            <b:Last>G. B. Dantzig</b:Last>
            <b:First>J.</b:First>
            <b:Middle>H. Ramser</b:Middle>
          </b:Person>
        </b:NameList>
      </b:Author>
    </b:Author>
    <b:Title>The Truck Dispatching Problem</b:Title>
    <b:JournalName>Management Science</b:JournalName>
    <b:Year>October 01, 1959</b:Year>
    <b:RefOrder>1</b:RefOrder>
  </b:Source>
  <b:Source>
    <b:Tag>Fre90</b:Tag>
    <b:SourceType>JournalArticle</b:SourceType>
    <b:Guid>{533B4CD6-E85B-4C51-AA12-C79586F6A0C8}</b:Guid>
    <b:Author>
      <b:Author>
        <b:NameList>
          <b:Person>
            <b:Last>Glover</b:Last>
            <b:First>Fred</b:First>
          </b:Person>
        </b:NameList>
      </b:Author>
    </b:Author>
    <b:Title>Tabu Search: A Tutorial</b:Title>
    <b:JournalName>Interfaces</b:JournalName>
    <b:Year>1990</b:Year>
    <b:Pages>74--94</b:Pages>
    <b:Volume>20</b:Volume>
    <b:RefOrder>9</b:RefOrder>
  </b:Source>
</b:Sources>
</file>

<file path=customXml/itemProps1.xml><?xml version="1.0" encoding="utf-8"?>
<ds:datastoreItem xmlns:ds="http://schemas.openxmlformats.org/officeDocument/2006/customXml" ds:itemID="{85A885D1-F4DB-4202-BBC3-7AF93981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2023-09-09T09:05:00Z</dcterms:created>
  <dcterms:modified xsi:type="dcterms:W3CDTF">2024-01-03T05:29:00Z</dcterms:modified>
</cp:coreProperties>
</file>