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5276"/>
          <w:sz w:val="56"/>
          <w:szCs w:val="56"/>
        </w:rPr>
        <w:t xml:space="preserve">COMPREHENSIVE UI/UX AUDIT REPORT</w:t>
      </w:r>
    </w:p>
    <w:p>
      <w:pPr>
        <w:spacing w:after="120" w:before="0"/>
        <w:jc w:val="center"/>
      </w:pPr>
      <w:r>
        <w:rPr>
          <w:rFonts w:ascii="Arial" w:cs="Arial" w:eastAsia="Arial" w:hAnsi="Arial"/>
          <w:i/>
          <w:iCs/>
          <w:color w:val="707B7C"/>
          <w:sz w:val="28"/>
          <w:szCs w:val="28"/>
        </w:rPr>
        <w:t xml:space="preserve">dongphugia.com.vn — Hệ thống bán lẻ vật liệu xây dựng cao cấp</w:t>
      </w:r>
    </w:p>
    <w:p>
      <w:pPr>
        <w:spacing w:after="600" w:before="0"/>
        <w:jc w:val="center"/>
      </w:pPr>
      <w:r>
        <w:rPr>
          <w:rFonts w:ascii="Arial" w:cs="Arial" w:eastAsia="Arial" w:hAnsi="Arial"/>
          <w:color w:val="2E86C1"/>
          <w:sz w:val="22"/>
          <w:szCs w:val="22"/>
        </w:rPr>
        <w:t xml:space="preserve">Đánh giá: UX/UI · System Logic · Accessibility   |   01 tháng 04, 2026</w:t>
      </w:r>
    </w:p>
    <w:p>
      <w:pPr>
        <w:pBdr>
          <w:bottom w:val="single" w:color="BDC3C7" w:sz="2" w:space="1"/>
        </w:pBdr>
        <w:spacing w:after="200" w:before="200"/>
      </w:pPr>
      <w:r>
        <w:t xml:space="preserve"/>
      </w:r>
    </w:p>
    <w:p>
      <w:pPr>
        <w:pStyle w:val="Heading1"/>
        <w:spacing w:after="200" w:before="400"/>
      </w:pPr>
      <w:r>
        <w:rPr>
          <w:rFonts w:ascii="Arial" w:cs="Arial" w:eastAsia="Arial" w:hAnsi="Arial"/>
          <w:b/>
          <w:bCs/>
          <w:color w:val="1A5276"/>
          <w:sz w:val="40"/>
          <w:szCs w:val="40"/>
        </w:rPr>
        <w:t xml:space="preserve">📋  Executive Summary</w:t>
      </w:r>
    </w:p>
    <w:p>
      <w:pPr>
        <w:spacing w:after="80" w:before="80"/>
      </w:pPr>
      <w:r>
        <w:rPr>
          <w:rFonts w:ascii="Arial" w:cs="Arial" w:eastAsia="Arial" w:hAnsi="Arial"/>
          <w:b w:val="false"/>
          <w:bCs w:val="false"/>
          <w:i w:val="false"/>
          <w:iCs w:val="false"/>
          <w:color w:val="000000"/>
          <w:sz w:val="20"/>
          <w:szCs w:val="20"/>
        </w:rPr>
        <w:t xml:space="preserve">Audit được thực hiện trên toàn bộ 9 trang chính của website dongphugia.com.vn, bao gồm: Trang chủ, 5 trang Category sản phẩm (Gạch ốp lát, TBVS, Thiết bị bếp, Sàn gỗ, Vật liệu nước), Về Chúng Tôi, Đối Tác, Dự Án, và Blog.</w:t>
      </w:r>
    </w:p>
    <w:p>
      <w:pPr>
        <w:spacing w:after="80" w:before="80"/>
      </w:pPr>
      <w:r>
        <w:rPr>
          <w:rFonts w:ascii="Arial" w:cs="Arial" w:eastAsia="Arial" w:hAnsi="Arial"/>
          <w:b w:val="false"/>
          <w:bCs w:val="false"/>
          <w:i w:val="false"/>
          <w:iCs w:val="false"/>
          <w:color w:val="000000"/>
          <w:sz w:val="20"/>
          <w:szCs w:val="20"/>
        </w:rPr>
        <w:t xml:space="preserve">Tổng cộng phát hiện 20 vấn đề cần cải thiện, trong đó 6 High · 10 Medium · 4 Low. Các vấn đề High cần giải quyết trước khi website go-live để tránh tác động tiêu cực đến uy tín thương hiệu và trải nghiệm người dùng.</w:t>
      </w:r>
    </w:p>
    <w:p>
      <w:pPr>
        <w:spacing w:after="100" w:before="200"/>
      </w:pPr>
      <w:r>
        <w:rPr>
          <w:rFonts w:ascii="Arial" w:cs="Arial" w:eastAsia="Arial" w:hAnsi="Arial"/>
          <w:b/>
          <w:bCs/>
          <w:color w:val="1E8449"/>
          <w:sz w:val="22"/>
          <w:szCs w:val="22"/>
        </w:rPr>
        <w:t xml:space="preserve">Điểm mạnh hiện tại:</w:t>
      </w:r>
    </w:p>
    <w:p>
      <w:pPr>
        <w:pStyle w:val="ListParagraph"/>
        <w:numPr>
          <w:ilvl w:val="0"/>
          <w:numId w:val="2"/>
        </w:numPr>
        <w:spacing w:after="60" w:before="60"/>
      </w:pPr>
      <w:r>
        <w:rPr>
          <w:rFonts w:ascii="Arial" w:cs="Arial" w:eastAsia="Arial" w:hAnsi="Arial"/>
          <w:sz w:val="20"/>
          <w:szCs w:val="20"/>
        </w:rPr>
        <w:t xml:space="preserve">Cấu trúc thông tin 5 danh mục sản phẩm rõ ràng, đúng với mô hình VLXD tổng hợp</w:t>
      </w:r>
    </w:p>
    <w:p>
      <w:pPr>
        <w:pStyle w:val="ListParagraph"/>
        <w:numPr>
          <w:ilvl w:val="0"/>
          <w:numId w:val="2"/>
        </w:numPr>
        <w:spacing w:after="60" w:before="60"/>
      </w:pPr>
      <w:r>
        <w:rPr>
          <w:rFonts w:ascii="Arial" w:cs="Arial" w:eastAsia="Arial" w:hAnsi="Arial"/>
          <w:sz w:val="20"/>
          <w:szCs w:val="20"/>
        </w:rPr>
        <w:t xml:space="preserve">Responsive design đã được tích hợp (2→3→4 columns tùy breakpoint)</w:t>
      </w:r>
    </w:p>
    <w:p>
      <w:pPr>
        <w:pStyle w:val="ListParagraph"/>
        <w:numPr>
          <w:ilvl w:val="0"/>
          <w:numId w:val="2"/>
        </w:numPr>
        <w:spacing w:after="60" w:before="60"/>
      </w:pPr>
      <w:r>
        <w:rPr>
          <w:rFonts w:ascii="Arial" w:cs="Arial" w:eastAsia="Arial" w:hAnsi="Arial"/>
          <w:sz w:val="20"/>
          <w:szCs w:val="20"/>
        </w:rPr>
        <w:t xml:space="preserve">Brand partners section và project showcase tạo trust signal tốt</w:t>
      </w:r>
    </w:p>
    <w:p>
      <w:pPr>
        <w:pStyle w:val="ListParagraph"/>
        <w:numPr>
          <w:ilvl w:val="0"/>
          <w:numId w:val="2"/>
        </w:numPr>
        <w:spacing w:after="60" w:before="60"/>
      </w:pPr>
      <w:r>
        <w:rPr>
          <w:rFonts w:ascii="Arial" w:cs="Arial" w:eastAsia="Arial" w:hAnsi="Arial"/>
          <w:sz w:val="20"/>
          <w:szCs w:val="20"/>
        </w:rPr>
        <w:t xml:space="preserve">Footer đầy đủ thông tin liên lạc, địa chỉ, danh mục sản phẩm</w:t>
      </w:r>
    </w:p>
    <w:p>
      <w:pPr>
        <w:pStyle w:val="ListParagraph"/>
        <w:numPr>
          <w:ilvl w:val="0"/>
          <w:numId w:val="2"/>
        </w:numPr>
        <w:spacing w:after="60" w:before="60"/>
      </w:pPr>
      <w:r>
        <w:rPr>
          <w:rFonts w:ascii="Arial" w:cs="Arial" w:eastAsia="Arial" w:hAnsi="Arial"/>
          <w:sz w:val="20"/>
          <w:szCs w:val="20"/>
        </w:rPr>
        <w:t xml:space="preserve">Blog có 6 categories phân loại nội dung hợp lý</w:t>
      </w:r>
    </w:p>
    <w:p>
      <w:pPr>
        <w:spacing w:after="100" w:before="200"/>
      </w:pPr>
      <w:r>
        <w:rPr>
          <w:rFonts w:ascii="Arial" w:cs="Arial" w:eastAsia="Arial" w:hAnsi="Arial"/>
          <w:b/>
          <w:bCs/>
          <w:color w:val="C0392B"/>
          <w:sz w:val="22"/>
          <w:szCs w:val="22"/>
        </w:rPr>
        <w:t xml:space="preserve">Điểm cần cải thiện ngay:</w:t>
      </w:r>
    </w:p>
    <w:p>
      <w:pPr>
        <w:pStyle w:val="ListParagraph"/>
        <w:numPr>
          <w:ilvl w:val="0"/>
          <w:numId w:val="2"/>
        </w:numPr>
        <w:spacing w:after="60" w:before="60"/>
      </w:pPr>
      <w:r>
        <w:rPr>
          <w:rFonts w:ascii="Arial" w:cs="Arial" w:eastAsia="Arial" w:hAnsi="Arial"/>
          <w:sz w:val="20"/>
          <w:szCs w:val="20"/>
        </w:rPr>
        <w:t xml:space="preserve">Dữ liệu lỗi: stats '0+' trên trang About, section trống trên trang Đối Tác</w:t>
      </w:r>
    </w:p>
    <w:p>
      <w:pPr>
        <w:pStyle w:val="ListParagraph"/>
        <w:numPr>
          <w:ilvl w:val="0"/>
          <w:numId w:val="2"/>
        </w:numPr>
        <w:spacing w:after="60" w:before="60"/>
      </w:pPr>
      <w:r>
        <w:rPr>
          <w:rFonts w:ascii="Arial" w:cs="Arial" w:eastAsia="Arial" w:hAnsi="Arial"/>
          <w:sz w:val="20"/>
          <w:szCs w:val="20"/>
        </w:rPr>
        <w:t xml:space="preserve">Sàn gỗ 0 sản phẩm — không thể launch trang này khi chưa có data</w:t>
      </w:r>
    </w:p>
    <w:p>
      <w:pPr>
        <w:pStyle w:val="ListParagraph"/>
        <w:numPr>
          <w:ilvl w:val="0"/>
          <w:numId w:val="2"/>
        </w:numPr>
        <w:spacing w:after="60" w:before="60"/>
      </w:pPr>
      <w:r>
        <w:rPr>
          <w:rFonts w:ascii="Arial" w:cs="Arial" w:eastAsia="Arial" w:hAnsi="Arial"/>
          <w:sz w:val="20"/>
          <w:szCs w:val="20"/>
        </w:rPr>
        <w:t xml:space="preserve">Thiếu Search bar — friction point lớn nhất với catalog 5,000+ SKU</w:t>
      </w:r>
    </w:p>
    <w:p>
      <w:pPr>
        <w:pStyle w:val="ListParagraph"/>
        <w:numPr>
          <w:ilvl w:val="0"/>
          <w:numId w:val="2"/>
        </w:numPr>
        <w:spacing w:after="60" w:before="60"/>
      </w:pPr>
      <w:r>
        <w:rPr>
          <w:rFonts w:ascii="Arial" w:cs="Arial" w:eastAsia="Arial" w:hAnsi="Arial"/>
          <w:sz w:val="20"/>
          <w:szCs w:val="20"/>
        </w:rPr>
        <w:t xml:space="preserve">Color system #2E7A96 không phù hợp với ngành VLXD, cần redesign</w:t>
      </w:r>
    </w:p>
    <w:p>
      <w:pPr>
        <w:pBdr>
          <w:bottom w:val="single" w:color="BDC3C7" w:sz="2" w:space="1"/>
        </w:pBdr>
        <w:spacing w:after="200" w:before="200"/>
      </w:pPr>
      <w:r>
        <w:t xml:space="preserve"/>
      </w:r>
    </w:p>
    <w:p>
      <w:r>
        <w:br w:type="page"/>
      </w:r>
    </w:p>
    <w:p>
      <w:pPr>
        <w:pStyle w:val="Heading1"/>
        <w:spacing w:after="200" w:before="400"/>
      </w:pPr>
      <w:r>
        <w:rPr>
          <w:rFonts w:ascii="Arial" w:cs="Arial" w:eastAsia="Arial" w:hAnsi="Arial"/>
          <w:b/>
          <w:bCs/>
          <w:color w:val="1A5276"/>
          <w:sz w:val="40"/>
          <w:szCs w:val="40"/>
        </w:rPr>
        <w:t xml:space="preserve">1.  Tổng Hợp Vấn Đề Theo Mức Độ Nghiêm Trọng</w:t>
      </w:r>
    </w:p>
    <w:p>
      <w:pPr>
        <w:spacing w:after="80" w:before="80"/>
      </w:pPr>
      <w:r>
        <w:rPr>
          <w:rFonts w:ascii="Arial" w:cs="Arial" w:eastAsia="Arial" w:hAnsi="Arial"/>
          <w:b w:val="false"/>
          <w:bCs w:val="false"/>
          <w:i w:val="false"/>
          <w:iCs w:val="false"/>
          <w:color w:val="000000"/>
          <w:sz w:val="20"/>
          <w:szCs w:val="20"/>
        </w:rPr>
        <w:t xml:space="preserve">Bảng tổng hợp thống kê số lượng vấn đề và phân loại theo mức độ ưu tiên xử lý.</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Mức độ</w:t>
            </w:r>
          </w:p>
        </w:tc>
        <w:tc>
          <w:tcPr>
            <w:tcW w:type="dxa" w:w="23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Số lượng</w:t>
            </w:r>
          </w:p>
        </w:tc>
        <w:tc>
          <w:tcPr>
            <w:tcW w:type="dxa" w:w="4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Phân loại nổi bật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C0392B"/>
                <w:sz w:val="18"/>
                <w:szCs w:val="18"/>
              </w:rPr>
              <w:t xml:space="preserve">🔴 High</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6 vấn đề</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Dữ liệu lỗi (0+ stats), Empty state sàn gỗ, Thiếu search, Color system, CTA mơ hồ, SEO product detail</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10 vấn đề</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Sort option, Mega menu, Floating CTA, Filter inconsistency, Breadcrumb, Typography, Dự án nghèo</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1E8449"/>
                <w:sz w:val="18"/>
                <w:szCs w:val="18"/>
              </w:rPr>
              <w:t xml:space="preserve">🟢 Low</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4 vấn đề</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Logo mark, Newsletter copy, Collection inconsistency, Brand name size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Tổng cộng</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20 vấn đề</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7 UI · 8 UX · 6 Logic</w:t>
            </w:r>
          </w:p>
        </w:tc>
      </w:tr>
    </w:tbl>
    <w:p>
      <w:pPr>
        <w:pBdr>
          <w:bottom w:val="single" w:color="BDC3C7" w:sz="2" w:space="1"/>
        </w:pBdr>
        <w:spacing w:after="200" w:before="200"/>
      </w:pPr>
      <w:r>
        <w:t xml:space="preserve"/>
      </w:r>
    </w:p>
    <w:p>
      <w:pPr>
        <w:pStyle w:val="Heading1"/>
        <w:spacing w:after="200" w:before="400"/>
      </w:pPr>
      <w:r>
        <w:rPr>
          <w:rFonts w:ascii="Arial" w:cs="Arial" w:eastAsia="Arial" w:hAnsi="Arial"/>
          <w:b/>
          <w:bCs/>
          <w:color w:val="1A5276"/>
          <w:sz w:val="40"/>
          <w:szCs w:val="40"/>
        </w:rPr>
        <w:t xml:space="preserve">2.  Chi Tiết Vấn Đề &amp; Đề Xuất Giải Pháp</w:t>
      </w:r>
    </w:p>
    <w:p>
      <w:pPr>
        <w:spacing w:after="80" w:before="80"/>
      </w:pPr>
      <w:r>
        <w:rPr>
          <w:rFonts w:ascii="Arial" w:cs="Arial" w:eastAsia="Arial" w:hAnsi="Arial"/>
          <w:b w:val="false"/>
          <w:bCs w:val="false"/>
          <w:i w:val="false"/>
          <w:iCs w:val="false"/>
          <w:color w:val="000000"/>
          <w:sz w:val="20"/>
          <w:szCs w:val="20"/>
        </w:rPr>
        <w:t xml:space="preserve">Phân tích chi tiết theo 3 khía cạnh: UI (Giao diện thị giác), UX (Trải nghiệm người dùng), Logic (Luồng hệ thống &amp; dữ liệu).</w:t>
      </w:r>
    </w:p>
    <w:p>
      <w:pPr>
        <w:spacing w:after="0" w:before="1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40"/>
        <w:gridCol w:w="1440"/>
        <w:gridCol w:w="2780"/>
      </w:tblGrid>
      <w:tr>
        <w:tc>
          <w:tcPr>
            <w:tcW w:type="dxa" w:w="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Phân loại</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Vấn đề phát hiện</w:t>
            </w:r>
          </w:p>
        </w:tc>
        <w:tc>
          <w:tcPr>
            <w:tcW w:type="dxa" w:w="14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Mức độ</w:t>
            </w:r>
          </w:p>
        </w:tc>
        <w:tc>
          <w:tcPr>
            <w:tcW w:type="dxa" w:w="14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Trang bị ảnh hưởng</w:t>
            </w:r>
          </w:p>
        </w:tc>
        <w:tc>
          <w:tcPr>
            <w:tcW w:type="dxa" w:w="27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Đề xuất giải pháp</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r>
              <w:rPr>
                <w:rFonts w:ascii="Arial" w:cs="Arial" w:eastAsia="Arial" w:hAnsi="Arial"/>
                <w:b/>
                <w:bCs/>
                <w:color w:val="1A5276"/>
                <w:sz w:val="18"/>
                <w:szCs w:val="18"/>
              </w:rPr>
              <w:t xml:space="preserve">UI</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Color system không rõ ràng: Primary color #2E7A96 (teal/xanh dương) không phù hợp với ngành VLXD/vật liệu xây dựng. Nhận diện thương hiệu mờ nhạt, thiếu cá tính riêng.</w:t>
            </w:r>
          </w:p>
        </w:tc>
        <w:tc>
          <w:tcPr>
            <w:tcW w:type="dxa" w:w="144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C0392B"/>
                <w:sz w:val="18"/>
                <w:szCs w:val="18"/>
              </w:rPr>
              <w:t xml:space="preserve">🔴 High</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Toàn bộ website</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Chuyển sang palette ấm hơn: đất nâu + xanh lá (earth tone + forest green). Tham khảo: Hafele, Homebase, Bunnings. Cập nhật globals.css @theme tokens.</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r>
              <w:rPr>
                <w:rFonts w:ascii="Arial" w:cs="Arial" w:eastAsia="Arial" w:hAnsi="Arial"/>
                <w:b/>
                <w:bCs/>
                <w:color w:val="1A5276"/>
                <w:sz w:val="18"/>
                <w:szCs w:val="18"/>
              </w:rPr>
              <w:t xml:space="preserve">UI</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Số liệu thống kê trên trang Về Chúng Tôi hiển thị '0+' (0+ năm kinh nghiệm, 0+ thương hiệu đối tác). Đây là lỗi dữ liệu nghiêm trọng, gây mất uy tín ngay khi khách hàng đọc.</w:t>
            </w:r>
          </w:p>
        </w:tc>
        <w:tc>
          <w:tcPr>
            <w:tcW w:type="dxa" w:w="144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C0392B"/>
                <w:sz w:val="18"/>
                <w:szCs w:val="18"/>
              </w:rPr>
              <w:t xml:space="preserve">🔴 High</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/ve-chung-toi</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Nhập đúng số liệu thực: 15+ năm, 50+ thương hiệu, 500+ dự án. Đây không phải lỗi UI mà là lỗi data cần fix gấp trước khi ra mắt.</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r>
              <w:rPr>
                <w:rFonts w:ascii="Arial" w:cs="Arial" w:eastAsia="Arial" w:hAnsi="Arial"/>
                <w:b/>
                <w:bCs/>
                <w:color w:val="1A5276"/>
                <w:sz w:val="18"/>
                <w:szCs w:val="18"/>
              </w:rPr>
              <w:t xml:space="preserve">UI</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Section 'Đối Tác Chiến Lược' trên trang /doi-tac hiển thị empty state 'Chưa có đối tác nào được thêm vào hệ thống'. Người dùng thấy section trống thay vì ẩn đi.</w:t>
            </w:r>
          </w:p>
        </w:tc>
        <w:tc>
          <w:tcPr>
            <w:tcW w:type="dxa" w:w="144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C0392B"/>
                <w:sz w:val="18"/>
                <w:szCs w:val="18"/>
              </w:rPr>
              <w:t xml:space="preserve">🔴 High</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/doi-tac</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Logic: Ẩn section khi data = null. Hoặc nhập data vào admin trước khi public. Không bao giờ hiển thị empty state dạng technical message cho end user.</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r>
              <w:rPr>
                <w:rFonts w:ascii="Arial" w:cs="Arial" w:eastAsia="Arial" w:hAnsi="Arial"/>
                <w:b/>
                <w:bCs/>
                <w:color w:val="1A5276"/>
                <w:sz w:val="18"/>
                <w:szCs w:val="18"/>
              </w:rPr>
              <w:t xml:space="preserve">UI</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Popular keywords sidebar trên trang blog hiện trống hoàn toàn. Sidebar chiếm diện tích nhưng không có nội dung thực, gây mất cân đối layout.</w:t>
            </w:r>
          </w:p>
        </w:tc>
        <w:tc>
          <w:tcPr>
            <w:tcW w:type="dxa" w:w="144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/tin-tuc</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Ẩn widget khi data trống. Thay bằng CTA 'Liên hệ tư vấn' hoặc banner sản phẩm nổi bật. Sidebar rỗng = wasted real estate.</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r>
              <w:rPr>
                <w:rFonts w:ascii="Arial" w:cs="Arial" w:eastAsia="Arial" w:hAnsi="Arial"/>
                <w:b/>
                <w:bCs/>
                <w:color w:val="1A5276"/>
                <w:sz w:val="18"/>
                <w:szCs w:val="18"/>
              </w:rPr>
              <w:t xml:space="preserve">UI</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CTA button 'Liên hệ báo giá' lặp lại trên mọi product card nhưng không dẫn đến form rõ ràng. Người dùng không biết click rồi sẽ xảy ra gì (popup? gọi điện? form?).</w:t>
            </w:r>
          </w:p>
        </w:tc>
        <w:tc>
          <w:tcPr>
            <w:tcW w:type="dxa" w:w="144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Tất cả trang category</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Cụ thể hóa CTA: 'Gọi báo giá ngay' (tel:) hoặc 'Gửi yêu cầu báo giá' (form). Thêm tooltip/modal giải thích quy trình. Mỗi button phải có action rõ ràng.</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r>
              <w:rPr>
                <w:rFonts w:ascii="Arial" w:cs="Arial" w:eastAsia="Arial" w:hAnsi="Arial"/>
                <w:b/>
                <w:bCs/>
                <w:color w:val="1A5276"/>
                <w:sz w:val="18"/>
                <w:szCs w:val="18"/>
              </w:rPr>
              <w:t xml:space="preserve">UI</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Typography scale thiếu nhất quán: Tên thương hiệu 12px (neutral-500) quá nhỏ và mờ trên product card, khó đọc trong điều kiện ánh sáng không tốt hoặc màn hình nhỏ.</w:t>
            </w:r>
          </w:p>
        </w:tc>
        <w:tc>
          <w:tcPr>
            <w:tcW w:type="dxa" w:w="144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Tất cả trang category</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Tăng brand name lên 13-14px, color: #374151 (gray-700). Áp dụng nhất quán trên tất cả 5 category. Tạo typography scale trong design tokens.</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top"/>
          </w:tcPr>
          <w:p>
            <w:r>
              <w:rPr>
                <w:rFonts w:ascii="Arial" w:cs="Arial" w:eastAsia="Arial" w:hAnsi="Arial"/>
                <w:b/>
                <w:bCs/>
                <w:color w:val="1A5276"/>
                <w:sz w:val="18"/>
                <w:szCs w:val="18"/>
              </w:rPr>
              <w:t xml:space="preserve">UI</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Logo 'ĐÔNG PHÚ GIA' và tagline 'Đồng hành - Phát triển' sử dụng text thuần, không có icon/mark nhận dạng. Khi favicon hoặc app icon cần dùng, không có visual mark.</w:t>
            </w:r>
          </w:p>
        </w:tc>
        <w:tc>
          <w:tcPr>
            <w:tcW w:type="dxa" w:w="1440"/>
            <w:tcBorders>
              <w:top w:val="single" w:color="BDC3C7" w:sz="1"/>
              <w:left w:val="single" w:color="BDC3C7" w:sz="1"/>
              <w:bottom w:val="single" w:color="BDC3C7" w:sz="1"/>
              <w:right w:val="single" w:color="BDC3C7" w:sz="1"/>
            </w:tcBorders>
            <w:shd w:fill="FEFCBF" w:val="clear"/>
            <w:tcMar>
              <w:top w:type="dxa" w:w="80"/>
              <w:left w:type="dxa" w:w="120"/>
              <w:bottom w:type="dxa" w:w="80"/>
              <w:right w:type="dxa" w:w="120"/>
            </w:tcMar>
            <w:vAlign w:val="top"/>
          </w:tcPr>
          <w:p>
            <w:r>
              <w:rPr>
                <w:rFonts w:ascii="Arial" w:cs="Arial" w:eastAsia="Arial" w:hAnsi="Arial"/>
                <w:b/>
                <w:bCs/>
                <w:color w:val="D4AC0D"/>
                <w:sz w:val="18"/>
                <w:szCs w:val="18"/>
              </w:rPr>
              <w:t xml:space="preserve">🟢 Low</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Header, Footer</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Thiết kế logomark (icon) riêng bên cạnh wordmark. Favicon hiện tại cần kiểm tra lại chất lượng hiển thị trên mobile.</w:t>
            </w:r>
          </w:p>
        </w:tc>
      </w:tr>
      <w:tr>
        <w:tc>
          <w:tcPr>
            <w:tcW w:type="dxa" w:w="9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top"/>
          </w:tcPr>
          <w:p>
            <w:r>
              <w:rPr>
                <w:rFonts w:ascii="Arial" w:cs="Arial" w:eastAsia="Arial" w:hAnsi="Arial"/>
                <w:b/>
                <w:bCs/>
                <w:color w:val="1E8449"/>
                <w:sz w:val="18"/>
                <w:szCs w:val="18"/>
              </w:rPr>
              <w:t xml:space="preserve">UX</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Trang Sàn gỗ (/san-go) hiển thị '0 sản phẩm' với thông báo thay đổi bộ lọc — nhưng người dùng chưa áp filter nào. Empty state sai context, gây nhầm lẫn.</w:t>
            </w:r>
          </w:p>
        </w:tc>
        <w:tc>
          <w:tcPr>
            <w:tcW w:type="dxa" w:w="144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C0392B"/>
                <w:sz w:val="18"/>
                <w:szCs w:val="18"/>
              </w:rPr>
              <w:t xml:space="preserve">🔴 High</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/san-go</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Empty state phải phân biệt 2 trường hợp: (1) Chưa có sản phẩm nào → 'Đang cập nhật sản phẩm, vui lòng liên hệ để được tư vấn' + CTA. (2) Filter không có kết quả → 'Không tìm thấy sản phẩm phù hợp, thử xóa bộ lọc'. Đây là UX pattern cơ bản.</w:t>
            </w:r>
          </w:p>
        </w:tc>
      </w:tr>
      <w:tr>
        <w:tc>
          <w:tcPr>
            <w:tcW w:type="dxa" w:w="9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top"/>
          </w:tcPr>
          <w:p>
            <w:r>
              <w:rPr>
                <w:rFonts w:ascii="Arial" w:cs="Arial" w:eastAsia="Arial" w:hAnsi="Arial"/>
                <w:b/>
                <w:bCs/>
                <w:color w:val="1E8449"/>
                <w:sz w:val="18"/>
                <w:szCs w:val="18"/>
              </w:rPr>
              <w:t xml:space="preserve">UX</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Số điện thoại liên hệ xuất hiện quá nhiều lần trên cùng một trang (header, hero, footer, floating button, product cards). Gây cognitive overload và giảm giá trị của mỗi lần hiển thị.</w:t>
            </w:r>
          </w:p>
        </w:tc>
        <w:tc>
          <w:tcPr>
            <w:tcW w:type="dxa" w:w="144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Homepage, Category pages</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Nguyên tắc 'less is more': Giữ số điện thoại ở header + floating CTA. Bỏ khỏi product cards và body content. Thay bằng form 'Yêu cầu báo giá' để capture lead hiệu quả hơn.</w:t>
            </w:r>
          </w:p>
        </w:tc>
      </w:tr>
      <w:tr>
        <w:tc>
          <w:tcPr>
            <w:tcW w:type="dxa" w:w="9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top"/>
          </w:tcPr>
          <w:p>
            <w:r>
              <w:rPr>
                <w:rFonts w:ascii="Arial" w:cs="Arial" w:eastAsia="Arial" w:hAnsi="Arial"/>
                <w:b/>
                <w:bCs/>
                <w:color w:val="1E8449"/>
                <w:sz w:val="18"/>
                <w:szCs w:val="18"/>
              </w:rPr>
              <w:t xml:space="preserve">UX</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Trang Dự án (/du-an) chỉ có 3 dự án, toàn bộ là khách sạn tại Đà Lạt. Filter chỉ có 'Tất cả' và 'Khách sạn'. Danh mục quá nghèo nàn, thiếu case studies đa dạng.</w:t>
            </w:r>
          </w:p>
        </w:tc>
        <w:tc>
          <w:tcPr>
            <w:tcW w:type="dxa" w:w="144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/du-an</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Bổ sung thêm dự án (ít nhất 10-15). Thêm filter theo: loại công trình (nhà ở, khách sạn, văn phòng), năm hoàn thành, loại sản phẩm. CTA 'Công trình tiếp theo là của bạn?' cần link rõ hơn.</w:t>
            </w:r>
          </w:p>
        </w:tc>
      </w:tr>
      <w:tr>
        <w:tc>
          <w:tcPr>
            <w:tcW w:type="dxa" w:w="9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top"/>
          </w:tcPr>
          <w:p>
            <w:r>
              <w:rPr>
                <w:rFonts w:ascii="Arial" w:cs="Arial" w:eastAsia="Arial" w:hAnsi="Arial"/>
                <w:b/>
                <w:bCs/>
                <w:color w:val="1E8449"/>
                <w:sz w:val="18"/>
                <w:szCs w:val="18"/>
              </w:rPr>
              <w:t xml:space="preserve">UX</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Navigation menu 'Sản phẩm' chỉ là text link đơn giản, không có mega dropdown để preview 5 danh mục. Người dùng phải nhớ hoặc đoán xem 'Sản phẩm' có gì bên trong.</w:t>
            </w:r>
          </w:p>
        </w:tc>
        <w:tc>
          <w:tcPr>
            <w:tcW w:type="dxa" w:w="144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Header Navigation</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Implement mega dropdown menu cho 'Sản phẩm' với 5 danh mục + icon + số lượng SP. Đây là UX pattern chuẩn cho VLXD e-commerce (xem: hafele.com.vn, chotot.com).</w:t>
            </w:r>
          </w:p>
        </w:tc>
      </w:tr>
      <w:tr>
        <w:tc>
          <w:tcPr>
            <w:tcW w:type="dxa" w:w="9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top"/>
          </w:tcPr>
          <w:p>
            <w:r>
              <w:rPr>
                <w:rFonts w:ascii="Arial" w:cs="Arial" w:eastAsia="Arial" w:hAnsi="Arial"/>
                <w:b/>
                <w:bCs/>
                <w:color w:val="1E8449"/>
                <w:sz w:val="18"/>
                <w:szCs w:val="18"/>
              </w:rPr>
              <w:t xml:space="preserve">UX</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Search bar không hiện diện trên website. Với 4,472 sản phẩm TBVS, 597 bếp, người dùng không có cách tìm kiếm nhanh theo tên sản phẩm hoặc mã SKU.</w:t>
            </w:r>
          </w:p>
        </w:tc>
        <w:tc>
          <w:tcPr>
            <w:tcW w:type="dxa" w:w="144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C0392B"/>
                <w:sz w:val="18"/>
                <w:szCs w:val="18"/>
              </w:rPr>
              <w:t xml:space="preserve">🔴 High</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Toàn bộ website</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Thêm search bar nổi bật trên header (desktop) và trang chủ. Tích hợp Supabase full-text search hoặc Algolia. Search là tính năng thiết yếu khi có &gt;1,000 SKU.</w:t>
            </w:r>
          </w:p>
        </w:tc>
      </w:tr>
      <w:tr>
        <w:tc>
          <w:tcPr>
            <w:tcW w:type="dxa" w:w="9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top"/>
          </w:tcPr>
          <w:p>
            <w:r>
              <w:rPr>
                <w:rFonts w:ascii="Arial" w:cs="Arial" w:eastAsia="Arial" w:hAnsi="Arial"/>
                <w:b/>
                <w:bCs/>
                <w:color w:val="1E8449"/>
                <w:sz w:val="18"/>
                <w:szCs w:val="18"/>
              </w:rPr>
              <w:t xml:space="preserve">UX</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Sort option (sắp xếp) không có trên trang listing. Người dùng không thể sort theo: mới nhất, phổ biến nhất, theo thương hiệu, theo kích thước. Với 4,472 SP thì đây là friction point lớn.</w:t>
            </w:r>
          </w:p>
        </w:tc>
        <w:tc>
          <w:tcPr>
            <w:tcW w:type="dxa" w:w="144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Tất cả trang category</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Thêm sort dropdown phía trên product grid: 'Mới nhất', 'Phổ biến nhất', 'Thương hiệu A-Z', 'Kích thước nhỏ → lớn'. Đặt cạnh bộ đếm số sản phẩm.</w:t>
            </w:r>
          </w:p>
        </w:tc>
      </w:tr>
      <w:tr>
        <w:tc>
          <w:tcPr>
            <w:tcW w:type="dxa" w:w="9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top"/>
          </w:tcPr>
          <w:p>
            <w:r>
              <w:rPr>
                <w:rFonts w:ascii="Arial" w:cs="Arial" w:eastAsia="Arial" w:hAnsi="Arial"/>
                <w:b/>
                <w:bCs/>
                <w:color w:val="1E8449"/>
                <w:sz w:val="18"/>
                <w:szCs w:val="18"/>
              </w:rPr>
              <w:t xml:space="preserve">UX</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Newsletter signup xuất hiện ở cả Footer lẫn Sidebar blog nhưng không có incentive rõ ràng (chỉ 'Đăng ký nhận bản tin ưu đãi', không nói ưu đãi gì). Conversion rate sẽ thấp.</w:t>
            </w:r>
          </w:p>
        </w:tc>
        <w:tc>
          <w:tcPr>
            <w:tcW w:type="dxa" w:w="1440"/>
            <w:tcBorders>
              <w:top w:val="single" w:color="BDC3C7" w:sz="1"/>
              <w:left w:val="single" w:color="BDC3C7" w:sz="1"/>
              <w:bottom w:val="single" w:color="BDC3C7" w:sz="1"/>
              <w:right w:val="single" w:color="BDC3C7" w:sz="1"/>
            </w:tcBorders>
            <w:shd w:fill="FEFCBF" w:val="clear"/>
            <w:tcMar>
              <w:top w:type="dxa" w:w="80"/>
              <w:left w:type="dxa" w:w="120"/>
              <w:bottom w:type="dxa" w:w="80"/>
              <w:right w:type="dxa" w:w="120"/>
            </w:tcMar>
            <w:vAlign w:val="top"/>
          </w:tcPr>
          <w:p>
            <w:r>
              <w:rPr>
                <w:rFonts w:ascii="Arial" w:cs="Arial" w:eastAsia="Arial" w:hAnsi="Arial"/>
                <w:b/>
                <w:bCs/>
                <w:color w:val="D4AC0D"/>
                <w:sz w:val="18"/>
                <w:szCs w:val="18"/>
              </w:rPr>
              <w:t xml:space="preserve">🟢 Low</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Footer, /tin-tuc sidebar</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Thêm value proposition cụ thể: 'Đăng ký nhận báo giá ưu đãi mỗi tuần + cẩm nang thiết kế nhà đẹp'. Thêm số lượng subscriber hiện tại (social proof). A/B test copy.</w:t>
            </w:r>
          </w:p>
        </w:tc>
      </w:tr>
      <w:tr>
        <w:tc>
          <w:tcPr>
            <w:tcW w:type="dxa" w:w="9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top"/>
          </w:tcPr>
          <w:p>
            <w:r>
              <w:rPr>
                <w:rFonts w:ascii="Arial" w:cs="Arial" w:eastAsia="Arial" w:hAnsi="Arial"/>
                <w:b/>
                <w:bCs/>
                <w:color w:val="1E8449"/>
                <w:sz w:val="18"/>
                <w:szCs w:val="18"/>
              </w:rPr>
              <w:t xml:space="preserve">UX</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Floating Contact button hiện diện trên mọi trang nhưng chỉ có 1 action (tel). Không có shortcut đến Zalo, Messenger, hoặc form — các kênh liên lạc phổ biến hơn với người trẻ.</w:t>
            </w:r>
          </w:p>
        </w:tc>
        <w:tc>
          <w:tcPr>
            <w:tcW w:type="dxa" w:w="144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Toàn bộ website</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Expand floating button thành multi-option speed dial: Gọi điện, Zalo, WhatsApp/Messenger, Gửi form. Thiết kế dạng FAB (Floating Action Button) với animation mở rộng.</w:t>
            </w:r>
          </w:p>
        </w:tc>
      </w:tr>
      <w:tr>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r>
              <w:rPr>
                <w:rFonts w:ascii="Arial" w:cs="Arial" w:eastAsia="Arial" w:hAnsi="Arial"/>
                <w:b/>
                <w:bCs/>
                <w:color w:val="784212"/>
                <w:sz w:val="18"/>
                <w:szCs w:val="18"/>
              </w:rPr>
              <w:t xml:space="preserve">Logic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Toàn bộ 4,472+ sản phẩm hiển thị 'Liên hệ báo giá' — không có giá tiền. Trong thời đại người dùng compare giá online, thiếu giá = rào cản chuyển đổi lớn, đặc biệt với nhóm B2C mua lẻ.</w:t>
            </w:r>
          </w:p>
        </w:tc>
        <w:tc>
          <w:tcPr>
            <w:tcW w:type="dxa" w:w="144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C0392B"/>
                <w:sz w:val="18"/>
                <w:szCs w:val="18"/>
              </w:rPr>
              <w:t xml:space="preserve">🔴 High</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Tất cả product pages</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Xem xét hiển thị giá range (Giá từ: X.XXX.XXX đ) hoặc 'Giá tốt nhất khu vực — Gọi ngay'. Nếu không muốn public giá, cần UX flow rõ hơn: sau khi click 'Báo giá' → form ngắn → response trong bao lâu.</w:t>
            </w:r>
          </w:p>
        </w:tc>
      </w:tr>
      <w:tr>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r>
              <w:rPr>
                <w:rFonts w:ascii="Arial" w:cs="Arial" w:eastAsia="Arial" w:hAnsi="Arial"/>
                <w:b/>
                <w:bCs/>
                <w:color w:val="784212"/>
                <w:sz w:val="18"/>
                <w:szCs w:val="18"/>
              </w:rPr>
              <w:t xml:space="preserve">Logic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Filter sidebar mỗi category hoàn toàn khác nhau (Gạch: màu/bề mặt/kích thước, TBVS: thương hiệu/danh mục, Bếp: kiểu dáng/thương hiệu). Không có filter behavior nhất quán.</w:t>
            </w:r>
          </w:p>
        </w:tc>
        <w:tc>
          <w:tcPr>
            <w:tcW w:type="dxa" w:w="144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Tất cả trang category</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Mỗi category có filter đặc trưng riêng là bình thường — nhưng cần đồng bộ UX pattern: (1) Vị trí filter, (2) Cách apply/clear filter, (3) Hiển thị active filters, (4) Mobile filter drawer behavior.</w:t>
            </w:r>
          </w:p>
        </w:tc>
      </w:tr>
      <w:tr>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r>
              <w:rPr>
                <w:rFonts w:ascii="Arial" w:cs="Arial" w:eastAsia="Arial" w:hAnsi="Arial"/>
                <w:b/>
                <w:bCs/>
                <w:color w:val="784212"/>
                <w:sz w:val="18"/>
                <w:szCs w:val="18"/>
              </w:rPr>
              <w:t xml:space="preserve">Logic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Trang Product Detail trả về nội dung generic không load được thông qua crawl — có thể là client-side rendering không có SSR/static fallback. SEO sẽ bị ảnh hưởng.</w:t>
            </w:r>
          </w:p>
        </w:tc>
        <w:tc>
          <w:tcPr>
            <w:tcW w:type="dxa" w:w="144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top"/>
          </w:tcPr>
          <w:p>
            <w:r>
              <w:rPr>
                <w:rFonts w:ascii="Arial" w:cs="Arial" w:eastAsia="Arial" w:hAnsi="Arial"/>
                <w:b/>
                <w:bCs/>
                <w:color w:val="C0392B"/>
                <w:sz w:val="18"/>
                <w:szCs w:val="18"/>
              </w:rPr>
              <w:t xml:space="preserve">🔴 High</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/gach-op-lat/[slug]</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Kiểm tra: npx tsc --noEmit và verify generateStaticParams() cho product detail pages. Đảm bảo metadata (title, description, og:image) được generate server-side. Verify bằng curl/wget để test crawler.</w:t>
            </w:r>
          </w:p>
        </w:tc>
      </w:tr>
      <w:tr>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r>
              <w:rPr>
                <w:rFonts w:ascii="Arial" w:cs="Arial" w:eastAsia="Arial" w:hAnsi="Arial"/>
                <w:b/>
                <w:bCs/>
                <w:color w:val="784212"/>
                <w:sz w:val="18"/>
                <w:szCs w:val="18"/>
              </w:rPr>
              <w:t xml:space="preserve">Logic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Collection carousel (bộ sưu tập) chỉ có trên trang Gạch ốp lát, không có ở các category khác (TBVS, Bếp, Nước, Sàn gỗ). Inconsistency trong navigation structure.</w:t>
            </w:r>
          </w:p>
        </w:tc>
        <w:tc>
          <w:tcPr>
            <w:tcW w:type="dxa" w:w="1440"/>
            <w:tcBorders>
              <w:top w:val="single" w:color="BDC3C7" w:sz="1"/>
              <w:left w:val="single" w:color="BDC3C7" w:sz="1"/>
              <w:bottom w:val="single" w:color="BDC3C7" w:sz="1"/>
              <w:right w:val="single" w:color="BDC3C7" w:sz="1"/>
            </w:tcBorders>
            <w:shd w:fill="FEFCBF" w:val="clear"/>
            <w:tcMar>
              <w:top w:type="dxa" w:w="80"/>
              <w:left w:type="dxa" w:w="120"/>
              <w:bottom w:type="dxa" w:w="80"/>
              <w:right w:type="dxa" w:w="120"/>
            </w:tcMar>
            <w:vAlign w:val="top"/>
          </w:tcPr>
          <w:p>
            <w:r>
              <w:rPr>
                <w:rFonts w:ascii="Arial" w:cs="Arial" w:eastAsia="Arial" w:hAnsi="Arial"/>
                <w:b/>
                <w:bCs/>
                <w:color w:val="D4AC0D"/>
                <w:sz w:val="18"/>
                <w:szCs w:val="18"/>
              </w:rPr>
              <w:t xml:space="preserve">🟢 Low</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/gach-op-lat vs các category khác</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Nếu các category khác không có concept 'bộ sưu tập', cần một cách browse khác tương đương (ví dụ: browse by brand carousel). Đảm bảo navigation experience nhất quán.</w:t>
            </w:r>
          </w:p>
        </w:tc>
      </w:tr>
      <w:tr>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r>
              <w:rPr>
                <w:rFonts w:ascii="Arial" w:cs="Arial" w:eastAsia="Arial" w:hAnsi="Arial"/>
                <w:b/>
                <w:bCs/>
                <w:color w:val="784212"/>
                <w:sz w:val="18"/>
                <w:szCs w:val="18"/>
              </w:rPr>
              <w:t xml:space="preserve">Logic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Breadcrumb navigation có 2 cấp (Trang chủ &gt; Category) nhưng khi vào product detail chưa thể verify đủ 3 cấp (Trang chủ &gt; Category &gt; Sản phẩm). Thiếu breadcrumb = user bị lạc.</w:t>
            </w:r>
          </w:p>
        </w:tc>
        <w:tc>
          <w:tcPr>
            <w:tcW w:type="dxa" w:w="144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Product detail pages</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Verify breadcrumb đầy đủ: Trang chủ &gt; [Category] &gt; [Bộ sưu tập nếu có] &gt; Tên sản phẩm. Thêm JSON-LD BreadcrumbList cho SEO. Breadcrumb phải clickable toàn bộ.</w:t>
            </w:r>
          </w:p>
        </w:tc>
      </w:tr>
      <w:tr>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top"/>
          </w:tcPr>
          <w:p>
            <w:r>
              <w:rPr>
                <w:rFonts w:ascii="Arial" w:cs="Arial" w:eastAsia="Arial" w:hAnsi="Arial"/>
                <w:b/>
                <w:bCs/>
                <w:color w:val="784212"/>
                <w:sz w:val="18"/>
                <w:szCs w:val="18"/>
              </w:rPr>
              <w:t xml:space="preserve">Logic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Sàn gỗ hiển thị 0 sản phẩm nhưng filter vẫn hiển thị đầy đủ options (màu sắc, xuất xứ, độ dày). Filter có data nhưng product table trống — có thể là data import chưa hoàn tất.</w:t>
            </w:r>
          </w:p>
        </w:tc>
        <w:tc>
          <w:tcPr>
            <w:tcW w:type="dxa" w:w="144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top"/>
          </w:tcPr>
          <w:p>
            <w:r>
              <w:rPr>
                <w:rFonts w:ascii="Arial" w:cs="Arial" w:eastAsia="Arial" w:hAnsi="Arial"/>
                <w:b/>
                <w:bCs/>
                <w:color w:val="E67E22"/>
                <w:sz w:val="18"/>
                <w:szCs w:val="18"/>
              </w:rPr>
              <w:t xml:space="preserve">🟡 Medium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/san-go</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Ưu tiên import data sàn gỗ trước khi go-live. Nếu chưa có data: ẩn trang này khỏi navigation hoặc thêm 'Coming soon' message có CTA liên hệ tư vấn.</w:t>
            </w:r>
          </w:p>
        </w:tc>
      </w:tr>
    </w:tbl>
    <w:p>
      <w:pPr>
        <w:pBdr>
          <w:bottom w:val="single" w:color="BDC3C7" w:sz="2" w:space="1"/>
        </w:pBdr>
        <w:spacing w:after="200" w:before="200"/>
      </w:pPr>
      <w:r>
        <w:t xml:space="preserve"/>
      </w:r>
    </w:p>
    <w:p>
      <w:r>
        <w:br w:type="page"/>
      </w:r>
    </w:p>
    <w:p>
      <w:pPr>
        <w:pStyle w:val="Heading1"/>
        <w:spacing w:after="200" w:before="400"/>
      </w:pPr>
      <w:r>
        <w:rPr>
          <w:rFonts w:ascii="Arial" w:cs="Arial" w:eastAsia="Arial" w:hAnsi="Arial"/>
          <w:b/>
          <w:bCs/>
          <w:color w:val="1A5276"/>
          <w:sz w:val="40"/>
          <w:szCs w:val="40"/>
        </w:rPr>
        <w:t xml:space="preserve">3.  Kế Hoạch Hành Động Ưu Tiên</w:t>
      </w:r>
    </w:p>
    <w:p>
      <w:pPr>
        <w:spacing w:after="80" w:before="80"/>
      </w:pPr>
      <w:r>
        <w:rPr>
          <w:rFonts w:ascii="Arial" w:cs="Arial" w:eastAsia="Arial" w:hAnsi="Arial"/>
          <w:b w:val="false"/>
          <w:bCs w:val="false"/>
          <w:i w:val="false"/>
          <w:iCs w:val="false"/>
          <w:color w:val="000000"/>
          <w:sz w:val="20"/>
          <w:szCs w:val="20"/>
        </w:rPr>
        <w:t xml:space="preserve">Các action được xếp hạng theo ma trận Impact vs Effort. P0 = phải làm trước go-live. P1 = Sprint UI đầu tiên. P2 = Sprint tiếp theo.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960"/>
        <w:gridCol w:w="1440"/>
        <w:gridCol w:w="2880"/>
      </w:tblGrid>
      <w:tr>
        <w:tc>
          <w:tcPr>
            <w:tcW w:type="dxa" w:w="10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Ưu tiên</w:t>
            </w:r>
          </w:p>
        </w:tc>
        <w:tc>
          <w:tcPr>
            <w:tcW w:type="dxa" w:w="3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Action</w:t>
            </w:r>
          </w:p>
        </w:tc>
        <w:tc>
          <w:tcPr>
            <w:tcW w:type="dxa" w:w="14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Effort</w:t>
            </w:r>
          </w:p>
        </w:tc>
        <w:tc>
          <w:tcPr>
            <w:tcW w:type="dxa" w:w="28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top"/>
          </w:tcPr>
          <w:p>
            <w:r>
              <w:rPr>
                <w:rFonts w:ascii="Arial" w:cs="Arial" w:eastAsia="Arial" w:hAnsi="Arial"/>
                <w:b/>
                <w:bCs/>
                <w:color w:val="1A5276"/>
                <w:sz w:val="18"/>
                <w:szCs w:val="18"/>
              </w:rPr>
              <w:t xml:space="preserve">Impact</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C0392B"/>
                <w:sz w:val="18"/>
                <w:szCs w:val="18"/>
              </w:rPr>
              <w:t xml:space="preserve">P0</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Fix số liệu '0+' trên trang Về Chúng Tôi</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30 phút</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Mất uy tín ngay lập tức nếu để nguyên</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C0392B"/>
                <w:sz w:val="18"/>
                <w:szCs w:val="18"/>
              </w:rPr>
              <w:t xml:space="preserve">P0</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Ẩn section Đối Tác Chiến Lược khi không có data</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giờ</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Xóa empty state technical message khỏi front-end</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C0392B"/>
                <w:sz w:val="18"/>
                <w:szCs w:val="18"/>
              </w:rPr>
              <w:t xml:space="preserve">P0</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Xử lý trang Sàn gỗ: import data HOẶC 'Coming Soon'</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2-4 giờ</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Không thể launch với trang 0 sản phẩm</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E67E22"/>
                <w:sz w:val="18"/>
                <w:szCs w:val="18"/>
              </w:rPr>
              <w:t xml:space="preserve">P1</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Thêm Search bar trên header</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1-2 ngày</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Thiết yếu với catalog &gt;1,000 SKU</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E67E22"/>
                <w:sz w:val="18"/>
                <w:szCs w:val="18"/>
              </w:rPr>
              <w:t xml:space="preserve">P1</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Redesign color system sang palette VLXD phù hợp</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3-5 ngày</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Brand nhận diện mạnh hơn, chuyên nghiệp hơn</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E67E22"/>
                <w:sz w:val="18"/>
                <w:szCs w:val="18"/>
              </w:rPr>
              <w:t xml:space="preserve">P1</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Mega dropdown menu cho Navigation</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2-3 ngày</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Cải thiện product discovery đáng kể</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D4AC0D"/>
                <w:sz w:val="18"/>
                <w:szCs w:val="18"/>
              </w:rPr>
              <w:t xml:space="preserve">P2</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Sort option trên trang listing</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ngày</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Tăng usability cho catalog lớn</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bCs/>
                <w:color w:val="D4AC0D"/>
                <w:sz w:val="18"/>
                <w:szCs w:val="18"/>
              </w:rPr>
              <w:t xml:space="preserve">P2</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Multi-channel floating contact (Zalo, form)</w:t>
            </w:r>
          </w:p>
        </w:tc>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1-2 ngày</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Tăng conversion từ nhiều kênh liên lạc</w:t>
            </w:r>
          </w:p>
        </w:tc>
      </w:tr>
    </w:tbl>
    <w:p>
      <w:pPr>
        <w:pBdr>
          <w:bottom w:val="single" w:color="BDC3C7" w:sz="2" w:space="1"/>
        </w:pBdr>
        <w:spacing w:after="200" w:before="200"/>
      </w:pPr>
      <w:r>
        <w:t xml:space="preserve"/>
      </w:r>
    </w:p>
    <w:p>
      <w:pPr>
        <w:pStyle w:val="Heading1"/>
        <w:spacing w:after="200" w:before="400"/>
      </w:pPr>
      <w:r>
        <w:rPr>
          <w:rFonts w:ascii="Arial" w:cs="Arial" w:eastAsia="Arial" w:hAnsi="Arial"/>
          <w:b/>
          <w:bCs/>
          <w:color w:val="1A5276"/>
          <w:sz w:val="40"/>
          <w:szCs w:val="40"/>
        </w:rPr>
        <w:t xml:space="preserve">4.  Phân Tích Chi Tiết Theo Từng Khía Cạnh</w:t>
      </w:r>
    </w:p>
    <w:p>
      <w:pPr>
        <w:pStyle w:val="Heading2"/>
        <w:pBdr>
          <w:bottom w:val="single" w:color="2E86C1" w:sz="4" w:space="4"/>
        </w:pBdr>
        <w:spacing w:after="160" w:before="320"/>
      </w:pPr>
      <w:r>
        <w:rPr>
          <w:rFonts w:ascii="Arial" w:cs="Arial" w:eastAsia="Arial" w:hAnsi="Arial"/>
          <w:b/>
          <w:bCs/>
          <w:color w:val="2E86C1"/>
          <w:sz w:val="32"/>
          <w:szCs w:val="32"/>
        </w:rPr>
        <w:t xml:space="preserve">4.1  Visual &amp; Interface Design (UI)</w:t>
      </w:r>
    </w:p>
    <w:p>
      <w:pPr>
        <w:pStyle w:val="Heading3"/>
        <w:spacing w:after="120" w:before="240"/>
      </w:pPr>
      <w:r>
        <w:rPr>
          <w:rFonts w:ascii="Arial" w:cs="Arial" w:eastAsia="Arial" w:hAnsi="Arial"/>
          <w:b/>
          <w:bCs/>
          <w:color w:val="1A5276"/>
          <w:sz w:val="26"/>
          <w:szCs w:val="26"/>
        </w:rPr>
        <w:t xml:space="preserve">Color System</w:t>
      </w:r>
    </w:p>
    <w:p>
      <w:pPr>
        <w:spacing w:after="80" w:before="80"/>
      </w:pPr>
      <w:r>
        <w:rPr>
          <w:rFonts w:ascii="Arial" w:cs="Arial" w:eastAsia="Arial" w:hAnsi="Arial"/>
          <w:b w:val="false"/>
          <w:bCs w:val="false"/>
          <w:i w:val="false"/>
          <w:iCs w:val="false"/>
          <w:color w:val="000000"/>
          <w:sz w:val="20"/>
          <w:szCs w:val="20"/>
        </w:rPr>
        <w:t xml:space="preserve">Primary color hiện tại #2E7A96 là màu teal/xanh dương nhạt — thường gắn liền với ngành y tế, công nghệ, hoặc du lịch. Đối với ngành VLXD (vật liệu xây dựng), người dùng kỳ vọng màu sắc truyền cảm giác: bền vững, đất đai, chuyên nghiệp. Tham khảo palette của các thương hiệu VLXD thành công:</w:t>
      </w:r>
    </w:p>
    <w:p>
      <w:pPr>
        <w:pStyle w:val="ListParagraph"/>
        <w:numPr>
          <w:ilvl w:val="0"/>
          <w:numId w:val="2"/>
        </w:numPr>
        <w:spacing w:after="60" w:before="60"/>
      </w:pPr>
      <w:r>
        <w:rPr>
          <w:rFonts w:ascii="Arial" w:cs="Arial" w:eastAsia="Arial" w:hAnsi="Arial"/>
          <w:sz w:val="20"/>
          <w:szCs w:val="20"/>
        </w:rPr>
        <w:t xml:space="preserve">Hafele.com.vn: Navy blue #003087 — chuyên nghiệp, tin cậy</w:t>
      </w:r>
    </w:p>
    <w:p>
      <w:pPr>
        <w:pStyle w:val="ListParagraph"/>
        <w:numPr>
          <w:ilvl w:val="0"/>
          <w:numId w:val="2"/>
        </w:numPr>
        <w:spacing w:after="60" w:before="60"/>
      </w:pPr>
      <w:r>
        <w:rPr>
          <w:rFonts w:ascii="Arial" w:cs="Arial" w:eastAsia="Arial" w:hAnsi="Arial"/>
          <w:sz w:val="20"/>
          <w:szCs w:val="20"/>
        </w:rPr>
        <w:t xml:space="preserve">Bunnings (AU): Red #D01A1B + Orange — năng lượng, hành động</w:t>
      </w:r>
    </w:p>
    <w:p>
      <w:pPr>
        <w:pStyle w:val="ListParagraph"/>
        <w:numPr>
          <w:ilvl w:val="0"/>
          <w:numId w:val="2"/>
        </w:numPr>
        <w:spacing w:after="60" w:before="60"/>
      </w:pPr>
      <w:r>
        <w:rPr>
          <w:rFonts w:ascii="Arial" w:cs="Arial" w:eastAsia="Arial" w:hAnsi="Arial"/>
          <w:sz w:val="20"/>
          <w:szCs w:val="20"/>
        </w:rPr>
        <w:t xml:space="preserve">Home Depot (US): Orange #F96302 — thân thiện, DIY</w:t>
      </w:r>
    </w:p>
    <w:p>
      <w:pPr>
        <w:pStyle w:val="ListParagraph"/>
        <w:numPr>
          <w:ilvl w:val="0"/>
          <w:numId w:val="2"/>
        </w:numPr>
        <w:spacing w:after="60" w:before="60"/>
      </w:pPr>
      <w:r>
        <w:rPr>
          <w:rFonts w:ascii="Arial" w:cs="Arial" w:eastAsia="Arial" w:hAnsi="Arial"/>
          <w:sz w:val="20"/>
          <w:szCs w:val="20"/>
        </w:rPr>
        <w:t xml:space="preserve">Gợi ý cho ĐPG: Forest Green #16A34A (hiện tại primary trong code) + Warm Stone #D4A853 làm accent</w:t>
      </w:r>
    </w:p>
    <w:p>
      <w:pPr>
        <w:pStyle w:val="Heading3"/>
        <w:spacing w:after="120" w:before="240"/>
      </w:pPr>
      <w:r>
        <w:rPr>
          <w:rFonts w:ascii="Arial" w:cs="Arial" w:eastAsia="Arial" w:hAnsi="Arial"/>
          <w:b/>
          <w:bCs/>
          <w:color w:val="1A5276"/>
          <w:sz w:val="26"/>
          <w:szCs w:val="26"/>
        </w:rPr>
        <w:t xml:space="preserve">Visual Hierarchy</w:t>
      </w:r>
    </w:p>
    <w:p>
      <w:pPr>
        <w:spacing w:after="80" w:before="80"/>
      </w:pPr>
      <w:r>
        <w:rPr>
          <w:rFonts w:ascii="Arial" w:cs="Arial" w:eastAsia="Arial" w:hAnsi="Arial"/>
          <w:b w:val="false"/>
          <w:bCs w:val="false"/>
          <w:i w:val="false"/>
          <w:iCs w:val="false"/>
          <w:color w:val="000000"/>
          <w:sz w:val="20"/>
          <w:szCs w:val="20"/>
        </w:rPr>
        <w:t xml:space="preserve">Product cards hiện tại có visual hierarchy yếu: Brand name (12px mờ) → Product name (15px semibold) → 'Liên hệ báo giá' (button). Thiếu sự phân cấp rõ ràng, mắt người dùng không được dẫn đến CTA một cách tự nhiên. Đề xuất: tăng tương phản giữa brand/product name, làm nổi bật CTA button bằng màu accent rõ hơn.</w:t>
      </w:r>
    </w:p>
    <w:p>
      <w:pPr>
        <w:pStyle w:val="Heading2"/>
        <w:pBdr>
          <w:bottom w:val="single" w:color="2E86C1" w:sz="4" w:space="4"/>
        </w:pBdr>
        <w:spacing w:after="160" w:before="320"/>
      </w:pPr>
      <w:r>
        <w:rPr>
          <w:rFonts w:ascii="Arial" w:cs="Arial" w:eastAsia="Arial" w:hAnsi="Arial"/>
          <w:b/>
          <w:bCs/>
          <w:color w:val="2E86C1"/>
          <w:sz w:val="32"/>
          <w:szCs w:val="32"/>
        </w:rPr>
        <w:t xml:space="preserve">4.2  UX &amp; Usability</w:t>
      </w:r>
    </w:p>
    <w:p>
      <w:pPr>
        <w:pStyle w:val="Heading3"/>
        <w:spacing w:after="120" w:before="240"/>
      </w:pPr>
      <w:r>
        <w:rPr>
          <w:rFonts w:ascii="Arial" w:cs="Arial" w:eastAsia="Arial" w:hAnsi="Arial"/>
          <w:b/>
          <w:bCs/>
          <w:color w:val="1A5276"/>
          <w:sz w:val="26"/>
          <w:szCs w:val="26"/>
        </w:rPr>
        <w:t xml:space="preserve">Cognitive Load — Quản lý tải nhận thức</w:t>
      </w:r>
    </w:p>
    <w:p>
      <w:pPr>
        <w:spacing w:after="80" w:before="80"/>
      </w:pPr>
      <w:r>
        <w:rPr>
          <w:rFonts w:ascii="Arial" w:cs="Arial" w:eastAsia="Arial" w:hAnsi="Arial"/>
          <w:b w:val="false"/>
          <w:bCs w:val="false"/>
          <w:i w:val="false"/>
          <w:iCs w:val="false"/>
          <w:color w:val="000000"/>
          <w:sz w:val="20"/>
          <w:szCs w:val="20"/>
        </w:rPr>
        <w:t xml:space="preserve">Homepage hiện tại có quá nhiều thông tin cạnh tranh nhau: Brand logos → Product cards → Project gallery → Blog posts → Brand slider → Newsletter → Footer. Người dùng không biết ưu tiên cái gì. Cần xác định Primary conversion goal: Gọi điện tư vấn? Xem catalog? Gửi yêu cầu báo giá? Từ đó thiết kế lại hierarchy của homepage.</w:t>
      </w:r>
    </w:p>
    <w:p>
      <w:pPr>
        <w:pStyle w:val="Heading3"/>
        <w:spacing w:after="120" w:before="240"/>
      </w:pPr>
      <w:r>
        <w:rPr>
          <w:rFonts w:ascii="Arial" w:cs="Arial" w:eastAsia="Arial" w:hAnsi="Arial"/>
          <w:b/>
          <w:bCs/>
          <w:color w:val="1A5276"/>
          <w:sz w:val="26"/>
          <w:szCs w:val="26"/>
        </w:rPr>
        <w:t xml:space="preserve">Search — Rào cản lớn nhất</w:t>
      </w:r>
    </w:p>
    <w:p>
      <w:pPr>
        <w:spacing w:after="80" w:before="80"/>
      </w:pPr>
      <w:r>
        <w:rPr>
          <w:rFonts w:ascii="Arial" w:cs="Arial" w:eastAsia="Arial" w:hAnsi="Arial"/>
          <w:b w:val="false"/>
          <w:bCs w:val="false"/>
          <w:i w:val="false"/>
          <w:iCs w:val="false"/>
          <w:color w:val="000000"/>
          <w:sz w:val="20"/>
          <w:szCs w:val="20"/>
        </w:rPr>
        <w:t xml:space="preserve">Đây là friction point quan trọng nhất cần giải quyết ngay. Với 5,000+ SKU across 5 categories, không có search bar đồng nghĩa với: người dùng phải browse thủ công qua filter — tốn thời gian và gây frustration. Nghiên cứu của Baymard Institute: 43% người dùng e-commerce bắt đầu bằng việc dùng search bar. Thiếu search = mất 43% potential conversions.</w:t>
      </w:r>
    </w:p>
    <w:p>
      <w:pPr>
        <w:pStyle w:val="Heading2"/>
        <w:pBdr>
          <w:bottom w:val="single" w:color="2E86C1" w:sz="4" w:space="4"/>
        </w:pBdr>
        <w:spacing w:after="160" w:before="320"/>
      </w:pPr>
      <w:r>
        <w:rPr>
          <w:rFonts w:ascii="Arial" w:cs="Arial" w:eastAsia="Arial" w:hAnsi="Arial"/>
          <w:b/>
          <w:bCs/>
          <w:color w:val="2E86C1"/>
          <w:sz w:val="32"/>
          <w:szCs w:val="32"/>
        </w:rPr>
        <w:t xml:space="preserve">4.3  System Logic &amp; Workflow</w:t>
      </w:r>
    </w:p>
    <w:p>
      <w:pPr>
        <w:pStyle w:val="Heading3"/>
        <w:spacing w:after="120" w:before="240"/>
      </w:pPr>
      <w:r>
        <w:rPr>
          <w:rFonts w:ascii="Arial" w:cs="Arial" w:eastAsia="Arial" w:hAnsi="Arial"/>
          <w:b/>
          <w:bCs/>
          <w:color w:val="1A5276"/>
          <w:sz w:val="26"/>
          <w:szCs w:val="26"/>
        </w:rPr>
        <w:t xml:space="preserve">Empty States — Quản lý trạng thái dữ liệu trống</w:t>
      </w:r>
    </w:p>
    <w:p>
      <w:pPr>
        <w:spacing w:after="80" w:before="80"/>
      </w:pPr>
      <w:r>
        <w:rPr>
          <w:rFonts w:ascii="Arial" w:cs="Arial" w:eastAsia="Arial" w:hAnsi="Arial"/>
          <w:b w:val="false"/>
          <w:bCs w:val="false"/>
          <w:i w:val="false"/>
          <w:iCs w:val="false"/>
          <w:color w:val="000000"/>
          <w:sz w:val="20"/>
          <w:szCs w:val="20"/>
        </w:rPr>
        <w:t xml:space="preserve">Website hiện có 3 empty state issues: (1) Sàn gỗ 0 sản phẩm, (2) Đối Tác Chiến Lược trống, (3) Popular Keywords sidebar trống. Empty state là phần UX thường bị bỏ quên nhất trong development, nhưng lại là điểm người dùng thấy rõ nhất khi có vấn đề. Nguyên tắc: luôn có fallback UI cho mọi data-dependent section.</w:t>
      </w:r>
    </w:p>
    <w:p>
      <w:pPr>
        <w:pStyle w:val="Heading3"/>
        <w:spacing w:after="120" w:before="240"/>
      </w:pPr>
      <w:r>
        <w:rPr>
          <w:rFonts w:ascii="Arial" w:cs="Arial" w:eastAsia="Arial" w:hAnsi="Arial"/>
          <w:b/>
          <w:bCs/>
          <w:color w:val="1A5276"/>
          <w:sz w:val="26"/>
          <w:szCs w:val="26"/>
        </w:rPr>
        <w:t xml:space="preserve">SEO &amp; Crawlability</w:t>
      </w:r>
    </w:p>
    <w:p>
      <w:pPr>
        <w:spacing w:after="80" w:before="80"/>
      </w:pPr>
      <w:r>
        <w:rPr>
          <w:rFonts w:ascii="Arial" w:cs="Arial" w:eastAsia="Arial" w:hAnsi="Arial"/>
          <w:b w:val="false"/>
          <w:bCs w:val="false"/>
          <w:i w:val="false"/>
          <w:iCs w:val="false"/>
          <w:color w:val="000000"/>
          <w:sz w:val="20"/>
          <w:szCs w:val="20"/>
        </w:rPr>
        <w:t xml:space="preserve">Trang Product Detail không trả được nội dung đầy đủ qua HTTP crawl — có khả năng do client-side rendering không có static fallback. Điều này ảnh hưởng trực tiếp đến Google indexing. Với 5,000+ sản phẩm, mỗi product page là một landing page tiềm năng cho organic search. Cần verify generateStaticParams() hoặc ISR đang hoạt động đúng.</w:t>
      </w:r>
    </w:p>
    <w:p>
      <w:pPr>
        <w:pBdr>
          <w:bottom w:val="single" w:color="BDC3C7" w:sz="2" w:space="1"/>
        </w:pBdr>
        <w:spacing w:after="200" w:before="200"/>
      </w:pPr>
      <w:r>
        <w:t xml:space="preserve"/>
      </w:r>
    </w:p>
    <w:p>
      <w:pPr>
        <w:pStyle w:val="Heading1"/>
        <w:spacing w:after="200" w:before="400"/>
      </w:pPr>
      <w:r>
        <w:rPr>
          <w:rFonts w:ascii="Arial" w:cs="Arial" w:eastAsia="Arial" w:hAnsi="Arial"/>
          <w:b/>
          <w:bCs/>
          <w:color w:val="1A5276"/>
          <w:sz w:val="40"/>
          <w:szCs w:val="40"/>
        </w:rPr>
        <w:t xml:space="preserve">5.  Next Steps — Bước Tiếp Theo</w:t>
      </w:r>
    </w:p>
    <w:p>
      <w:pPr>
        <w:spacing w:after="80" w:before="80"/>
      </w:pPr>
      <w:r>
        <w:rPr>
          <w:rFonts w:ascii="Arial" w:cs="Arial" w:eastAsia="Arial" w:hAnsi="Arial"/>
          <w:b w:val="false"/>
          <w:bCs w:val="false"/>
          <w:i w:val="false"/>
          <w:iCs w:val="false"/>
          <w:color w:val="000000"/>
          <w:sz w:val="20"/>
          <w:szCs w:val="20"/>
        </w:rPr>
        <w:t xml:space="preserve">Đề xuất roadmap giải quyết các vấn đề theo 3 giai đoạn:</w:t>
      </w:r>
    </w:p>
    <w:p>
      <w:pPr>
        <w:spacing w:after="80" w:before="200"/>
      </w:pPr>
      <w:r>
        <w:rPr>
          <w:rFonts w:ascii="Arial" w:cs="Arial" w:eastAsia="Arial" w:hAnsi="Arial"/>
          <w:b/>
          <w:bCs/>
          <w:color w:val="C0392B"/>
          <w:sz w:val="22"/>
          <w:szCs w:val="22"/>
        </w:rPr>
        <w:t xml:space="preserve">Giai đoạn 1 — Trước Go-Live (P0, trong 1 tuần):</w:t>
      </w:r>
    </w:p>
    <w:p>
      <w:pPr>
        <w:pStyle w:val="ListParagraph"/>
        <w:numPr>
          <w:ilvl w:val="0"/>
          <w:numId w:val="2"/>
        </w:numPr>
        <w:spacing w:after="60" w:before="60"/>
      </w:pPr>
      <w:r>
        <w:rPr>
          <w:rFonts w:ascii="Arial" w:cs="Arial" w:eastAsia="Arial" w:hAnsi="Arial"/>
          <w:sz w:val="20"/>
          <w:szCs w:val="20"/>
        </w:rPr>
        <w:t xml:space="preserve">Fix dữ liệu '0+' trên trang /ve-chung-toi — nhập số liệu thực</w:t>
      </w:r>
    </w:p>
    <w:p>
      <w:pPr>
        <w:pStyle w:val="ListParagraph"/>
        <w:numPr>
          <w:ilvl w:val="0"/>
          <w:numId w:val="2"/>
        </w:numPr>
        <w:spacing w:after="60" w:before="60"/>
      </w:pPr>
      <w:r>
        <w:rPr>
          <w:rFonts w:ascii="Arial" w:cs="Arial" w:eastAsia="Arial" w:hAnsi="Arial"/>
          <w:sz w:val="20"/>
          <w:szCs w:val="20"/>
        </w:rPr>
        <w:t xml:space="preserve">Ẩn hoặc xóa section 'Đối Tác Chiến Lược' nếu chưa có data</w:t>
      </w:r>
    </w:p>
    <w:p>
      <w:pPr>
        <w:pStyle w:val="ListParagraph"/>
        <w:numPr>
          <w:ilvl w:val="0"/>
          <w:numId w:val="2"/>
        </w:numPr>
        <w:spacing w:after="60" w:before="60"/>
      </w:pPr>
      <w:r>
        <w:rPr>
          <w:rFonts w:ascii="Arial" w:cs="Arial" w:eastAsia="Arial" w:hAnsi="Arial"/>
          <w:sz w:val="20"/>
          <w:szCs w:val="20"/>
        </w:rPr>
        <w:t xml:space="preserve">Xử lý trang Sàn gỗ: nhập data HOẶC 'Coming Soon' với CTA liên hệ</w:t>
      </w:r>
    </w:p>
    <w:p>
      <w:pPr>
        <w:pStyle w:val="ListParagraph"/>
        <w:numPr>
          <w:ilvl w:val="0"/>
          <w:numId w:val="2"/>
        </w:numPr>
        <w:spacing w:after="60" w:before="60"/>
      </w:pPr>
      <w:r>
        <w:rPr>
          <w:rFonts w:ascii="Arial" w:cs="Arial" w:eastAsia="Arial" w:hAnsi="Arial"/>
          <w:sz w:val="20"/>
          <w:szCs w:val="20"/>
        </w:rPr>
        <w:t xml:space="preserve">Verify SEO product detail pages: chạy curl/wget test crawlability</w:t>
      </w:r>
    </w:p>
    <w:p>
      <w:pPr>
        <w:spacing w:after="80" w:before="200"/>
      </w:pPr>
      <w:r>
        <w:rPr>
          <w:rFonts w:ascii="Arial" w:cs="Arial" w:eastAsia="Arial" w:hAnsi="Arial"/>
          <w:b/>
          <w:bCs/>
          <w:color w:val="E67E22"/>
          <w:sz w:val="22"/>
          <w:szCs w:val="22"/>
        </w:rPr>
        <w:t xml:space="preserve">Giai đoạn 2 — Sprint UI (P1, 2-4 tuần):</w:t>
      </w:r>
    </w:p>
    <w:p>
      <w:pPr>
        <w:pStyle w:val="ListParagraph"/>
        <w:numPr>
          <w:ilvl w:val="0"/>
          <w:numId w:val="2"/>
        </w:numPr>
        <w:spacing w:after="60" w:before="60"/>
      </w:pPr>
      <w:r>
        <w:rPr>
          <w:rFonts w:ascii="Arial" w:cs="Arial" w:eastAsia="Arial" w:hAnsi="Arial"/>
          <w:sz w:val="20"/>
          <w:szCs w:val="20"/>
        </w:rPr>
        <w:t xml:space="preserve">Redesign color system: thay #2E7A96 bằng palette VLXD phù hợp</w:t>
      </w:r>
    </w:p>
    <w:p>
      <w:pPr>
        <w:pStyle w:val="ListParagraph"/>
        <w:numPr>
          <w:ilvl w:val="0"/>
          <w:numId w:val="2"/>
        </w:numPr>
        <w:spacing w:after="60" w:before="60"/>
      </w:pPr>
      <w:r>
        <w:rPr>
          <w:rFonts w:ascii="Arial" w:cs="Arial" w:eastAsia="Arial" w:hAnsi="Arial"/>
          <w:sz w:val="20"/>
          <w:szCs w:val="20"/>
        </w:rPr>
        <w:t xml:space="preserve">Thêm Search bar trên header + integrate Supabase full-text search</w:t>
      </w:r>
    </w:p>
    <w:p>
      <w:pPr>
        <w:pStyle w:val="ListParagraph"/>
        <w:numPr>
          <w:ilvl w:val="0"/>
          <w:numId w:val="2"/>
        </w:numPr>
        <w:spacing w:after="60" w:before="60"/>
      </w:pPr>
      <w:r>
        <w:rPr>
          <w:rFonts w:ascii="Arial" w:cs="Arial" w:eastAsia="Arial" w:hAnsi="Arial"/>
          <w:sz w:val="20"/>
          <w:szCs w:val="20"/>
        </w:rPr>
        <w:t xml:space="preserve">Implement Mega dropdown menu cho Navigation → Sản phẩm</w:t>
      </w:r>
    </w:p>
    <w:p>
      <w:pPr>
        <w:pStyle w:val="ListParagraph"/>
        <w:numPr>
          <w:ilvl w:val="0"/>
          <w:numId w:val="2"/>
        </w:numPr>
        <w:spacing w:after="60" w:before="60"/>
      </w:pPr>
      <w:r>
        <w:rPr>
          <w:rFonts w:ascii="Arial" w:cs="Arial" w:eastAsia="Arial" w:hAnsi="Arial"/>
          <w:sz w:val="20"/>
          <w:szCs w:val="20"/>
        </w:rPr>
        <w:t xml:space="preserve">Redesign CTA: cụ thể hóa 'Liên hệ báo giá' thành form/flow rõ ràng</w:t>
      </w:r>
    </w:p>
    <w:p>
      <w:pPr>
        <w:spacing w:after="80" w:before="200"/>
      </w:pPr>
      <w:r>
        <w:rPr>
          <w:rFonts w:ascii="Arial" w:cs="Arial" w:eastAsia="Arial" w:hAnsi="Arial"/>
          <w:b/>
          <w:bCs/>
          <w:color w:val="1E8449"/>
          <w:sz w:val="22"/>
          <w:szCs w:val="22"/>
        </w:rPr>
        <w:t xml:space="preserve">Giai đoạn 3 — Polish (P2, Sprint tiếp theo):</w:t>
      </w:r>
    </w:p>
    <w:p>
      <w:pPr>
        <w:pStyle w:val="ListParagraph"/>
        <w:numPr>
          <w:ilvl w:val="0"/>
          <w:numId w:val="2"/>
        </w:numPr>
        <w:spacing w:after="60" w:before="60"/>
      </w:pPr>
      <w:r>
        <w:rPr>
          <w:rFonts w:ascii="Arial" w:cs="Arial" w:eastAsia="Arial" w:hAnsi="Arial"/>
          <w:sz w:val="20"/>
          <w:szCs w:val="20"/>
        </w:rPr>
        <w:t xml:space="preserve">Sort option trên trang listing (mới nhất, thương hiệu, kích thước)</w:t>
      </w:r>
    </w:p>
    <w:p>
      <w:pPr>
        <w:pStyle w:val="ListParagraph"/>
        <w:numPr>
          <w:ilvl w:val="0"/>
          <w:numId w:val="2"/>
        </w:numPr>
        <w:spacing w:after="60" w:before="60"/>
      </w:pPr>
      <w:r>
        <w:rPr>
          <w:rFonts w:ascii="Arial" w:cs="Arial" w:eastAsia="Arial" w:hAnsi="Arial"/>
          <w:sz w:val="20"/>
          <w:szCs w:val="20"/>
        </w:rPr>
        <w:t xml:space="preserve">Multi-channel floating contact: Zalo + form + phone</w:t>
      </w:r>
    </w:p>
    <w:p>
      <w:pPr>
        <w:pStyle w:val="ListParagraph"/>
        <w:numPr>
          <w:ilvl w:val="0"/>
          <w:numId w:val="2"/>
        </w:numPr>
        <w:spacing w:after="60" w:before="60"/>
      </w:pPr>
      <w:r>
        <w:rPr>
          <w:rFonts w:ascii="Arial" w:cs="Arial" w:eastAsia="Arial" w:hAnsi="Arial"/>
          <w:sz w:val="20"/>
          <w:szCs w:val="20"/>
        </w:rPr>
        <w:t xml:space="preserve">Cải thiện newsletter signup với value proposition rõ ràng</w:t>
      </w:r>
    </w:p>
    <w:p>
      <w:pPr>
        <w:pStyle w:val="ListParagraph"/>
        <w:numPr>
          <w:ilvl w:val="0"/>
          <w:numId w:val="2"/>
        </w:numPr>
        <w:spacing w:after="60" w:before="60"/>
      </w:pPr>
      <w:r>
        <w:rPr>
          <w:rFonts w:ascii="Arial" w:cs="Arial" w:eastAsia="Arial" w:hAnsi="Arial"/>
          <w:sz w:val="20"/>
          <w:szCs w:val="20"/>
        </w:rPr>
        <w:t xml:space="preserve">Bổ sung dự án và cải thiện portfolio page /du-an</w:t>
      </w:r>
    </w:p>
    <w:p>
      <w:pPr>
        <w:pStyle w:val="ListParagraph"/>
        <w:numPr>
          <w:ilvl w:val="0"/>
          <w:numId w:val="2"/>
        </w:numPr>
        <w:spacing w:after="60" w:before="60"/>
      </w:pPr>
      <w:r>
        <w:rPr>
          <w:rFonts w:ascii="Arial" w:cs="Arial" w:eastAsia="Arial" w:hAnsi="Arial"/>
          <w:sz w:val="20"/>
          <w:szCs w:val="20"/>
        </w:rPr>
        <w:t xml:space="preserve">Xem xét hiển thị giá range để giảm friction trong conversion</w:t>
      </w:r>
    </w:p>
    <w:p>
      <w:pPr>
        <w:pBdr>
          <w:bottom w:val="single" w:color="BDC3C7" w:sz="2" w:space="1"/>
        </w:pBdr>
        <w:spacing w:after="200" w:before="200"/>
      </w:pPr>
      <w:r>
        <w:t xml:space="preserve"/>
      </w:r>
    </w:p>
    <w:p>
      <w:pPr>
        <w:spacing w:after="80" w:before="80"/>
      </w:pPr>
      <w:r>
        <w:rPr>
          <w:rFonts w:ascii="Arial" w:cs="Arial" w:eastAsia="Arial" w:hAnsi="Arial"/>
          <w:b w:val="false"/>
          <w:bCs w:val="false"/>
          <w:i/>
          <w:iCs/>
          <w:color w:val="707B7C"/>
          <w:sz w:val="18"/>
          <w:szCs w:val="18"/>
        </w:rPr>
        <w:t xml:space="preserve">Báo cáo được tổng hợp bởi PM Assistant — Đông Phú Gia | 01/04/2026</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707B7C"/>
        <w:sz w:val="18"/>
        <w:szCs w:val="18"/>
      </w:rPr>
      <w:t xml:space="preserve">Trang </w:t>
    </w:r>
    <w:r>
      <w:rPr>
        <w:rFonts w:ascii="Arial" w:cs="Arial" w:eastAsia="Arial" w:hAnsi="Arial"/>
        <w:color w:val="707B7C"/>
        <w:sz w:val="18"/>
        <w:szCs w:val="18"/>
      </w:rPr>
      <w:fldChar w:fldCharType="begin"/>
      <w:instrText xml:space="preserve">PAGE</w:instrText>
      <w:fldChar w:fldCharType="separate"/>
      <w:fldChar w:fldCharType="end"/>
    </w:r>
    <w:r>
      <w:rPr>
        <w:rFonts w:ascii="Arial" w:cs="Arial" w:eastAsia="Arial" w:hAnsi="Arial"/>
        <w:color w:val="707B7C"/>
        <w:sz w:val="18"/>
        <w:szCs w:val="18"/>
      </w:rPr>
      <w:t xml:space="preserve">  |  Tài liệu nội bộ — Đông Phú Gia PM Team  |  Không phân phối bên ngoài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b/>
        <w:bCs/>
        <w:color w:val="1A5276"/>
        <w:sz w:val="20"/>
        <w:szCs w:val="20"/>
      </w:rPr>
      <w:t xml:space="preserve">🏗️  ĐÔNG PHÚ GIA — Comprehensive UI/UX Audit Report</w:t>
    </w:r>
    <w:r>
      <w:rPr>
        <w:rFonts w:ascii="Arial" w:cs="Arial" w:eastAsia="Arial" w:hAnsi="Arial"/>
        <w:color w:val="707B7C"/>
        <w:sz w:val="18"/>
        <w:szCs w:val="18"/>
      </w:rPr>
      <w:t xml:space="preserve">   |   Ngày: 01/04/2026   |   Phiên bản: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86C1"/>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2026-04-01T13:48:46.897Z</dcterms:created>
  <dcterms:modified xsi:type="dcterms:W3CDTF">2026-04-01T13:48:46.897Z</dcterms:modified>
</cp:coreProperties>
</file>

<file path=docProps/custom.xml><?xml version="1.0" encoding="utf-8"?>
<Properties xmlns="http://schemas.openxmlformats.org/officeDocument/2006/custom-properties" xmlns:vt="http://schemas.openxmlformats.org/officeDocument/2006/docPropsVTypes"/>
</file>