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C0" w:rsidRDefault="006023C0" w:rsidP="006023C0">
      <w:bookmarkStart w:id="0" w:name="_GoBack"/>
      <w:proofErr w:type="spellStart"/>
      <w:proofErr w:type="gramStart"/>
      <w:r>
        <w:t>Bảo</w:t>
      </w:r>
      <w:proofErr w:type="spellEnd"/>
      <w:r>
        <w:t xml:space="preserve"> Nam Group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đúc</w:t>
      </w:r>
      <w:proofErr w:type="spellEnd"/>
      <w:r>
        <w:t>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6023C0" w:rsidRDefault="006023C0" w:rsidP="006023C0"/>
    <w:p w:rsidR="006023C0" w:rsidRDefault="006023C0" w:rsidP="006023C0">
      <w:proofErr w:type="spellStart"/>
      <w:r>
        <w:t>Bảo</w:t>
      </w:r>
      <w:proofErr w:type="spellEnd"/>
      <w:r>
        <w:t xml:space="preserve"> Nam Group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robot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proofErr w:type="gramEnd"/>
    </w:p>
    <w:p w:rsidR="006023C0" w:rsidRDefault="006023C0" w:rsidP="006023C0"/>
    <w:p w:rsidR="006023C0" w:rsidRDefault="006023C0" w:rsidP="006023C0"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Nam Group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khắt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proofErr w:type="gramEnd"/>
    </w:p>
    <w:bookmarkEnd w:id="0"/>
    <w:p w:rsidR="006023C0" w:rsidRDefault="006023C0" w:rsidP="006023C0"/>
    <w:p w:rsidR="001F7808" w:rsidRDefault="006023C0" w:rsidP="006023C0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proofErr w:type="gramStart"/>
      <w:r>
        <w:t>ngũ</w:t>
      </w:r>
      <w:proofErr w:type="spellEnd"/>
      <w:proofErr w:type="gram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Nam Group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đúc</w:t>
      </w:r>
      <w:proofErr w:type="spellEnd"/>
      <w:r>
        <w:t>.</w:t>
      </w:r>
      <w:proofErr w:type="gramEnd"/>
      <w:r>
        <w:t xml:space="preserve">  </w:t>
      </w:r>
    </w:p>
    <w:sectPr w:rsidR="001F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C0"/>
    <w:rsid w:val="000253F6"/>
    <w:rsid w:val="001F7808"/>
    <w:rsid w:val="006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Mustang</dc:creator>
  <cp:lastModifiedBy>Mustang</cp:lastModifiedBy>
  <cp:revision>2</cp:revision>
  <dcterms:created xsi:type="dcterms:W3CDTF">2023-12-24T14:49:00Z</dcterms:created>
  <dcterms:modified xsi:type="dcterms:W3CDTF">2023-12-24T17:05:00Z</dcterms:modified>
</cp:coreProperties>
</file>