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042" w:rsidRDefault="003636DC" w:rsidP="00D67042">
      <w:pPr>
        <w:pStyle w:val="ListParagraph"/>
        <w:numPr>
          <w:ilvl w:val="0"/>
          <w:numId w:val="1"/>
        </w:numPr>
      </w:pPr>
      <w:r>
        <w:t>kê</w:t>
      </w:r>
      <w:r w:rsidR="00D67042">
        <w:t xml:space="preserve">Tổng quan về ngân hàng MB Bank. </w:t>
      </w:r>
    </w:p>
    <w:p w:rsidR="00D67042" w:rsidRDefault="00D67042" w:rsidP="00D67042">
      <w:pPr>
        <w:pStyle w:val="ListParagraph"/>
      </w:pPr>
      <w:r>
        <w:t xml:space="preserve">+ Ngân hàng MB Bank hay còn gọi ngân hàng thương mại cổ phần </w:t>
      </w:r>
    </w:p>
    <w:p w:rsidR="00D67042" w:rsidRPr="00A954FF" w:rsidRDefault="00D67042" w:rsidP="00D67042">
      <w:pPr>
        <w:pStyle w:val="ListParagraph"/>
        <w:numPr>
          <w:ilvl w:val="0"/>
          <w:numId w:val="1"/>
        </w:numPr>
        <w:rPr>
          <w:b/>
          <w:bCs/>
        </w:rPr>
      </w:pPr>
      <w:r w:rsidRPr="00A954FF">
        <w:rPr>
          <w:b/>
          <w:bCs/>
        </w:rPr>
        <w:t xml:space="preserve">Thông tin cổ phiếu: </w:t>
      </w:r>
    </w:p>
    <w:p w:rsidR="00D67042" w:rsidRDefault="00D67042" w:rsidP="00D67042">
      <w:pPr>
        <w:pStyle w:val="ListParagraph"/>
      </w:pPr>
      <w:r>
        <w:t xml:space="preserve">+ Mã CK </w:t>
      </w:r>
    </w:p>
    <w:p w:rsidR="00D67042" w:rsidRDefault="00D67042" w:rsidP="00D67042">
      <w:pPr>
        <w:pStyle w:val="ListParagraph"/>
      </w:pPr>
      <w:r>
        <w:t xml:space="preserve">+ Sàn HOSE </w:t>
      </w:r>
    </w:p>
    <w:p w:rsidR="00D67042" w:rsidRDefault="00D67042" w:rsidP="00D67042">
      <w:pPr>
        <w:pStyle w:val="ListParagraph"/>
      </w:pPr>
      <w:r>
        <w:t xml:space="preserve">+Số cổ phiếu đang lưu hành </w:t>
      </w:r>
    </w:p>
    <w:p w:rsidR="00D67042" w:rsidRDefault="00D67042" w:rsidP="00D67042">
      <w:pPr>
        <w:pStyle w:val="ListParagraph"/>
      </w:pPr>
      <w:r>
        <w:t>+ Vốn hoá thị trường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Báo cáo tài chính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Lợi thế cạnh tranh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Vì sao lại lại đầu tư cổ phiếu vào MB bank. </w:t>
      </w:r>
    </w:p>
    <w:p w:rsidR="00D67042" w:rsidRDefault="00D67042" w:rsidP="00D67042">
      <w:pPr>
        <w:pStyle w:val="ListParagraph"/>
      </w:pPr>
      <w:r>
        <w:t xml:space="preserve">+ Tín dụng còn dư địa tăng trưởng tốt trong dài hạn </w:t>
      </w:r>
    </w:p>
    <w:p w:rsidR="00D67042" w:rsidRDefault="00D67042" w:rsidP="00D67042">
      <w:pPr>
        <w:pStyle w:val="ListParagraph"/>
      </w:pPr>
      <w:r>
        <w:t xml:space="preserve">+ Số lượng khách hàng tăng nhanh nhờ chiến lược tiếp thị và bán hàng hiệu quả với sự hỗ trợ của ngân hàng số. </w:t>
      </w:r>
    </w:p>
    <w:p w:rsidR="00D67042" w:rsidRDefault="00D67042" w:rsidP="00D67042">
      <w:pPr>
        <w:pStyle w:val="ListParagraph"/>
      </w:pPr>
      <w:r>
        <w:t xml:space="preserve">+ Duy trì lợi thế và chi phí vốn </w:t>
      </w:r>
    </w:p>
    <w:p w:rsidR="00D67042" w:rsidRDefault="00D67042" w:rsidP="00D67042">
      <w:pPr>
        <w:pStyle w:val="ListParagraph"/>
      </w:pPr>
      <w:r>
        <w:t xml:space="preserve">+ Các công ty con hoạt động hiệu quả giúp thu nhập ngoài lãi tăng trưởng mạnh mẽ </w:t>
      </w:r>
    </w:p>
    <w:p w:rsidR="00D67042" w:rsidRDefault="00D67042" w:rsidP="00D67042">
      <w:pPr>
        <w:pStyle w:val="ListParagraph"/>
      </w:pPr>
      <w:r>
        <w:t xml:space="preserve">+ Giảm chi phí hoạt động nhờ ứng dụng công nghệ và số hoá hoạt động. </w:t>
      </w:r>
    </w:p>
    <w:p w:rsidR="00D67042" w:rsidRDefault="00D67042" w:rsidP="00D67042">
      <w:pPr>
        <w:pStyle w:val="ListParagraph"/>
      </w:pPr>
    </w:p>
    <w:p w:rsidR="00D67042" w:rsidRDefault="00D67042" w:rsidP="00D67042">
      <w:pPr>
        <w:pStyle w:val="ListParagraph"/>
      </w:pPr>
      <w:r>
        <w:t xml:space="preserve">&amp; Vậy còn 500 tr đầu tư vào cái gì: Đầu tư vào BIDV”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Tổng quan ngân hàng BIDV: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>Thông tin về cổ phiêu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Báo cáo tài chính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Lợi thế cạnh tranh. </w:t>
      </w:r>
    </w:p>
    <w:p w:rsidR="00D67042" w:rsidRDefault="00D67042" w:rsidP="00D67042">
      <w:pPr>
        <w:pStyle w:val="ListParagraph"/>
        <w:numPr>
          <w:ilvl w:val="0"/>
          <w:numId w:val="1"/>
        </w:numPr>
      </w:pPr>
      <w:r>
        <w:t xml:space="preserve">Vì sao đầu tư vào cổ phiếu </w:t>
      </w:r>
    </w:p>
    <w:p w:rsidR="00D67042" w:rsidRDefault="00D67042" w:rsidP="00D67042">
      <w:pPr>
        <w:pStyle w:val="ListParagraph"/>
      </w:pPr>
      <w:r>
        <w:t xml:space="preserve">+ Kỳ vọng tăng trưởng tín dụng tích cực. </w:t>
      </w:r>
    </w:p>
    <w:p w:rsidR="00D67042" w:rsidRDefault="00D67042" w:rsidP="00D67042">
      <w:pPr>
        <w:pStyle w:val="ListParagraph"/>
      </w:pPr>
      <w:r>
        <w:t xml:space="preserve">+ </w:t>
      </w:r>
    </w:p>
    <w:p w:rsidR="00ED3849" w:rsidRDefault="00ED3849" w:rsidP="00D67042">
      <w:pPr>
        <w:pStyle w:val="ListParagraph"/>
      </w:pPr>
    </w:p>
    <w:p w:rsidR="00ED3849" w:rsidRDefault="00ED3849" w:rsidP="00D67042">
      <w:pPr>
        <w:pStyle w:val="ListParagraph"/>
      </w:pPr>
    </w:p>
    <w:p w:rsidR="00ED3849" w:rsidRDefault="00ED3849" w:rsidP="00ED3849">
      <w:pPr>
        <w:pStyle w:val="ListParagraph"/>
        <w:numPr>
          <w:ilvl w:val="0"/>
          <w:numId w:val="2"/>
        </w:numPr>
      </w:pPr>
      <w:r>
        <w:t xml:space="preserve">Đầu tư vào ngân hàng bidv: </w:t>
      </w:r>
    </w:p>
    <w:p w:rsidR="00ED3849" w:rsidRDefault="00ED3849" w:rsidP="00ED3849">
      <w:pPr>
        <w:pStyle w:val="ListParagraph"/>
        <w:numPr>
          <w:ilvl w:val="0"/>
          <w:numId w:val="3"/>
        </w:numPr>
      </w:pPr>
      <w:r>
        <w:t xml:space="preserve">Tổng quan về ngân hàng BiDV. </w:t>
      </w:r>
    </w:p>
    <w:p w:rsidR="00ED3849" w:rsidRDefault="00ED3849" w:rsidP="00ED3849">
      <w:pPr>
        <w:pStyle w:val="ListParagraph"/>
        <w:numPr>
          <w:ilvl w:val="0"/>
          <w:numId w:val="3"/>
        </w:numPr>
      </w:pPr>
      <w:r>
        <w:t xml:space="preserve">Có nên cổ phiếu BIDV </w:t>
      </w:r>
    </w:p>
    <w:p w:rsidR="00ED3849" w:rsidRDefault="00ED3849" w:rsidP="00ED3849">
      <w:pPr>
        <w:pStyle w:val="ListParagraph"/>
        <w:ind w:left="1080"/>
      </w:pPr>
      <w:r>
        <w:t xml:space="preserve">+ Thứ nhát, lợi nhuận BIDV dự kiến tăng trưởng mạnh mẽ nhờ chất lượng tài sản ngày càng cải thiện. </w:t>
      </w:r>
    </w:p>
    <w:p w:rsidR="00ED3849" w:rsidRDefault="00ED3849" w:rsidP="00ED3849">
      <w:pPr>
        <w:pStyle w:val="ListParagraph"/>
        <w:ind w:left="1080"/>
      </w:pPr>
      <w:r>
        <w:t>+ Thứ hai, kỳ vọng tăng trưởng tín dụng tích cực trong năm 2022</w:t>
      </w:r>
    </w:p>
    <w:p w:rsidR="00ED3849" w:rsidRDefault="00ED3849" w:rsidP="00ED3849">
      <w:pPr>
        <w:pStyle w:val="ListParagraph"/>
        <w:ind w:left="1080"/>
      </w:pPr>
      <w:r>
        <w:t xml:space="preserve">+ Thứ ba, kiểm soát tốt chi phi phí hoạt động ngân hàng </w:t>
      </w:r>
    </w:p>
    <w:p w:rsidR="00ED3849" w:rsidRDefault="00ED3849" w:rsidP="00ED3849">
      <w:pPr>
        <w:pStyle w:val="ListParagraph"/>
        <w:ind w:left="1080"/>
      </w:pP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Các lĩnh vực </w:t>
      </w: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Giá trị thương hiệu </w:t>
      </w: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Phân tích lợi nhuận </w:t>
      </w: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Phân tích tiềm năng và rủi ro </w:t>
      </w: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Mức tăng trưởng </w:t>
      </w:r>
    </w:p>
    <w:p w:rsidR="00ED3849" w:rsidRDefault="00ED3849" w:rsidP="00ED3849">
      <w:pPr>
        <w:pStyle w:val="ListParagraph"/>
        <w:numPr>
          <w:ilvl w:val="0"/>
          <w:numId w:val="4"/>
        </w:numPr>
      </w:pPr>
      <w:r>
        <w:t xml:space="preserve">Rủi ro nợ xấu. </w:t>
      </w:r>
    </w:p>
    <w:p w:rsidR="00ED3849" w:rsidRDefault="00ED3849" w:rsidP="00ED3849"/>
    <w:p w:rsidR="00ED3849" w:rsidRDefault="00ED3849" w:rsidP="00ED3849">
      <w:pPr>
        <w:pStyle w:val="ListParagraph"/>
        <w:numPr>
          <w:ilvl w:val="0"/>
          <w:numId w:val="2"/>
        </w:numPr>
      </w:pPr>
      <w:r>
        <w:t xml:space="preserve">Đầu tư bằng vàng: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lastRenderedPageBreak/>
        <w:t>Vàng miếng hoặc vàng thỏi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Mua trang sức bằng vàng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Hợp đồng tương lai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Đầu tư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Phân tích lợi nhuận: </w:t>
      </w:r>
    </w:p>
    <w:p w:rsidR="00ED3849" w:rsidRDefault="00ED3849" w:rsidP="00ED3849">
      <w:pPr>
        <w:pStyle w:val="ListParagraph"/>
      </w:pPr>
      <w:r>
        <w:t xml:space="preserve">+ Vấn đề chính trị </w:t>
      </w:r>
    </w:p>
    <w:p w:rsidR="00ED3849" w:rsidRDefault="00ED3849" w:rsidP="00ED3849">
      <w:pPr>
        <w:pStyle w:val="ListParagraph"/>
      </w:pPr>
      <w:r>
        <w:t>+ Lạm phát</w:t>
      </w:r>
    </w:p>
    <w:p w:rsidR="00ED3849" w:rsidRDefault="00ED3849" w:rsidP="00ED3849">
      <w:pPr>
        <w:pStyle w:val="ListParagraph"/>
      </w:pPr>
      <w:r>
        <w:t>+ Tiền tệ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Tiềm năng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Rủi ro: </w:t>
      </w:r>
    </w:p>
    <w:p w:rsidR="00ED3849" w:rsidRDefault="00ED3849" w:rsidP="00ED3849">
      <w:pPr>
        <w:pStyle w:val="ListParagraph"/>
        <w:numPr>
          <w:ilvl w:val="0"/>
          <w:numId w:val="1"/>
        </w:numPr>
      </w:pPr>
      <w:r>
        <w:t xml:space="preserve">Vàng là kênh thu nhập thụ động. </w:t>
      </w:r>
    </w:p>
    <w:p w:rsidR="00ED3849" w:rsidRPr="002976EE" w:rsidRDefault="00ED3849" w:rsidP="00ED3849">
      <w:pPr>
        <w:rPr>
          <w:b/>
          <w:bCs/>
        </w:rPr>
      </w:pPr>
      <w:r w:rsidRPr="002976EE">
        <w:rPr>
          <w:b/>
          <w:bCs/>
        </w:rPr>
        <w:t xml:space="preserve">Các khoản đầu tư: </w:t>
      </w:r>
    </w:p>
    <w:p w:rsidR="001C0D06" w:rsidRDefault="001C0D06" w:rsidP="001C0D06">
      <w:pPr>
        <w:pStyle w:val="ListParagraph"/>
        <w:numPr>
          <w:ilvl w:val="0"/>
          <w:numId w:val="1"/>
        </w:numPr>
      </w:pPr>
      <w:r>
        <w:t xml:space="preserve">Có 500 tr, bạn nên đầu tư gì. </w:t>
      </w:r>
    </w:p>
    <w:p w:rsidR="001C0D06" w:rsidRDefault="001C0D06" w:rsidP="001C0D06">
      <w:pPr>
        <w:pStyle w:val="ListParagraph"/>
        <w:numPr>
          <w:ilvl w:val="0"/>
          <w:numId w:val="1"/>
        </w:numPr>
      </w:pPr>
      <w:r>
        <w:t xml:space="preserve">Lãi suất kỳ vọng là bao nhiêu? </w:t>
      </w:r>
    </w:p>
    <w:p w:rsidR="001C0D06" w:rsidRDefault="001C0D06" w:rsidP="001C0D06">
      <w:pPr>
        <w:pStyle w:val="ListParagraph"/>
        <w:numPr>
          <w:ilvl w:val="0"/>
          <w:numId w:val="1"/>
        </w:numPr>
      </w:pPr>
      <w:r>
        <w:t>Tại sao bạn đầu tư</w:t>
      </w:r>
    </w:p>
    <w:p w:rsidR="001C0D06" w:rsidRDefault="001C0D06" w:rsidP="001C0D06">
      <w:pPr>
        <w:pStyle w:val="ListParagraph"/>
        <w:numPr>
          <w:ilvl w:val="0"/>
          <w:numId w:val="2"/>
        </w:numPr>
      </w:pPr>
      <w:r>
        <w:t xml:space="preserve">Phong cách đầu tư: </w:t>
      </w:r>
    </w:p>
    <w:p w:rsidR="002976EE" w:rsidRDefault="001C0D06" w:rsidP="002976EE">
      <w:pPr>
        <w:pStyle w:val="ListParagraph"/>
        <w:numPr>
          <w:ilvl w:val="0"/>
          <w:numId w:val="1"/>
        </w:numPr>
      </w:pPr>
      <w:r>
        <w:t xml:space="preserve">Rủi ro hay không rủi ro: 28/82: 20% dự </w:t>
      </w:r>
      <w:proofErr w:type="gramStart"/>
      <w:r>
        <w:t>toán,chứng</w:t>
      </w:r>
      <w:proofErr w:type="gramEnd"/>
      <w:r>
        <w:t xml:space="preserve"> chỉ quỹ mở, chứng chỉ tiền gửi, chứng khoán. </w:t>
      </w:r>
    </w:p>
    <w:p w:rsidR="002976EE" w:rsidRDefault="002976EE" w:rsidP="002976EE">
      <w:pPr>
        <w:pStyle w:val="ListParagraph"/>
        <w:numPr>
          <w:ilvl w:val="0"/>
          <w:numId w:val="1"/>
        </w:numPr>
      </w:pPr>
      <w:r>
        <w:t xml:space="preserve">Lên kế hoạch dự tính doanh mục đầu tư cho nhóm. </w:t>
      </w:r>
    </w:p>
    <w:p w:rsidR="002976EE" w:rsidRDefault="002976EE" w:rsidP="002976EE">
      <w:pPr>
        <w:pStyle w:val="ListParagraph"/>
        <w:numPr>
          <w:ilvl w:val="0"/>
          <w:numId w:val="1"/>
        </w:numPr>
      </w:pPr>
      <w:r>
        <w:t xml:space="preserve">Thông tin mua trái phiếu: </w:t>
      </w:r>
    </w:p>
    <w:p w:rsidR="002976EE" w:rsidRDefault="002976EE" w:rsidP="002976EE">
      <w:r>
        <w:t>+ Công cụ tính giá trái phiếu:</w:t>
      </w:r>
    </w:p>
    <w:p w:rsidR="002976EE" w:rsidRDefault="002976EE" w:rsidP="002976EE">
      <w:pPr>
        <w:pStyle w:val="ListParagraph"/>
        <w:numPr>
          <w:ilvl w:val="0"/>
          <w:numId w:val="4"/>
        </w:numPr>
      </w:pPr>
      <w:r>
        <w:t xml:space="preserve">Thông tin trái phiếu </w:t>
      </w:r>
    </w:p>
    <w:p w:rsidR="002976EE" w:rsidRDefault="002976EE" w:rsidP="002976EE">
      <w:pPr>
        <w:pStyle w:val="ListParagraph"/>
        <w:numPr>
          <w:ilvl w:val="0"/>
          <w:numId w:val="4"/>
        </w:numPr>
      </w:pPr>
      <w:r>
        <w:t xml:space="preserve">Thông tin giao dịch. </w:t>
      </w:r>
    </w:p>
    <w:p w:rsidR="003E68A3" w:rsidRDefault="003E68A3" w:rsidP="003E68A3">
      <w:pPr>
        <w:pStyle w:val="ListParagraph"/>
        <w:numPr>
          <w:ilvl w:val="0"/>
          <w:numId w:val="4"/>
        </w:numPr>
      </w:pPr>
      <w:r>
        <w:t xml:space="preserve">Công cụ và quản lý danh mục và đánh giá trái phiếu. </w:t>
      </w:r>
    </w:p>
    <w:p w:rsidR="003E68A3" w:rsidRDefault="003E68A3" w:rsidP="003E68A3">
      <w:r w:rsidRPr="003E68A3">
        <w:drawing>
          <wp:inline distT="0" distB="0" distL="0" distR="0" wp14:anchorId="5517499A" wp14:editId="77577CE6">
            <wp:extent cx="5943600" cy="80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3" w:rsidRDefault="003E68A3" w:rsidP="003E68A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Tiêu chí để đánh giá trái phiếu doanh nghiệp: Xếp hạng tín nhiệm là cơ chế đánh giá công vụ phát hành và công cụ nợ. </w:t>
      </w:r>
    </w:p>
    <w:p w:rsidR="00A954FF" w:rsidRDefault="00A954FF" w:rsidP="00A954FF">
      <w:r>
        <w:t xml:space="preserve">CHIA NHỎ KHOẢN ĐẦU TƯ THÀNH 3 PHẦN: </w:t>
      </w:r>
    </w:p>
    <w:p w:rsidR="00A954FF" w:rsidRDefault="00A954FF" w:rsidP="00A954FF">
      <w:pPr>
        <w:pStyle w:val="ListParagraph"/>
        <w:numPr>
          <w:ilvl w:val="0"/>
          <w:numId w:val="1"/>
        </w:numPr>
      </w:pPr>
      <w:r>
        <w:t xml:space="preserve">20% TƯƠNG ĐƯƠNG 100 TR VNĐ CHO ĐẦU TƯ TRÁI PHIẾU CỦA CÔNG TY TNHH sản xuất và kinh doanh Vinfast (Vìnast) </w:t>
      </w:r>
    </w:p>
    <w:p w:rsidR="00A954FF" w:rsidRDefault="00A954FF" w:rsidP="00A954FF">
      <w:pPr>
        <w:pStyle w:val="ListParagraph"/>
        <w:numPr>
          <w:ilvl w:val="0"/>
          <w:numId w:val="1"/>
        </w:numPr>
      </w:pPr>
      <w:r>
        <w:t xml:space="preserve">20% tương đương 100 tr vnđ cho đầu tư ngắn hạn cố phiếu củ CTCP vận tải và Xếp dở Hải An </w:t>
      </w:r>
    </w:p>
    <w:p w:rsidR="00A954FF" w:rsidRDefault="00A954FF" w:rsidP="00A954FF">
      <w:pPr>
        <w:pStyle w:val="ListParagraph"/>
        <w:numPr>
          <w:ilvl w:val="0"/>
          <w:numId w:val="1"/>
        </w:numPr>
      </w:pPr>
      <w:r>
        <w:t xml:space="preserve">60% tương đương </w:t>
      </w:r>
      <w:r w:rsidR="00677817">
        <w:t xml:space="preserve">300 tr vnđ cho đầu tư dài hnaj cổ phiếu của ngân hàng TMCP Quân đội (MBB) </w:t>
      </w:r>
    </w:p>
    <w:p w:rsidR="00677817" w:rsidRDefault="00677817" w:rsidP="00677817">
      <w:pPr>
        <w:pStyle w:val="ListParagraph"/>
      </w:pPr>
    </w:p>
    <w:p w:rsidR="002976EE" w:rsidRDefault="002976EE" w:rsidP="002976EE"/>
    <w:p w:rsidR="00D67042" w:rsidRDefault="00D67042"/>
    <w:sectPr w:rsidR="00D6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64D"/>
    <w:multiLevelType w:val="hybridMultilevel"/>
    <w:tmpl w:val="4ACCE206"/>
    <w:lvl w:ilvl="0" w:tplc="0F8AA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26A65"/>
    <w:multiLevelType w:val="hybridMultilevel"/>
    <w:tmpl w:val="A07069DC"/>
    <w:lvl w:ilvl="0" w:tplc="D98690A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950031"/>
    <w:multiLevelType w:val="hybridMultilevel"/>
    <w:tmpl w:val="5F081B74"/>
    <w:lvl w:ilvl="0" w:tplc="DE7274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4340C7"/>
    <w:multiLevelType w:val="hybridMultilevel"/>
    <w:tmpl w:val="54AA6CF2"/>
    <w:lvl w:ilvl="0" w:tplc="F0E8B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8428">
    <w:abstractNumId w:val="3"/>
  </w:num>
  <w:num w:numId="2" w16cid:durableId="2004039405">
    <w:abstractNumId w:val="2"/>
  </w:num>
  <w:num w:numId="3" w16cid:durableId="98723006">
    <w:abstractNumId w:val="0"/>
  </w:num>
  <w:num w:numId="4" w16cid:durableId="185533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42"/>
    <w:rsid w:val="001C0D06"/>
    <w:rsid w:val="002976EE"/>
    <w:rsid w:val="003636DC"/>
    <w:rsid w:val="003E68A3"/>
    <w:rsid w:val="00677817"/>
    <w:rsid w:val="008F09B9"/>
    <w:rsid w:val="00A954FF"/>
    <w:rsid w:val="00D67042"/>
    <w:rsid w:val="00ED3849"/>
    <w:rsid w:val="00E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38D5"/>
  <w15:chartTrackingRefBased/>
  <w15:docId w15:val="{80BAF4F2-3270-4887-AAC4-AA511F2C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2022-11-11T03:28:00Z</dcterms:created>
  <dcterms:modified xsi:type="dcterms:W3CDTF">2022-11-11T11:02:00Z</dcterms:modified>
</cp:coreProperties>
</file>