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DICTIONARY</w:t>
      </w:r>
    </w:p>
    <w:p>
      <w:pPr>
        <w:jc w:val="center"/>
      </w:pPr>
      <w:r>
        <w:rPr>
          <w:b/>
          <w:sz w:val="28"/>
        </w:rPr>
        <w:t>geography.csv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Field / Column Name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zip</w:t>
            </w:r>
          </w:p>
        </w:tc>
        <w:tc>
          <w:tcPr>
            <w:tcW w:type="dxa" w:w="3408"/>
            <w:vAlign w:val="center"/>
          </w:tcPr>
          <w:p>
            <w:r>
              <w:t>int</w:t>
            </w:r>
          </w:p>
        </w:tc>
        <w:tc>
          <w:tcPr>
            <w:tcW w:type="dxa" w:w="3408"/>
            <w:vAlign w:val="center"/>
          </w:tcPr>
          <w:p>
            <w:r>
              <w:t>Mã bưu chính, dùng làm khóa liên kết để xác định khu vực địa lý.</w:t>
            </w:r>
          </w:p>
        </w:tc>
      </w:tr>
      <w:tr>
        <w:tc>
          <w:tcPr>
            <w:tcW w:type="dxa" w:w="3408"/>
            <w:vAlign w:val="center"/>
          </w:tcPr>
          <w:p>
            <w:r>
              <w:t>city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Tên thành phố tương ứng với mã bưu chính.</w:t>
            </w:r>
          </w:p>
        </w:tc>
      </w:tr>
      <w:tr>
        <w:tc>
          <w:tcPr>
            <w:tcW w:type="dxa" w:w="3408"/>
            <w:vAlign w:val="center"/>
          </w:tcPr>
          <w:p>
            <w:r>
              <w:t>region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Khu vực địa lý lớn của địa điểm.</w:t>
            </w:r>
          </w:p>
        </w:tc>
      </w:tr>
      <w:tr>
        <w:tc>
          <w:tcPr>
            <w:tcW w:type="dxa" w:w="3408"/>
            <w:vAlign w:val="center"/>
          </w:tcPr>
          <w:p>
            <w:r>
              <w:t>district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Quận/khu vực địa lý thuộc thành phố.</w:t>
            </w:r>
          </w:p>
        </w:tc>
      </w:tr>
    </w:tbl>
    <w:p>
      <w:r>
        <w:rPr>
          <w:b/>
        </w:rPr>
        <w:t xml:space="preserve">Primary Key (PK): </w:t>
      </w:r>
      <w:r>
        <w:t>zip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