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sz w:val="24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r w:rsidRPr="00A77712">
        <w:rPr>
          <w:rFonts w:ascii="Arial" w:hAnsi="Arial" w:cs="Arial"/>
          <w:sz w:val="24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9" w:name="_Toc514513460"/>
      <w:bookmarkStart w:id="10" w:name="_Toc514513587"/>
      <w:bookmarkStart w:id="11" w:name="_Toc514515502"/>
      <w:bookmarkStart w:id="12" w:name="_Toc514515522"/>
      <w:bookmarkStart w:id="13" w:name="_Toc514520466"/>
      <w:bookmarkStart w:id="14" w:name="_Toc514525385"/>
      <w:bookmarkStart w:id="15" w:name="_Toc514599860"/>
      <w:bookmarkStart w:id="16" w:name="_Toc514664893"/>
      <w:bookmarkStart w:id="17" w:name="_Toc515276142"/>
      <w:r w:rsidRPr="00A77712">
        <w:rPr>
          <w:rFonts w:ascii="Arial" w:hAnsi="Arial" w:cs="Arial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A77712">
        <w:rPr>
          <w:rFonts w:ascii="Arial" w:hAnsi="Arial" w:cs="Arial"/>
          <w:b/>
          <w:spacing w:val="-20"/>
          <w:sz w:val="20"/>
          <w:szCs w:val="20"/>
        </w:rPr>
        <w:t xml:space="preserve"> </w:t>
      </w:r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pacing w:val="-20"/>
          <w:sz w:val="20"/>
          <w:szCs w:val="20"/>
        </w:rPr>
      </w:pPr>
      <w:bookmarkStart w:id="18" w:name="_Toc514513461"/>
      <w:bookmarkStart w:id="19" w:name="_Toc514513588"/>
      <w:bookmarkStart w:id="20" w:name="_Toc514515503"/>
      <w:bookmarkStart w:id="21" w:name="_Toc514515523"/>
      <w:bookmarkStart w:id="22" w:name="_Toc514520467"/>
      <w:bookmarkStart w:id="23" w:name="_Toc514525386"/>
      <w:bookmarkStart w:id="24" w:name="_Toc514599861"/>
      <w:bookmarkStart w:id="25" w:name="_Toc514664894"/>
      <w:bookmarkStart w:id="26" w:name="_Toc515276143"/>
      <w:r w:rsidRPr="00A77712">
        <w:rPr>
          <w:rFonts w:ascii="Arial" w:hAnsi="Arial" w:cs="Arial"/>
          <w:b/>
          <w:spacing w:val="-20"/>
          <w:sz w:val="20"/>
          <w:szCs w:val="20"/>
        </w:rPr>
        <w:t>ВЫСШЕГО ОБРАЗОВАНИЯ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z w:val="24"/>
        </w:rPr>
      </w:pPr>
      <w:bookmarkStart w:id="27" w:name="_Toc514513462"/>
      <w:bookmarkStart w:id="28" w:name="_Toc514513589"/>
      <w:bookmarkStart w:id="29" w:name="_Toc514515504"/>
      <w:bookmarkStart w:id="30" w:name="_Toc514515524"/>
      <w:bookmarkStart w:id="31" w:name="_Toc514520468"/>
      <w:bookmarkStart w:id="32" w:name="_Toc514525387"/>
      <w:bookmarkStart w:id="33" w:name="_Toc514599862"/>
      <w:bookmarkStart w:id="34" w:name="_Toc514664895"/>
      <w:bookmarkStart w:id="35" w:name="_Toc515276144"/>
      <w:r w:rsidRPr="00A77712">
        <w:rPr>
          <w:rFonts w:ascii="Arial" w:hAnsi="Arial" w:cs="Arial"/>
          <w:b/>
          <w:sz w:val="24"/>
        </w:rPr>
        <w:t>“ВОРОНЕЖСКИЙ ГОСУДАРСТВЕННЫЙ УНИВЕРСИТЕТ”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27FD0" w:rsidRPr="00A77712" w:rsidRDefault="00E27FD0" w:rsidP="00E27FD0">
      <w:pPr>
        <w:spacing w:line="240" w:lineRule="auto"/>
        <w:jc w:val="center"/>
        <w:outlineLvl w:val="0"/>
        <w:rPr>
          <w:rFonts w:ascii="Arial" w:hAnsi="Arial" w:cs="Arial"/>
          <w:b/>
          <w:sz w:val="24"/>
        </w:rPr>
      </w:pPr>
    </w:p>
    <w:p w:rsidR="00E27FD0" w:rsidRPr="00A77712" w:rsidRDefault="00E27FD0" w:rsidP="00E27FD0">
      <w:pPr>
        <w:spacing w:before="240" w:after="240" w:line="240" w:lineRule="auto"/>
        <w:jc w:val="center"/>
        <w:outlineLvl w:val="0"/>
        <w:rPr>
          <w:rFonts w:ascii="Arial" w:hAnsi="Arial" w:cs="Arial"/>
          <w:i/>
          <w:sz w:val="24"/>
        </w:rPr>
      </w:pPr>
      <w:bookmarkStart w:id="36" w:name="_Toc514513463"/>
      <w:bookmarkStart w:id="37" w:name="_Toc514513590"/>
      <w:bookmarkStart w:id="38" w:name="_Toc514515505"/>
      <w:bookmarkStart w:id="39" w:name="_Toc514515525"/>
      <w:bookmarkStart w:id="40" w:name="_Toc514520469"/>
      <w:bookmarkStart w:id="41" w:name="_Toc514525388"/>
      <w:bookmarkStart w:id="42" w:name="_Toc514599863"/>
      <w:bookmarkStart w:id="43" w:name="_Toc514664896"/>
      <w:bookmarkStart w:id="44" w:name="_Toc515276145"/>
      <w:r w:rsidRPr="00A77712">
        <w:rPr>
          <w:rFonts w:ascii="Arial" w:hAnsi="Arial" w:cs="Arial"/>
          <w:sz w:val="24"/>
        </w:rPr>
        <w:t xml:space="preserve">Факультет </w:t>
      </w:r>
      <w:r w:rsidRPr="00A77712">
        <w:rPr>
          <w:rFonts w:ascii="Arial" w:hAnsi="Arial" w:cs="Arial"/>
          <w:i/>
          <w:sz w:val="24"/>
        </w:rPr>
        <w:t>компьютерных наук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E27FD0" w:rsidRPr="00A77712" w:rsidRDefault="00E27FD0" w:rsidP="00E27FD0">
      <w:pPr>
        <w:spacing w:before="240" w:after="840" w:line="240" w:lineRule="auto"/>
        <w:jc w:val="center"/>
        <w:outlineLvl w:val="0"/>
        <w:rPr>
          <w:rFonts w:ascii="Arial" w:hAnsi="Arial" w:cs="Arial"/>
          <w:i/>
          <w:iCs/>
          <w:sz w:val="24"/>
        </w:rPr>
      </w:pPr>
      <w:bookmarkStart w:id="45" w:name="_Toc514513464"/>
      <w:bookmarkStart w:id="46" w:name="_Toc514513591"/>
      <w:bookmarkStart w:id="47" w:name="_Toc514515506"/>
      <w:bookmarkStart w:id="48" w:name="_Toc514515526"/>
      <w:bookmarkStart w:id="49" w:name="_Toc514520470"/>
      <w:bookmarkStart w:id="50" w:name="_Toc514525389"/>
      <w:bookmarkStart w:id="51" w:name="_Toc514599864"/>
      <w:bookmarkStart w:id="52" w:name="_Toc514664897"/>
      <w:bookmarkStart w:id="53" w:name="_Toc515276146"/>
      <w:r w:rsidRPr="00A77712">
        <w:rPr>
          <w:rFonts w:ascii="Arial" w:hAnsi="Arial" w:cs="Arial"/>
          <w:sz w:val="24"/>
        </w:rPr>
        <w:t>Кафедра</w:t>
      </w:r>
      <w:r w:rsidRPr="00A77712">
        <w:rPr>
          <w:rFonts w:ascii="Arial" w:hAnsi="Arial" w:cs="Arial"/>
          <w:i/>
          <w:sz w:val="24"/>
        </w:rPr>
        <w:t xml:space="preserve"> программирования и </w:t>
      </w:r>
      <w:r w:rsidRPr="00A77712">
        <w:rPr>
          <w:rFonts w:ascii="Arial" w:hAnsi="Arial" w:cs="Arial"/>
          <w:i/>
          <w:iCs/>
          <w:sz w:val="24"/>
        </w:rPr>
        <w:t>информационных технологий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Arial" w:eastAsia="Arial Unicode MS" w:hAnsi="Arial" w:cs="Arial"/>
          <w:i/>
          <w:sz w:val="24"/>
        </w:rPr>
      </w:pPr>
      <w:r>
        <w:rPr>
          <w:rFonts w:ascii="Arial" w:eastAsia="Arial Unicode MS" w:hAnsi="Arial" w:cs="Arial"/>
          <w:i/>
          <w:sz w:val="24"/>
        </w:rPr>
        <w:t>Тема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i/>
          <w:sz w:val="24"/>
        </w:rPr>
        <w:t>Курсовая работа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sz w:val="24"/>
        </w:rPr>
        <w:t xml:space="preserve">09.03.02 </w:t>
      </w:r>
      <w:r w:rsidRPr="00A77712">
        <w:rPr>
          <w:rFonts w:ascii="Arial" w:hAnsi="Arial" w:cs="Arial"/>
          <w:i/>
          <w:sz w:val="24"/>
        </w:rPr>
        <w:t>Информационные системы и технологии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i/>
          <w:sz w:val="24"/>
        </w:rPr>
        <w:t>Программная инженерия в информационных системах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 </w:t>
      </w:r>
    </w:p>
    <w:p w:rsidR="00E27FD0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Arial" w:hAnsi="Arial" w:cs="Arial"/>
          <w:sz w:val="24"/>
        </w:rPr>
      </w:pPr>
      <w:proofErr w:type="gramStart"/>
      <w:r w:rsidRPr="00A77712">
        <w:rPr>
          <w:rFonts w:ascii="Arial" w:hAnsi="Arial" w:cs="Arial"/>
          <w:sz w:val="24"/>
        </w:rPr>
        <w:t>Допущен</w:t>
      </w:r>
      <w:proofErr w:type="gramEnd"/>
      <w:r w:rsidRPr="00A77712">
        <w:rPr>
          <w:rFonts w:ascii="Arial" w:hAnsi="Arial" w:cs="Arial"/>
          <w:sz w:val="24"/>
        </w:rPr>
        <w:t xml:space="preserve"> к защите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sz w:val="24"/>
        </w:rPr>
      </w:pPr>
      <w:proofErr w:type="gramStart"/>
      <w:r w:rsidRPr="00A77712">
        <w:rPr>
          <w:rFonts w:ascii="Arial" w:hAnsi="Arial" w:cs="Arial"/>
          <w:sz w:val="24"/>
        </w:rPr>
        <w:t>Зав. кафедрой ______________</w:t>
      </w:r>
      <w:r>
        <w:rPr>
          <w:rFonts w:ascii="Arial" w:hAnsi="Arial" w:cs="Arial"/>
          <w:i/>
          <w:sz w:val="24"/>
        </w:rPr>
        <w:t>С.Д</w:t>
      </w:r>
      <w:r w:rsidRPr="00A77712">
        <w:rPr>
          <w:rFonts w:ascii="Arial" w:hAnsi="Arial" w:cs="Arial"/>
          <w:i/>
          <w:sz w:val="24"/>
        </w:rPr>
        <w:t xml:space="preserve">. </w:t>
      </w:r>
      <w:r w:rsidRPr="00C77C8F">
        <w:rPr>
          <w:rFonts w:ascii="Arial" w:hAnsi="Arial" w:cs="Arial"/>
          <w:sz w:val="24"/>
        </w:rPr>
        <w:t>Махортов</w:t>
      </w:r>
      <w:r w:rsidRPr="00A77712">
        <w:rPr>
          <w:rFonts w:ascii="Arial" w:hAnsi="Arial" w:cs="Arial"/>
          <w:i/>
          <w:sz w:val="24"/>
        </w:rPr>
        <w:t xml:space="preserve">, </w:t>
      </w:r>
      <w:proofErr w:type="spellStart"/>
      <w:r w:rsidRPr="00A77712">
        <w:rPr>
          <w:rFonts w:ascii="Arial" w:hAnsi="Arial" w:cs="Arial"/>
          <w:i/>
          <w:sz w:val="24"/>
        </w:rPr>
        <w:t>к.ф</w:t>
      </w:r>
      <w:proofErr w:type="spellEnd"/>
      <w:r w:rsidRPr="00A77712">
        <w:rPr>
          <w:rFonts w:ascii="Arial" w:hAnsi="Arial" w:cs="Arial"/>
          <w:i/>
          <w:sz w:val="24"/>
        </w:rPr>
        <w:t xml:space="preserve">.- </w:t>
      </w:r>
      <w:proofErr w:type="spellStart"/>
      <w:r w:rsidRPr="00A77712">
        <w:rPr>
          <w:rFonts w:ascii="Arial" w:hAnsi="Arial" w:cs="Arial"/>
          <w:i/>
          <w:sz w:val="24"/>
        </w:rPr>
        <w:t>м.н</w:t>
      </w:r>
      <w:proofErr w:type="spellEnd"/>
      <w:r w:rsidRPr="00A77712">
        <w:rPr>
          <w:rFonts w:ascii="Arial" w:hAnsi="Arial" w:cs="Arial"/>
          <w:i/>
          <w:sz w:val="24"/>
        </w:rPr>
        <w:t xml:space="preserve">., доцент  </w:t>
      </w:r>
      <w:r w:rsidRPr="00A77712">
        <w:rPr>
          <w:rFonts w:ascii="Arial" w:hAnsi="Arial" w:cs="Arial"/>
          <w:sz w:val="24"/>
        </w:rPr>
        <w:t>__.__.20__</w:t>
      </w:r>
      <w:proofErr w:type="gramEnd"/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  <w:proofErr w:type="gramStart"/>
      <w:r>
        <w:rPr>
          <w:rFonts w:ascii="Arial" w:hAnsi="Arial" w:cs="Arial"/>
          <w:sz w:val="24"/>
        </w:rPr>
        <w:t>Обучающие</w:t>
      </w:r>
      <w:r w:rsidRPr="00A77712">
        <w:rPr>
          <w:rFonts w:ascii="Arial" w:hAnsi="Arial" w:cs="Arial"/>
          <w:sz w:val="24"/>
        </w:rPr>
        <w:t>ся</w:t>
      </w:r>
      <w:proofErr w:type="gramEnd"/>
      <w:r w:rsidRPr="00A77712">
        <w:rPr>
          <w:rFonts w:ascii="Arial" w:hAnsi="Arial" w:cs="Arial"/>
          <w:sz w:val="24"/>
        </w:rPr>
        <w:t xml:space="preserve"> _______________</w:t>
      </w:r>
      <w:r>
        <w:rPr>
          <w:rFonts w:ascii="Arial" w:hAnsi="Arial" w:cs="Arial"/>
          <w:i/>
          <w:sz w:val="24"/>
        </w:rPr>
        <w:t>А</w:t>
      </w:r>
      <w:r w:rsidRPr="00A77712"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i/>
          <w:sz w:val="24"/>
        </w:rPr>
        <w:t>Е</w:t>
      </w:r>
      <w:r w:rsidRPr="00A77712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i/>
          <w:sz w:val="24"/>
        </w:rPr>
        <w:t>Копылова</w:t>
      </w:r>
      <w:r w:rsidRPr="00A77712">
        <w:rPr>
          <w:rFonts w:ascii="Arial" w:hAnsi="Arial" w:cs="Arial"/>
          <w:i/>
          <w:sz w:val="24"/>
        </w:rPr>
        <w:t xml:space="preserve">, </w:t>
      </w:r>
      <w:r>
        <w:rPr>
          <w:rFonts w:ascii="Arial" w:hAnsi="Arial" w:cs="Arial"/>
          <w:i/>
          <w:sz w:val="24"/>
        </w:rPr>
        <w:t xml:space="preserve">О.А. </w:t>
      </w:r>
      <w:proofErr w:type="spellStart"/>
      <w:r>
        <w:rPr>
          <w:rFonts w:ascii="Arial" w:hAnsi="Arial" w:cs="Arial"/>
          <w:i/>
          <w:sz w:val="24"/>
        </w:rPr>
        <w:t>Транина</w:t>
      </w:r>
      <w:proofErr w:type="spellEnd"/>
      <w:r>
        <w:rPr>
          <w:rFonts w:ascii="Arial" w:hAnsi="Arial" w:cs="Arial"/>
          <w:i/>
          <w:sz w:val="24"/>
        </w:rPr>
        <w:t xml:space="preserve"> </w:t>
      </w:r>
      <w:r w:rsidRPr="00A77712">
        <w:rPr>
          <w:rFonts w:ascii="Arial" w:hAnsi="Arial" w:cs="Arial"/>
          <w:i/>
          <w:sz w:val="24"/>
        </w:rPr>
        <w:t>3 курс, д/о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  <w:r w:rsidRPr="00A77712">
        <w:rPr>
          <w:rFonts w:ascii="Arial" w:hAnsi="Arial" w:cs="Arial"/>
          <w:sz w:val="24"/>
        </w:rPr>
        <w:t>Руководитель _______________</w:t>
      </w:r>
      <w:r w:rsidRPr="00A77712">
        <w:rPr>
          <w:rFonts w:ascii="Arial" w:hAnsi="Arial" w:cs="Arial"/>
          <w:i/>
          <w:sz w:val="24"/>
        </w:rPr>
        <w:t>, ст. преподаватель</w:t>
      </w: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</w:p>
    <w:p w:rsidR="00E27FD0" w:rsidRPr="00A77712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Arial" w:hAnsi="Arial" w:cs="Arial"/>
          <w:i/>
          <w:sz w:val="24"/>
        </w:rPr>
      </w:pPr>
    </w:p>
    <w:p w:rsidR="00C12713" w:rsidRPr="00E27FD0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ascii="Arial" w:hAnsi="Arial" w:cs="Arial"/>
          <w:sz w:val="24"/>
        </w:rPr>
      </w:pPr>
      <w:r w:rsidRPr="00A77712">
        <w:rPr>
          <w:rFonts w:ascii="Arial" w:hAnsi="Arial" w:cs="Arial"/>
          <w:sz w:val="24"/>
        </w:rPr>
        <w:t>Воронеж 201</w:t>
      </w:r>
      <w:r>
        <w:rPr>
          <w:rFonts w:ascii="Arial" w:hAnsi="Arial" w:cs="Arial"/>
          <w:sz w:val="24"/>
        </w:rPr>
        <w:t>8</w:t>
      </w:r>
    </w:p>
    <w:p w:rsidR="00E27FD0" w:rsidRDefault="00C12713">
      <w:pPr>
        <w:rPr>
          <w:sz w:val="28"/>
          <w:szCs w:val="28"/>
        </w:rPr>
      </w:pPr>
      <w:r w:rsidRPr="00BE557C">
        <w:rPr>
          <w:sz w:val="28"/>
          <w:szCs w:val="28"/>
        </w:rPr>
        <w:br w:type="page"/>
      </w:r>
    </w:p>
    <w:p w:rsidR="00E27FD0" w:rsidRDefault="00E27FD0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Содержание:</w:t>
      </w:r>
    </w:p>
    <w:p w:rsidR="00E27FD0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 w:rsidRPr="0059447B">
        <w:rPr>
          <w:sz w:val="28"/>
          <w:szCs w:val="28"/>
        </w:rPr>
        <w:t>Введение</w:t>
      </w:r>
    </w:p>
    <w:p w:rsidR="0059447B" w:rsidRPr="0059447B" w:rsidRDefault="0059447B" w:rsidP="0059447B">
      <w:pPr>
        <w:pStyle w:val="a3"/>
        <w:numPr>
          <w:ilvl w:val="1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Аналоги</w:t>
      </w:r>
    </w:p>
    <w:p w:rsidR="0059447B" w:rsidRPr="0059447B" w:rsidRDefault="0059447B" w:rsidP="0059447B">
      <w:pPr>
        <w:pStyle w:val="a3"/>
        <w:numPr>
          <w:ilvl w:val="1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Методология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Постановка задачи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Основная часть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Заключение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Список источников</w:t>
      </w:r>
    </w:p>
    <w:p w:rsidR="0059447B" w:rsidRPr="0059447B" w:rsidRDefault="0059447B" w:rsidP="0059447B">
      <w:pPr>
        <w:pStyle w:val="a3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Приложения</w:t>
      </w:r>
    </w:p>
    <w:p w:rsidR="0059447B" w:rsidRPr="0059447B" w:rsidRDefault="0059447B" w:rsidP="0059447B">
      <w:pPr>
        <w:ind w:left="360"/>
        <w:rPr>
          <w:sz w:val="28"/>
          <w:szCs w:val="28"/>
          <w:lang w:val="en-US"/>
        </w:rPr>
      </w:pPr>
    </w:p>
    <w:p w:rsidR="00E27FD0" w:rsidRDefault="00E27FD0">
      <w:pPr>
        <w:rPr>
          <w:sz w:val="28"/>
          <w:szCs w:val="28"/>
        </w:rPr>
      </w:pPr>
    </w:p>
    <w:p w:rsidR="00C12713" w:rsidRPr="00BE557C" w:rsidRDefault="00E27F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81FBC" w:rsidRPr="00BE557C" w:rsidRDefault="00C12713" w:rsidP="004172D1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E557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C12713" w:rsidRPr="00BE557C" w:rsidRDefault="00C12713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В современном мире мы наблюдаем проникновение информационных технологий практически во все сферы человеческой деятельности, не стала исключением и сфера предоставления услуг по поиску авиабилетов. </w:t>
      </w:r>
    </w:p>
    <w:p w:rsidR="00475447" w:rsidRPr="00BE557C" w:rsidRDefault="00C12713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Учитывая темп жизни современного человека, время является важнейшим ресурсом. Не удивительно, что с распространением интернета приобрели высокую популярность различные сервисы онлайн-поиска</w:t>
      </w:r>
      <w:r w:rsidR="0021090E"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 для мобильных устройств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. Ведь они позволяют существенно упростить и ускорить процесс получения информации о различных услугах. Очевидно, что использование программного приложения для </w:t>
      </w:r>
      <w:r w:rsidR="00475447" w:rsidRPr="00BE557C">
        <w:rPr>
          <w:rFonts w:ascii="Times New Roman" w:hAnsi="Times New Roman" w:cs="Times New Roman"/>
          <w:color w:val="000000"/>
          <w:sz w:val="28"/>
          <w:szCs w:val="28"/>
        </w:rPr>
        <w:t>предоставления информации о перелетах и ценах дает преимущества такие, как:</w:t>
      </w:r>
    </w:p>
    <w:p w:rsidR="00475447" w:rsidRPr="00BE557C" w:rsidRDefault="00475447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экономия времени</w:t>
      </w:r>
    </w:p>
    <w:p w:rsidR="00475447" w:rsidRPr="00BE557C" w:rsidRDefault="00475447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более удобная форма поиска с широким выбором фильтров</w:t>
      </w:r>
    </w:p>
    <w:p w:rsidR="004E27B4" w:rsidRPr="00BE557C" w:rsidRDefault="004E27B4" w:rsidP="00BE55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более разнообразные предложения</w:t>
      </w:r>
    </w:p>
    <w:p w:rsidR="00F129A2" w:rsidRPr="00BE557C" w:rsidRDefault="00BB3C98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Поиск авиабилетов осуществляется по следующим критериям:</w:t>
      </w:r>
    </w:p>
    <w:p w:rsidR="00BB3C98" w:rsidRPr="00BE557C" w:rsidRDefault="00BB3C98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город отправления;</w:t>
      </w:r>
    </w:p>
    <w:p w:rsidR="00BB3C98" w:rsidRPr="00BE557C" w:rsidRDefault="00BB3C98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город</w:t>
      </w:r>
      <w:r w:rsidR="00BE557C">
        <w:rPr>
          <w:rFonts w:ascii="Times New Roman" w:hAnsi="Times New Roman" w:cs="Times New Roman"/>
          <w:color w:val="000000"/>
          <w:sz w:val="28"/>
          <w:szCs w:val="28"/>
        </w:rPr>
        <w:t xml:space="preserve"> назначения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B3C98" w:rsidRPr="00BE557C" w:rsidRDefault="00BB3C98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количество пассажиров;</w:t>
      </w:r>
    </w:p>
    <w:p w:rsidR="00BB3C98" w:rsidRPr="00BE557C" w:rsidRDefault="00443F4D" w:rsidP="00BE557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наличие пересадок;</w:t>
      </w:r>
    </w:p>
    <w:p w:rsidR="00403840" w:rsidRPr="00403840" w:rsidRDefault="00443F4D" w:rsidP="0040384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сортировочные фильтры.</w:t>
      </w:r>
    </w:p>
    <w:p w:rsidR="004172D1" w:rsidRPr="00BE557C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A051B">
        <w:rPr>
          <w:rFonts w:ascii="Times New Roman" w:hAnsi="Times New Roman" w:cs="Times New Roman"/>
          <w:color w:val="000000"/>
          <w:sz w:val="28"/>
          <w:szCs w:val="28"/>
        </w:rPr>
        <w:t xml:space="preserve">1.1 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>Аналоги</w:t>
      </w:r>
    </w:p>
    <w:p w:rsidR="00443F4D" w:rsidRPr="00BE557C" w:rsidRDefault="00443F4D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В области поиска авиабилетов существует большое количество мобильных приложений, работающих на операционной системе </w:t>
      </w:r>
      <w:r w:rsidRPr="00BE557C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BE557C">
        <w:rPr>
          <w:rFonts w:ascii="Times New Roman" w:hAnsi="Times New Roman" w:cs="Times New Roman"/>
          <w:color w:val="000000"/>
          <w:sz w:val="28"/>
          <w:szCs w:val="28"/>
        </w:rPr>
        <w:t>. Рассмотрим наиболее крупные из них:</w:t>
      </w:r>
    </w:p>
    <w:p w:rsidR="00301684" w:rsidRPr="00EC1361" w:rsidRDefault="00301684" w:rsidP="0030168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Tutu.ru</w:t>
      </w:r>
    </w:p>
    <w:p w:rsidR="00301684" w:rsidRPr="00301684" w:rsidRDefault="00301684" w:rsidP="00301684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1361">
        <w:rPr>
          <w:rFonts w:ascii="Times New Roman" w:hAnsi="Times New Roman" w:cs="Times New Roman"/>
          <w:color w:val="000000"/>
          <w:sz w:val="28"/>
          <w:szCs w:val="28"/>
        </w:rPr>
        <w:t>Туту</w:t>
      </w:r>
      <w:proofErr w:type="gramStart"/>
      <w:r w:rsidRPr="00EC1361">
        <w:rPr>
          <w:rFonts w:ascii="Times New Roman" w:hAnsi="Times New Roman" w:cs="Times New Roman"/>
          <w:color w:val="000000"/>
          <w:sz w:val="28"/>
          <w:szCs w:val="28"/>
        </w:rPr>
        <w:t>.р</w:t>
      </w:r>
      <w:proofErr w:type="gramEnd"/>
      <w:r w:rsidRPr="00EC1361">
        <w:rPr>
          <w:rFonts w:ascii="Times New Roman" w:hAnsi="Times New Roman" w:cs="Times New Roman"/>
          <w:color w:val="000000"/>
          <w:sz w:val="28"/>
          <w:szCs w:val="28"/>
        </w:rPr>
        <w:t>у</w:t>
      </w:r>
      <w:proofErr w:type="spellEnd"/>
      <w:r w:rsidRPr="00EC136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C1361">
        <w:rPr>
          <w:rFonts w:ascii="Times New Roman" w:hAnsi="Times New Roman" w:cs="Times New Roman"/>
          <w:color w:val="000000"/>
          <w:sz w:val="28"/>
          <w:szCs w:val="28"/>
          <w:lang w:val="en-US"/>
        </w:rPr>
        <w:t>tutu</w:t>
      </w:r>
      <w:r w:rsidRPr="00EC136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EC1361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EC1361">
        <w:rPr>
          <w:rFonts w:ascii="Times New Roman" w:hAnsi="Times New Roman" w:cs="Times New Roman"/>
          <w:color w:val="000000"/>
          <w:sz w:val="28"/>
          <w:szCs w:val="28"/>
        </w:rPr>
        <w:t xml:space="preserve">) – российский онлайн сервис путешествий, предоставляющий услуги по поиску и покупки билетов на все виды транспорта, а именно ж/д и авиа перевозки и автобусы. Также предоставляет необходимую информацию путешественникам, например, телефоны авиакомпаний и вокзалов, проезды в аэропорты. </w:t>
      </w:r>
      <w:r>
        <w:rPr>
          <w:rFonts w:ascii="Times New Roman" w:hAnsi="Times New Roman" w:cs="Times New Roman"/>
          <w:color w:val="000000"/>
          <w:sz w:val="28"/>
          <w:szCs w:val="28"/>
        </w:rPr>
        <w:t>Минусом данного приложения является невозможность добавить маршрут или билет в закладки</w:t>
      </w:r>
      <w:r w:rsidRPr="0030168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01684" w:rsidRDefault="00301684" w:rsidP="0030168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Аэрофлот</w:t>
      </w:r>
    </w:p>
    <w:p w:rsidR="00301684" w:rsidRPr="00FA051B" w:rsidRDefault="00301684" w:rsidP="00301684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Аэрофлот – официальное мобильное приложение</w:t>
      </w:r>
      <w:r w:rsidRPr="004038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ПАО Аэрофлот, предоставляющее возможность поиска, бронирование и покупки авиабилетов. Также предлагает некоторые дополнительные сервисы, такие как регистрация на рейс, онлайн табло и статус рейса, расписание регулярных рейсов. Однако данное приложение предоставляет информацию только о билетах авиакомпании «Аэрофлот».</w:t>
      </w:r>
    </w:p>
    <w:p w:rsidR="00301684" w:rsidRDefault="00301684" w:rsidP="0030168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Tickets.ru</w:t>
      </w:r>
    </w:p>
    <w:p w:rsidR="00301684" w:rsidRPr="00EC1361" w:rsidRDefault="00301684" w:rsidP="00301684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Tickets</w:t>
      </w:r>
      <w:r w:rsidRPr="00EC1361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403840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российский онлайн сервис путешествий, предоставляющий услуги по поиску и покупки билетов регулярных авиакомпаний с наиболее актуальными ценами.</w:t>
      </w:r>
      <w:r w:rsidRPr="0030168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Недостатком данного приложения является отсутствие возможности сохран</w:t>
      </w:r>
      <w:bookmarkStart w:id="54" w:name="_GoBack"/>
      <w:bookmarkEnd w:id="54"/>
      <w:r>
        <w:rPr>
          <w:rFonts w:ascii="Times New Roman" w:hAnsi="Times New Roman" w:cs="Times New Roman"/>
          <w:color w:val="000000"/>
          <w:sz w:val="28"/>
          <w:szCs w:val="28"/>
        </w:rPr>
        <w:t>ить информацию о маршруте и билете для ускорения дальнейшего использования.</w:t>
      </w:r>
    </w:p>
    <w:p w:rsidR="00301684" w:rsidRPr="00403840" w:rsidRDefault="00301684" w:rsidP="00301684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A1363" w:rsidRPr="00BE557C" w:rsidRDefault="004172D1" w:rsidP="00FA051B">
      <w:pPr>
        <w:pStyle w:val="a3"/>
        <w:numPr>
          <w:ilvl w:val="1"/>
          <w:numId w:val="4"/>
        </w:numPr>
        <w:ind w:left="284" w:hanging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Методология</w:t>
      </w:r>
    </w:p>
    <w:p w:rsidR="004172D1" w:rsidRPr="00BE557C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При разработке проекта используется каскадная модель, которая включает в себя следующие этапы: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Определение требований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Проектирование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Конструирование (также «реализация» либо «кодирование»)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Воплощение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Тестирование и отладка (также «верификация»)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Инсталляция</w:t>
      </w:r>
    </w:p>
    <w:p w:rsidR="004172D1" w:rsidRPr="00BE557C" w:rsidRDefault="004172D1" w:rsidP="00BE557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Поддержка</w:t>
      </w:r>
    </w:p>
    <w:p w:rsidR="004172D1" w:rsidRDefault="004172D1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color w:val="000000"/>
          <w:sz w:val="28"/>
          <w:szCs w:val="28"/>
        </w:rPr>
        <w:t>Также в процессе разработки будет использоваться парадигма объектно-ориентированного программирования</w:t>
      </w:r>
      <w:r w:rsidR="00BE557C" w:rsidRPr="00BE557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E557C" w:rsidRDefault="00BE557C" w:rsidP="00BE557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BE557C" w:rsidRDefault="00BE557C" w:rsidP="00BE557C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E557C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Постановка задачи</w:t>
      </w:r>
    </w:p>
    <w:p w:rsidR="003E755F" w:rsidRDefault="00BE557C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Целью курсового проекта является создание приложения, работающего на операционной системе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="003E755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E755F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Основная функциональность разрабатываемого приложения изображена на диаграмме 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 xml:space="preserve">вариантов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использования. (Рисунок 1)</w:t>
      </w:r>
    </w:p>
    <w:p w:rsidR="003E755F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A990C2" wp14:editId="16233BCC">
            <wp:extent cx="5940425" cy="4707906"/>
            <wp:effectExtent l="0" t="0" r="3175" b="0"/>
            <wp:docPr id="2" name="Рисунок 2" descr="https://pp.userapi.com/c856128/v856128902/10573/EmwXHIjVE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56128/v856128902/10573/EmwXHIjVE9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55F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Пользователь обладает следующими возможностями:</w:t>
      </w:r>
    </w:p>
    <w:p w:rsidR="003E755F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поиск авиабилетов по заданным параметрам;</w:t>
      </w:r>
    </w:p>
    <w:p w:rsidR="00E27FD0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сортировка результатов по критериям;</w:t>
      </w:r>
    </w:p>
    <w:p w:rsidR="00E27FD0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добавление маршрута в закладки;</w:t>
      </w:r>
    </w:p>
    <w:p w:rsidR="00E27FD0" w:rsidRPr="003E755F" w:rsidRDefault="00E27FD0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просмотр истории поиска.</w:t>
      </w:r>
    </w:p>
    <w:p w:rsidR="0059447B" w:rsidRDefault="0059447B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Система должна соответствовать следующим требованиям:</w:t>
      </w:r>
    </w:p>
    <w:p w:rsidR="00A45823" w:rsidRPr="00A45823" w:rsidRDefault="0059447B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Использование несколь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hAnsi="Times New Roman" w:cs="Times New Roman"/>
          <w:color w:val="000000"/>
          <w:sz w:val="28"/>
          <w:szCs w:val="28"/>
        </w:rPr>
        <w:t>их источников данных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A45823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="00A4582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A45823" w:rsidRPr="00A458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5823" w:rsidRDefault="00A45823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Подбор не только прямых рейсов, но и рейсов с пересадками.</w:t>
      </w:r>
    </w:p>
    <w:p w:rsidR="00A45823" w:rsidRDefault="00A45823" w:rsidP="00A4582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Реализовать все возможности пользователя, описанные выше.</w:t>
      </w:r>
    </w:p>
    <w:p w:rsidR="00A45823" w:rsidRPr="00A45823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Завершенный проект представляет собой полностью функционирующее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A458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–приложение, соответствующее требованиям, описанным выше.</w:t>
      </w:r>
    </w:p>
    <w:p w:rsidR="00A45823" w:rsidRPr="00A45823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45823" w:rsidRPr="00A45823" w:rsidRDefault="00A45823" w:rsidP="00A458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A45823" w:rsidRPr="00A45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9FC"/>
    <w:multiLevelType w:val="hybridMultilevel"/>
    <w:tmpl w:val="1E74B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E5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BE83DDD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FA40886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E094E15"/>
    <w:multiLevelType w:val="hybridMultilevel"/>
    <w:tmpl w:val="765E9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1E3DAB"/>
    <w:multiLevelType w:val="hybridMultilevel"/>
    <w:tmpl w:val="006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32371"/>
    <w:multiLevelType w:val="hybridMultilevel"/>
    <w:tmpl w:val="D428A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DA63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54C179B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5949072A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A803803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D784127"/>
    <w:multiLevelType w:val="hybridMultilevel"/>
    <w:tmpl w:val="79FC3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6"/>
  </w:num>
  <w:num w:numId="9">
    <w:abstractNumId w:val="4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13"/>
    <w:rsid w:val="0021090E"/>
    <w:rsid w:val="00301684"/>
    <w:rsid w:val="003E755F"/>
    <w:rsid w:val="00403840"/>
    <w:rsid w:val="004172D1"/>
    <w:rsid w:val="00443F4D"/>
    <w:rsid w:val="00460102"/>
    <w:rsid w:val="00475447"/>
    <w:rsid w:val="004E27B4"/>
    <w:rsid w:val="0059447B"/>
    <w:rsid w:val="006A1363"/>
    <w:rsid w:val="00931375"/>
    <w:rsid w:val="00A45823"/>
    <w:rsid w:val="00BB3C98"/>
    <w:rsid w:val="00BE557C"/>
    <w:rsid w:val="00C12713"/>
    <w:rsid w:val="00D81FBC"/>
    <w:rsid w:val="00E27FD0"/>
    <w:rsid w:val="00F129A2"/>
    <w:rsid w:val="00F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7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4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7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E27FD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7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4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27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E27FD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644F2-4796-4C23-BE1B-830514F7E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4</cp:revision>
  <dcterms:created xsi:type="dcterms:W3CDTF">2019-03-11T08:44:00Z</dcterms:created>
  <dcterms:modified xsi:type="dcterms:W3CDTF">2019-04-11T07:10:00Z</dcterms:modified>
</cp:coreProperties>
</file>