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r w:rsidRPr="00A77712">
        <w:rPr>
          <w:rFonts w:ascii="Arial" w:hAnsi="Arial" w:cs="Arial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9" w:name="_Toc514513460"/>
      <w:bookmarkStart w:id="10" w:name="_Toc514513587"/>
      <w:bookmarkStart w:id="11" w:name="_Toc514515502"/>
      <w:bookmarkStart w:id="12" w:name="_Toc514515522"/>
      <w:bookmarkStart w:id="13" w:name="_Toc514520466"/>
      <w:bookmarkStart w:id="14" w:name="_Toc514525385"/>
      <w:bookmarkStart w:id="15" w:name="_Toc514599860"/>
      <w:bookmarkStart w:id="16" w:name="_Toc514664893"/>
      <w:bookmarkStart w:id="17" w:name="_Toc515276142"/>
      <w:r w:rsidRPr="00A77712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A77712">
        <w:rPr>
          <w:rFonts w:ascii="Arial" w:hAnsi="Arial" w:cs="Arial"/>
          <w:b/>
          <w:spacing w:val="-20"/>
          <w:sz w:val="20"/>
          <w:szCs w:val="20"/>
        </w:rPr>
        <w:t xml:space="preserve"> </w:t>
      </w:r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18" w:name="_Toc514513461"/>
      <w:bookmarkStart w:id="19" w:name="_Toc514513588"/>
      <w:bookmarkStart w:id="20" w:name="_Toc514515503"/>
      <w:bookmarkStart w:id="21" w:name="_Toc514515523"/>
      <w:bookmarkStart w:id="22" w:name="_Toc514520467"/>
      <w:bookmarkStart w:id="23" w:name="_Toc514525386"/>
      <w:bookmarkStart w:id="24" w:name="_Toc514599861"/>
      <w:bookmarkStart w:id="25" w:name="_Toc514664894"/>
      <w:bookmarkStart w:id="26" w:name="_Toc515276143"/>
      <w:r w:rsidRPr="00A77712"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bookmarkStart w:id="27" w:name="_Toc514513462"/>
      <w:bookmarkStart w:id="28" w:name="_Toc514513589"/>
      <w:bookmarkStart w:id="29" w:name="_Toc514515504"/>
      <w:bookmarkStart w:id="30" w:name="_Toc514515524"/>
      <w:bookmarkStart w:id="31" w:name="_Toc514520468"/>
      <w:bookmarkStart w:id="32" w:name="_Toc514525387"/>
      <w:bookmarkStart w:id="33" w:name="_Toc514599862"/>
      <w:bookmarkStart w:id="34" w:name="_Toc514664895"/>
      <w:bookmarkStart w:id="35" w:name="_Toc515276144"/>
      <w:r w:rsidRPr="00A77712">
        <w:rPr>
          <w:rFonts w:ascii="Arial" w:hAnsi="Arial" w:cs="Arial"/>
          <w:b/>
          <w:sz w:val="24"/>
        </w:rPr>
        <w:t>“ВОРОНЕЖСКИЙ ГОСУДАРСТВЕННЫЙ УНИВЕРСИТЕТ”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</w:p>
    <w:p w:rsidR="00E27FD0" w:rsidRPr="00A77712" w:rsidRDefault="00E27FD0" w:rsidP="00E27FD0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</w:rPr>
      </w:pPr>
      <w:bookmarkStart w:id="36" w:name="_Toc514513463"/>
      <w:bookmarkStart w:id="37" w:name="_Toc514513590"/>
      <w:bookmarkStart w:id="38" w:name="_Toc514515505"/>
      <w:bookmarkStart w:id="39" w:name="_Toc514515525"/>
      <w:bookmarkStart w:id="40" w:name="_Toc514520469"/>
      <w:bookmarkStart w:id="41" w:name="_Toc514525388"/>
      <w:bookmarkStart w:id="42" w:name="_Toc514599863"/>
      <w:bookmarkStart w:id="43" w:name="_Toc514664896"/>
      <w:bookmarkStart w:id="44" w:name="_Toc515276145"/>
      <w:r w:rsidRPr="00A77712">
        <w:rPr>
          <w:rFonts w:ascii="Arial" w:hAnsi="Arial" w:cs="Arial"/>
          <w:sz w:val="24"/>
        </w:rPr>
        <w:t xml:space="preserve">Факультет </w:t>
      </w:r>
      <w:r w:rsidRPr="00A77712">
        <w:rPr>
          <w:rFonts w:ascii="Arial" w:hAnsi="Arial" w:cs="Arial"/>
          <w:i/>
          <w:sz w:val="24"/>
        </w:rPr>
        <w:t>компьютерных наук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7FD0" w:rsidRPr="00A77712" w:rsidRDefault="00E27FD0" w:rsidP="00E27FD0">
      <w:pPr>
        <w:spacing w:before="240" w:after="840" w:line="240" w:lineRule="auto"/>
        <w:jc w:val="center"/>
        <w:outlineLvl w:val="0"/>
        <w:rPr>
          <w:rFonts w:ascii="Arial" w:hAnsi="Arial" w:cs="Arial"/>
          <w:i/>
          <w:iCs/>
          <w:sz w:val="24"/>
        </w:rPr>
      </w:pPr>
      <w:bookmarkStart w:id="45" w:name="_Toc514513464"/>
      <w:bookmarkStart w:id="46" w:name="_Toc514513591"/>
      <w:bookmarkStart w:id="47" w:name="_Toc514515506"/>
      <w:bookmarkStart w:id="48" w:name="_Toc514515526"/>
      <w:bookmarkStart w:id="49" w:name="_Toc514520470"/>
      <w:bookmarkStart w:id="50" w:name="_Toc514525389"/>
      <w:bookmarkStart w:id="51" w:name="_Toc514599864"/>
      <w:bookmarkStart w:id="52" w:name="_Toc514664897"/>
      <w:bookmarkStart w:id="53" w:name="_Toc515276146"/>
      <w:r w:rsidRPr="00A77712">
        <w:rPr>
          <w:rFonts w:ascii="Arial" w:hAnsi="Arial" w:cs="Arial"/>
          <w:sz w:val="24"/>
        </w:rPr>
        <w:t>Кафедра</w:t>
      </w:r>
      <w:r w:rsidRPr="00A77712">
        <w:rPr>
          <w:rFonts w:ascii="Arial" w:hAnsi="Arial" w:cs="Arial"/>
          <w:i/>
          <w:sz w:val="24"/>
        </w:rPr>
        <w:t xml:space="preserve"> программирования и </w:t>
      </w:r>
      <w:r w:rsidRPr="00A77712">
        <w:rPr>
          <w:rFonts w:ascii="Arial" w:hAnsi="Arial" w:cs="Arial"/>
          <w:i/>
          <w:iCs/>
          <w:sz w:val="24"/>
        </w:rPr>
        <w:t>информационных технологий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Arial" w:eastAsia="Arial Unicode MS" w:hAnsi="Arial" w:cs="Arial"/>
          <w:i/>
          <w:sz w:val="24"/>
        </w:rPr>
      </w:pPr>
      <w:r>
        <w:rPr>
          <w:rFonts w:ascii="Arial" w:eastAsia="Arial Unicode MS" w:hAnsi="Arial" w:cs="Arial"/>
          <w:i/>
          <w:sz w:val="24"/>
        </w:rPr>
        <w:t>Тема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E7842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Курсовая работ</w:t>
      </w:r>
      <w:bookmarkStart w:id="54" w:name="_GoBack"/>
      <w:bookmarkEnd w:id="54"/>
      <w:r w:rsidR="00E27FD0" w:rsidRPr="00A77712">
        <w:rPr>
          <w:rFonts w:ascii="Arial" w:hAnsi="Arial" w:cs="Arial"/>
          <w:i/>
          <w:sz w:val="24"/>
        </w:rPr>
        <w:t>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 xml:space="preserve">09.03.02 </w:t>
      </w:r>
      <w:r w:rsidRPr="00A77712">
        <w:rPr>
          <w:rFonts w:ascii="Arial" w:hAnsi="Arial" w:cs="Arial"/>
          <w:i/>
          <w:sz w:val="24"/>
        </w:rPr>
        <w:t>Информационные системы и технологии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Программная инженерия в информационных системах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</w:p>
    <w:p w:rsid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Допущен к защите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Зав. кафедрой ______________</w:t>
      </w:r>
      <w:r>
        <w:rPr>
          <w:rFonts w:ascii="Arial" w:hAnsi="Arial" w:cs="Arial"/>
          <w:i/>
          <w:sz w:val="24"/>
        </w:rPr>
        <w:t>С.Д</w:t>
      </w:r>
      <w:r w:rsidRPr="00A77712">
        <w:rPr>
          <w:rFonts w:ascii="Arial" w:hAnsi="Arial" w:cs="Arial"/>
          <w:i/>
          <w:sz w:val="24"/>
        </w:rPr>
        <w:t xml:space="preserve">. </w:t>
      </w:r>
      <w:r w:rsidRPr="00C77C8F">
        <w:rPr>
          <w:rFonts w:ascii="Arial" w:hAnsi="Arial" w:cs="Arial"/>
          <w:sz w:val="24"/>
        </w:rPr>
        <w:t>Махортов</w:t>
      </w:r>
      <w:r w:rsidRPr="00A77712">
        <w:rPr>
          <w:rFonts w:ascii="Arial" w:hAnsi="Arial" w:cs="Arial"/>
          <w:i/>
          <w:sz w:val="24"/>
        </w:rPr>
        <w:t xml:space="preserve">, к.ф.- м.н., доцент  </w:t>
      </w:r>
      <w:r w:rsidRPr="00A77712">
        <w:rPr>
          <w:rFonts w:ascii="Arial" w:hAnsi="Arial" w:cs="Arial"/>
          <w:sz w:val="24"/>
        </w:rPr>
        <w:t>__.__.20__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Обучающие</w:t>
      </w:r>
      <w:r w:rsidRPr="00A77712">
        <w:rPr>
          <w:rFonts w:ascii="Arial" w:hAnsi="Arial" w:cs="Arial"/>
          <w:sz w:val="24"/>
        </w:rPr>
        <w:t>ся _______________</w:t>
      </w:r>
      <w:r>
        <w:rPr>
          <w:rFonts w:ascii="Arial" w:hAnsi="Arial" w:cs="Arial"/>
          <w:i/>
          <w:sz w:val="24"/>
        </w:rPr>
        <w:t>А</w:t>
      </w:r>
      <w:r w:rsidRPr="00A77712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>Е</w:t>
      </w:r>
      <w:r w:rsidRPr="00A77712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i/>
          <w:sz w:val="24"/>
        </w:rPr>
        <w:t>Копылова</w:t>
      </w:r>
      <w:r w:rsidRPr="00A77712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О.А. Транина </w:t>
      </w:r>
      <w:r w:rsidRPr="00A77712">
        <w:rPr>
          <w:rFonts w:ascii="Arial" w:hAnsi="Arial" w:cs="Arial"/>
          <w:i/>
          <w:sz w:val="24"/>
        </w:rPr>
        <w:t>3 курс, д/о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>Руководитель _______________</w:t>
      </w:r>
      <w:r w:rsidRPr="00A77712">
        <w:rPr>
          <w:rFonts w:ascii="Arial" w:hAnsi="Arial" w:cs="Arial"/>
          <w:i/>
          <w:sz w:val="24"/>
        </w:rPr>
        <w:t>, ст. преподаватель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C12713" w:rsidRP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Воронеж 201</w:t>
      </w:r>
      <w:r>
        <w:rPr>
          <w:rFonts w:ascii="Arial" w:hAnsi="Arial" w:cs="Arial"/>
          <w:sz w:val="24"/>
        </w:rPr>
        <w:t>8</w:t>
      </w:r>
    </w:p>
    <w:p w:rsidR="00E27FD0" w:rsidRDefault="00C12713">
      <w:pPr>
        <w:rPr>
          <w:sz w:val="28"/>
          <w:szCs w:val="28"/>
        </w:rPr>
      </w:pPr>
      <w:r w:rsidRPr="00BE557C">
        <w:rPr>
          <w:sz w:val="28"/>
          <w:szCs w:val="28"/>
        </w:rPr>
        <w:br w:type="page"/>
      </w:r>
    </w:p>
    <w:p w:rsidR="00E27FD0" w:rsidRDefault="00E27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:rsidR="00E27FD0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9447B">
        <w:rPr>
          <w:sz w:val="28"/>
          <w:szCs w:val="28"/>
        </w:rPr>
        <w:t>Введение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Методология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задачи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Основная часть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 источников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</w:p>
    <w:p w:rsidR="0059447B" w:rsidRPr="0059447B" w:rsidRDefault="0059447B" w:rsidP="0059447B">
      <w:pPr>
        <w:ind w:left="360"/>
        <w:rPr>
          <w:sz w:val="28"/>
          <w:szCs w:val="28"/>
          <w:lang w:val="en-US"/>
        </w:rPr>
      </w:pPr>
    </w:p>
    <w:p w:rsidR="00E27FD0" w:rsidRDefault="00E27FD0">
      <w:pPr>
        <w:rPr>
          <w:sz w:val="28"/>
          <w:szCs w:val="28"/>
        </w:rPr>
      </w:pPr>
    </w:p>
    <w:p w:rsidR="00C12713" w:rsidRPr="00BE557C" w:rsidRDefault="00E27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BC" w:rsidRPr="00BE557C" w:rsidRDefault="00C12713" w:rsidP="004172D1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12713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BE557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BE557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F129A2" w:rsidRPr="00BE557C" w:rsidRDefault="00BB3C98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Поиск авиабилетов осуществляется по следующим критериям: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 отправления;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</w:t>
      </w:r>
      <w:r w:rsidR="00BE557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количество пассажиров;</w:t>
      </w:r>
    </w:p>
    <w:p w:rsidR="00BB3C98" w:rsidRPr="00BE557C" w:rsidRDefault="00443F4D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наличие пересадок;</w:t>
      </w:r>
    </w:p>
    <w:p w:rsidR="00403840" w:rsidRPr="00403840" w:rsidRDefault="00443F4D" w:rsidP="00403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сортировочные фильтры.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051B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Аналоги</w:t>
      </w:r>
    </w:p>
    <w:p w:rsidR="00443F4D" w:rsidRPr="00BE557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301684" w:rsidRPr="00EC1361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Tutu.ru</w:t>
      </w:r>
    </w:p>
    <w:p w:rsidR="00301684" w:rsidRPr="00301684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361">
        <w:rPr>
          <w:rFonts w:ascii="Times New Roman" w:hAnsi="Times New Roman" w:cs="Times New Roman"/>
          <w:color w:val="000000"/>
          <w:sz w:val="28"/>
          <w:szCs w:val="28"/>
        </w:rPr>
        <w:t>Туту.ру (</w:t>
      </w:r>
      <w:r w:rsidRPr="00EC1361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136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 xml:space="preserve">) – российский онлайн сервис путешествий, предоставляющий услуги по поиску и покупки билетов на все виды транспорта, а именно ж/д и авиа перевозки и автобусы. Также предоставляет необходимую информацию путешественникам, например, телефоны авиакомпаний и вокзалов, проезды в аэропорты. </w:t>
      </w:r>
      <w:r>
        <w:rPr>
          <w:rFonts w:ascii="Times New Roman" w:hAnsi="Times New Roman" w:cs="Times New Roman"/>
          <w:color w:val="000000"/>
          <w:sz w:val="28"/>
          <w:szCs w:val="28"/>
        </w:rPr>
        <w:t>Минусом данного приложения является невозможность добавить маршрут или билет в закладки</w:t>
      </w:r>
      <w:r w:rsidRPr="003016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1684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301684" w:rsidRPr="00FA051B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Аэрофлот – официальное мобильное приложение</w:t>
      </w:r>
      <w:r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ПАО Аэрофлот, предоставляющее возможность поиска, бронирование и покупки авиабилетов. Также предлагает некоторые дополнительные сервисы, такие как регистрация на рейс, онлайн табло и статус рейса, расписание регулярных рейсов. Однако данное приложение предоставляет информацию только о билетах авиакомпании «Аэрофлот».</w:t>
      </w:r>
    </w:p>
    <w:p w:rsidR="00301684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Tickets.ru</w:t>
      </w:r>
    </w:p>
    <w:p w:rsidR="00301684" w:rsidRPr="00EC1361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российский онлайн сервис путешествий, предоставляющий услуги по поиску и покупки билетов регулярных авиакомпаний с наиболее актуальными ценами.</w:t>
      </w:r>
      <w:r w:rsidRPr="003016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Недостатком данного приложения является отсутствие возможности сохранить информацию о маршруте и билете для ускорения дальнейшего использования.</w:t>
      </w:r>
    </w:p>
    <w:p w:rsidR="00301684" w:rsidRPr="00403840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1363" w:rsidRPr="00BE557C" w:rsidRDefault="004172D1" w:rsidP="00FA051B">
      <w:pPr>
        <w:pStyle w:val="a3"/>
        <w:numPr>
          <w:ilvl w:val="1"/>
          <w:numId w:val="4"/>
        </w:numPr>
        <w:ind w:left="284" w:hanging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Воплощение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Default="00BE557C" w:rsidP="00BE557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3E755F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990C2" wp14:editId="16233BCC">
            <wp:extent cx="5940425" cy="4707906"/>
            <wp:effectExtent l="0" t="0" r="3175" b="0"/>
            <wp:docPr id="2" name="Рисунок 2" descr="https://pp.userapi.com/c856128/v856128902/10573/EmwXHIjV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8/v856128902/10573/EmwXHIjVE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E27FD0" w:rsidRP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59447B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A45823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несколь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45823" w:rsidRPr="00A458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Завершенный проект представляет собой полностью функционирующее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A4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–приложение, соответствующее требованиям, описанным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45823" w:rsidRPr="00A4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1E74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A63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21090E"/>
    <w:rsid w:val="00301684"/>
    <w:rsid w:val="003E755F"/>
    <w:rsid w:val="00403840"/>
    <w:rsid w:val="004172D1"/>
    <w:rsid w:val="00443F4D"/>
    <w:rsid w:val="00460102"/>
    <w:rsid w:val="00475447"/>
    <w:rsid w:val="004E27B4"/>
    <w:rsid w:val="0059447B"/>
    <w:rsid w:val="006A1363"/>
    <w:rsid w:val="00931375"/>
    <w:rsid w:val="00A45823"/>
    <w:rsid w:val="00BB3C98"/>
    <w:rsid w:val="00BE557C"/>
    <w:rsid w:val="00C12713"/>
    <w:rsid w:val="00D81FBC"/>
    <w:rsid w:val="00E27FD0"/>
    <w:rsid w:val="00EE7842"/>
    <w:rsid w:val="00F129A2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809D6-3842-4432-9EF5-4AF78D5B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6</cp:revision>
  <dcterms:created xsi:type="dcterms:W3CDTF">2019-03-11T08:44:00Z</dcterms:created>
  <dcterms:modified xsi:type="dcterms:W3CDTF">2019-04-13T18:17:00Z</dcterms:modified>
</cp:coreProperties>
</file>