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1478" w14:textId="15626803" w:rsidR="008E6715" w:rsidRDefault="008E6715">
      <w:r>
        <w:t>Name: Khoa Tran</w:t>
      </w:r>
    </w:p>
    <w:p w14:paraId="7B3CE8B8" w14:textId="2BC70712" w:rsidR="008E6715" w:rsidRPr="009E6DB3" w:rsidRDefault="008E6715" w:rsidP="009E6DB3">
      <w:pPr>
        <w:jc w:val="center"/>
        <w:rPr>
          <w:b/>
          <w:bCs/>
          <w:sz w:val="28"/>
          <w:szCs w:val="28"/>
        </w:rPr>
      </w:pPr>
      <w:r w:rsidRPr="009E6DB3">
        <w:rPr>
          <w:b/>
          <w:bCs/>
          <w:sz w:val="28"/>
          <w:szCs w:val="28"/>
        </w:rPr>
        <w:t>Assignment 9</w:t>
      </w:r>
    </w:p>
    <w:p w14:paraId="0D66FB35" w14:textId="1C51AC42" w:rsidR="008E6715" w:rsidRDefault="008E6715">
      <w:r>
        <w:t>1.</w:t>
      </w:r>
    </w:p>
    <w:p w14:paraId="044A1927" w14:textId="18DC7C9F" w:rsidR="008E6715" w:rsidRDefault="008E6715">
      <w:r>
        <w:rPr>
          <w:noProof/>
        </w:rPr>
        <w:drawing>
          <wp:inline distT="0" distB="0" distL="0" distR="0" wp14:anchorId="3E160C47" wp14:editId="2EAC08DB">
            <wp:extent cx="5943600" cy="6071870"/>
            <wp:effectExtent l="0" t="0" r="0" b="508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A90A" w14:textId="5DF84E6D" w:rsidR="008E6715" w:rsidRDefault="008E6715">
      <w:r>
        <w:t>2.</w:t>
      </w:r>
    </w:p>
    <w:p w14:paraId="19E5A0CA" w14:textId="1CECAF23" w:rsidR="008E6715" w:rsidRDefault="008E6715">
      <w:r>
        <w:t>(1)</w:t>
      </w:r>
    </w:p>
    <w:p w14:paraId="44B43F9E" w14:textId="77777777" w:rsidR="008E6715" w:rsidRPr="008E6715" w:rsidRDefault="008E6715" w:rsidP="008E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6715">
        <w:rPr>
          <w:rFonts w:ascii="Lucida Console" w:eastAsia="Times New Roman" w:hAnsi="Lucida Console" w:cs="Courier New"/>
          <w:color w:val="0000FF"/>
          <w:sz w:val="20"/>
          <w:szCs w:val="20"/>
        </w:rPr>
        <w:t>&gt; sum(with(data, data$abvavg==1))</w:t>
      </w:r>
    </w:p>
    <w:p w14:paraId="51F95841" w14:textId="77777777" w:rsidR="008E6715" w:rsidRPr="008E6715" w:rsidRDefault="008E6715" w:rsidP="008E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E67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383</w:t>
      </w:r>
    </w:p>
    <w:p w14:paraId="65BB96DE" w14:textId="77777777" w:rsidR="008E6715" w:rsidRPr="008E6715" w:rsidRDefault="008E6715" w:rsidP="008E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8E6715">
        <w:rPr>
          <w:rFonts w:ascii="Lucida Console" w:eastAsia="Times New Roman" w:hAnsi="Lucida Console" w:cs="Courier New"/>
          <w:color w:val="0000FF"/>
          <w:sz w:val="20"/>
          <w:szCs w:val="20"/>
        </w:rPr>
        <w:t>&gt; sum(with(data, data$abvavg==1))/nrow(data)</w:t>
      </w:r>
    </w:p>
    <w:p w14:paraId="6897BA02" w14:textId="77777777" w:rsidR="008E6715" w:rsidRPr="008E6715" w:rsidRDefault="008E6715" w:rsidP="008E67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87" w:lineRule="atLeast"/>
        <w:ind w:left="72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E67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0.3039683</w:t>
      </w:r>
    </w:p>
    <w:p w14:paraId="3F0785DE" w14:textId="581994FE" w:rsidR="008E6715" w:rsidRDefault="008E6715">
      <w:r>
        <w:lastRenderedPageBreak/>
        <w:t>(2)</w:t>
      </w:r>
    </w:p>
    <w:p w14:paraId="2380771E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ols &lt;- lm(abvavg~female,data = data)</w:t>
      </w:r>
    </w:p>
    <w:p w14:paraId="12668175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summary(ols)</w:t>
      </w:r>
    </w:p>
    <w:p w14:paraId="01812AE4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35727F2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51A454D1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abvavg ~ female, data = data)</w:t>
      </w:r>
    </w:p>
    <w:p w14:paraId="2856BC6E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22878E05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45602949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151CBCB3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-0.3303 -0.2900 -0.2900  0.6697  0.7099 </w:t>
      </w:r>
    </w:p>
    <w:p w14:paraId="0A7FD714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56AC8A5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4CA04C7D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Estimate Std. Error t value Pr(&gt;|t|)    </w:t>
      </w:r>
    </w:p>
    <w:p w14:paraId="3CA33C7D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0.29005    0.01602  18.102   &lt;2e-16 ***</w:t>
      </w:r>
    </w:p>
    <w:p w14:paraId="5D546286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female       0.04023    0.02724   1.477     0.14    </w:t>
      </w:r>
    </w:p>
    <w:p w14:paraId="095483BA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0A4E3045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749E754B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7E06C138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0.4599 on 1258 degrees of freedom</w:t>
      </w:r>
    </w:p>
    <w:p w14:paraId="642F6EAA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0.001731,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0.0009373 </w:t>
      </w:r>
    </w:p>
    <w:p w14:paraId="0AB54A33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2.181 on 1 and 1258 DF,  p-value: 0.14</w:t>
      </w:r>
    </w:p>
    <w:p w14:paraId="6875B7B3" w14:textId="67EC4338" w:rsidR="008E6715" w:rsidRDefault="008E6715"/>
    <w:p w14:paraId="6DDB9A20" w14:textId="37F00D2B" w:rsidR="007E7789" w:rsidRDefault="007E7789" w:rsidP="007E7789">
      <w:pPr>
        <w:pStyle w:val="ListParagraph"/>
        <w:numPr>
          <w:ilvl w:val="0"/>
          <w:numId w:val="1"/>
        </w:numPr>
      </w:pPr>
      <w:r>
        <w:t xml:space="preserve">We can observe from the regression above that female is statistically insignificant at 5% level. Thus, </w:t>
      </w:r>
      <w:r>
        <w:t>the population fractions of above-average-looking women and me</w:t>
      </w:r>
      <w:r>
        <w:t xml:space="preserve">n </w:t>
      </w:r>
      <w:r>
        <w:t xml:space="preserve">are </w:t>
      </w:r>
      <w:r>
        <w:t xml:space="preserve">likely to be </w:t>
      </w:r>
      <w:r>
        <w:t>the same at the 5% level</w:t>
      </w:r>
      <w:r>
        <w:t xml:space="preserve"> (i.e. being female or male won’t increase the probability of being above average looking)</w:t>
      </w:r>
    </w:p>
    <w:p w14:paraId="0F35FF98" w14:textId="268737B1" w:rsidR="007E7789" w:rsidRDefault="007E7789" w:rsidP="007E7789">
      <w:pPr>
        <w:ind w:left="360"/>
      </w:pPr>
      <w:r>
        <w:t>(3)</w:t>
      </w:r>
    </w:p>
    <w:p w14:paraId="38553CEC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ols2 &lt;-lm(married~belavg+abvavg+bigcity+educ,data=data)</w:t>
      </w:r>
    </w:p>
    <w:p w14:paraId="390EF783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summary(ols2)</w:t>
      </w:r>
    </w:p>
    <w:p w14:paraId="0E3A24E6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7A649E5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14:paraId="716DB4D3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lm(formula = married ~ belavg + abvavg + bigcity + educ, data = data)</w:t>
      </w:r>
    </w:p>
    <w:p w14:paraId="18BEEC4E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F7C244E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14:paraId="0889B87A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Min      1Q  Median      3Q     Max </w:t>
      </w:r>
    </w:p>
    <w:p w14:paraId="2676E8C7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-0.7710 -0.6466  0.2692  0.3242  0.4259 </w:t>
      </w:r>
    </w:p>
    <w:p w14:paraId="3ACCE692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1B6456E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14:paraId="2892775C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Estimate Std. Error t value Pr(&gt;|t|)    </w:t>
      </w:r>
    </w:p>
    <w:p w14:paraId="15F9DB91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(Intercept)  0.799675   0.064445  12.409   &lt;2e-16 ***</w:t>
      </w:r>
    </w:p>
    <w:p w14:paraId="2D6906AB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belavg      -0.017005   0.040860  -0.416   0.6774    </w:t>
      </w:r>
    </w:p>
    <w:p w14:paraId="3131A26B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abvavg      -0.072971   0.029322  -2.489   0.0130 *  </w:t>
      </w:r>
    </w:p>
    <w:p w14:paraId="5830A39C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bigcity     -0.055020   0.031673  -1.737   0.0826 .  </w:t>
      </w:r>
    </w:p>
    <w:p w14:paraId="5D016F1D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educ        -0.005737   0.005046  -1.137   0.2557    </w:t>
      </w:r>
    </w:p>
    <w:p w14:paraId="1B108467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14:paraId="63B4273A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Signif. codes:  0 ‘***’ 0.001 ‘**’ 0.01 ‘*’ 0.05 ‘.’ 0.1 ‘ ’ 1</w:t>
      </w:r>
    </w:p>
    <w:p w14:paraId="1151C4AC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08F2C3D8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0.4607 on 1255 degrees of freedom</w:t>
      </w:r>
    </w:p>
    <w:p w14:paraId="644FE246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Multiple R-squared:  0.009414,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0.006257 </w:t>
      </w:r>
    </w:p>
    <w:p w14:paraId="67A88918" w14:textId="77777777" w:rsidR="007E7789" w:rsidRDefault="007E7789" w:rsidP="007E7789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F-statistic: 2.982 on 4 and 1255 DF,  p-value: 0.01826</w:t>
      </w:r>
    </w:p>
    <w:p w14:paraId="37A4AAD3" w14:textId="433A2F07" w:rsidR="000B711A" w:rsidRDefault="000B711A" w:rsidP="007E7789">
      <w:pPr>
        <w:ind w:left="360"/>
      </w:pPr>
    </w:p>
    <w:p w14:paraId="2A2AF93C" w14:textId="6B8BCB40" w:rsidR="000B711A" w:rsidRDefault="000B711A" w:rsidP="000B711A">
      <w:pPr>
        <w:pStyle w:val="ListParagraph"/>
        <w:numPr>
          <w:ilvl w:val="0"/>
          <w:numId w:val="1"/>
        </w:numPr>
      </w:pPr>
      <w:r>
        <w:t>Interpretation of belavg estimate: having a below average appearance decrease the chance of getting married by 1.7%. Yet it is not statistically significant at 5% level, so it is likely that having below average appearance won’t affect chance of getting married in the population.</w:t>
      </w:r>
    </w:p>
    <w:p w14:paraId="23E0CDF2" w14:textId="463FDEBF" w:rsidR="000B711A" w:rsidRDefault="000B711A" w:rsidP="000B711A">
      <w:pPr>
        <w:pStyle w:val="ListParagraph"/>
        <w:numPr>
          <w:ilvl w:val="0"/>
          <w:numId w:val="1"/>
        </w:numPr>
      </w:pPr>
      <w:r>
        <w:lastRenderedPageBreak/>
        <w:t>Interpretation of abvavg estimate: having an above average appearance decrease the chance of getting married by 7% (interesting!) and the estimate is statistically significant at 5% level.</w:t>
      </w:r>
    </w:p>
    <w:p w14:paraId="1B51108B" w14:textId="35A7E8D8" w:rsidR="000B711A" w:rsidRDefault="000B711A" w:rsidP="000B711A">
      <w:r>
        <w:t>(4)</w:t>
      </w:r>
    </w:p>
    <w:p w14:paraId="4F3AFDA2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data$LPM.fitted &lt;- ols2$fitted.values</w:t>
      </w:r>
    </w:p>
    <w:p w14:paraId="2521026D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data$LPM.fitted &lt;- ols2$fitted.values</w:t>
      </w:r>
    </w:p>
    <w:p w14:paraId="7E66C984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484DB674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data$fit.married[data$LPM.fitted&gt;=0.5]&lt;-1</w:t>
      </w:r>
    </w:p>
    <w:p w14:paraId="685D5063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data$fit.married[data$LPM.fitted&lt;0.5]&lt;-0</w:t>
      </w:r>
    </w:p>
    <w:p w14:paraId="5EE1D468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</w:p>
    <w:p w14:paraId="189E8FF2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sum(with(data, fit.married==married))</w:t>
      </w:r>
    </w:p>
    <w:p w14:paraId="1604FB8D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871</w:t>
      </w:r>
    </w:p>
    <w:p w14:paraId="58331262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sum(with(data, fit.married==married))/nrow(data)</w:t>
      </w:r>
    </w:p>
    <w:p w14:paraId="3A55225A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0.6912698</w:t>
      </w:r>
    </w:p>
    <w:p w14:paraId="059C717A" w14:textId="50C41D04" w:rsidR="000B711A" w:rsidRDefault="000B711A" w:rsidP="000B711A">
      <w:r>
        <w:t>(5)</w:t>
      </w:r>
    </w:p>
    <w:p w14:paraId="56154969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summary(data$LPM.fitted)</w:t>
      </w:r>
    </w:p>
    <w:p w14:paraId="09AE1CB6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Min. 1st Qu.  Median    Mean 3rd Qu.    Max. </w:t>
      </w:r>
    </w:p>
    <w:p w14:paraId="7790243E" w14:textId="77777777" w:rsidR="000B711A" w:rsidRDefault="000B711A" w:rsidP="000B711A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0.5742  0.6579  0.7022  0.6913  0.7308  0.7710 </w:t>
      </w:r>
    </w:p>
    <w:p w14:paraId="0E9A1060" w14:textId="040EBB4C" w:rsidR="000B711A" w:rsidRDefault="000B711A" w:rsidP="000B711A"/>
    <w:p w14:paraId="4433FFCB" w14:textId="668947AC" w:rsidR="004603D6" w:rsidRDefault="004603D6" w:rsidP="004603D6">
      <w:pPr>
        <w:pStyle w:val="ListParagraph"/>
        <w:numPr>
          <w:ilvl w:val="0"/>
          <w:numId w:val="1"/>
        </w:numPr>
      </w:pPr>
      <w:r>
        <w:t>Discussion: we observe that no value of LPM.fitted is outside of the range [0,1]. Thus, the LPM model can be a relatively good model to facilitate our discussion. However, we need to note that there are still 2 issues. The first one is the issue of heteroskedasticity.  The second issue is that the model fitted 1 for all observation</w:t>
      </w:r>
      <w:r w:rsidR="00382A56">
        <w:t>s</w:t>
      </w:r>
      <w:r>
        <w:t xml:space="preserve"> (min of fitted &gt; 0.5). Thus, it is likely that this model is not valid for the sample that we have.</w:t>
      </w:r>
    </w:p>
    <w:p w14:paraId="625F212E" w14:textId="59CF5400" w:rsidR="004603D6" w:rsidRDefault="004603D6" w:rsidP="004603D6">
      <w:r>
        <w:t>(6)</w:t>
      </w:r>
    </w:p>
    <w:p w14:paraId="08F2B196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#Chow test to test whether we have to specify the model (A) differently for men and women</w:t>
      </w:r>
    </w:p>
    <w:p w14:paraId="61938BAD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 at the 5% level.</w:t>
      </w:r>
    </w:p>
    <w:p w14:paraId="746250EC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#Overall model is ols2</w:t>
      </w:r>
    </w:p>
    <w:p w14:paraId="7AC76F35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SSRA2 &lt;- sum(ols2$residuals^2)</w:t>
      </w:r>
    </w:p>
    <w:p w14:paraId="50023FA9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#Find SSR for male only</w:t>
      </w:r>
    </w:p>
    <w:p w14:paraId="01511688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ols2M &lt;-lm(married~belavg+abvavg+bigcity+educ,data=data,subset=(female==0))</w:t>
      </w:r>
    </w:p>
    <w:p w14:paraId="1EDA149C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SSRA2M &lt;- sum(ols2M$residuals^2)</w:t>
      </w:r>
    </w:p>
    <w:p w14:paraId="2F5556CD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#find SSR for female only</w:t>
      </w:r>
    </w:p>
    <w:p w14:paraId="77EFC94E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ols2N &lt;-lm(married~belavg+abvavg+bigcity+educ,data=data,subset=(female==1))</w:t>
      </w:r>
    </w:p>
    <w:p w14:paraId="450A9AD4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SSRA2N &lt;- sum(ols2N$residuals^2)</w:t>
      </w:r>
    </w:p>
    <w:p w14:paraId="42E27F06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#Calculating Chow statistic</w:t>
      </w:r>
    </w:p>
    <w:p w14:paraId="062FD204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kplus1&lt;-nrow(summary(ols2)$coef)</w:t>
      </w:r>
    </w:p>
    <w:p w14:paraId="739885D8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obsn&lt;-ols2$df.residual+kplus1</w:t>
      </w:r>
    </w:p>
    <w:p w14:paraId="3D53979F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ChowS &lt;-((SSRA2 - (SSRA2M+SSRA2N))/(kplus1))/((SSRA2M+SSRA2N)/(obsn-2*(kplus1)))</w:t>
      </w:r>
    </w:p>
    <w:p w14:paraId="4AEC74D2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FC&lt;-qf(.95, df1=kplus1, df2=(obsn-2*(kplus1))) </w:t>
      </w:r>
    </w:p>
    <w:p w14:paraId="6C4A6FC2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ChowP&lt;-pf(ChowS,df1=kplus1, df2=(obsn-2*(kplus1)),lower.tail=FALSE)</w:t>
      </w:r>
    </w:p>
    <w:p w14:paraId="7EAE4CA6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ChowP</w:t>
      </w:r>
    </w:p>
    <w:p w14:paraId="7FBF8126" w14:textId="77777777" w:rsidR="00766A98" w:rsidRDefault="00766A98" w:rsidP="00766A98">
      <w:pPr>
        <w:pStyle w:val="HTMLPreformatted"/>
        <w:shd w:val="clear" w:color="auto" w:fill="FFFFFF"/>
        <w:wordWrap w:val="0"/>
        <w:spacing w:line="187" w:lineRule="atLeast"/>
        <w:ind w:left="720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5.335843e-28</w:t>
      </w:r>
    </w:p>
    <w:p w14:paraId="0ABEF645" w14:textId="731C0E26" w:rsidR="00766A98" w:rsidRDefault="00766A98" w:rsidP="004603D6"/>
    <w:p w14:paraId="1657AA30" w14:textId="25E5EE1D" w:rsidR="00766A98" w:rsidRDefault="00766A98" w:rsidP="00766A98">
      <w:pPr>
        <w:pStyle w:val="ListParagraph"/>
        <w:numPr>
          <w:ilvl w:val="0"/>
          <w:numId w:val="1"/>
        </w:numPr>
      </w:pPr>
      <w:r>
        <w:t>We reject the null hypothesis at 5% level. Thus</w:t>
      </w:r>
      <w:r w:rsidR="00382A56">
        <w:t xml:space="preserve">, </w:t>
      </w:r>
      <w:r>
        <w:t>we need to specify model A differently for men and women.</w:t>
      </w:r>
    </w:p>
    <w:p w14:paraId="07B1F301" w14:textId="77777777" w:rsidR="000B711A" w:rsidRDefault="000B711A" w:rsidP="000B711A"/>
    <w:sectPr w:rsidR="000B7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7214D"/>
    <w:multiLevelType w:val="hybridMultilevel"/>
    <w:tmpl w:val="699031F0"/>
    <w:lvl w:ilvl="0" w:tplc="E404EB5A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715"/>
    <w:rsid w:val="000B711A"/>
    <w:rsid w:val="00382A56"/>
    <w:rsid w:val="003E7B2B"/>
    <w:rsid w:val="004603D6"/>
    <w:rsid w:val="00766A98"/>
    <w:rsid w:val="007E7789"/>
    <w:rsid w:val="008E6715"/>
    <w:rsid w:val="009E6DB3"/>
    <w:rsid w:val="00A6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5F72"/>
  <w15:chartTrackingRefBased/>
  <w15:docId w15:val="{9FF4748D-CBBC-492F-AE28-B67BB98D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E67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671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8E6715"/>
  </w:style>
  <w:style w:type="character" w:customStyle="1" w:styleId="gnkrckgcmrb">
    <w:name w:val="gnkrckgcmrb"/>
    <w:basedOn w:val="DefaultParagraphFont"/>
    <w:rsid w:val="008E6715"/>
  </w:style>
  <w:style w:type="character" w:customStyle="1" w:styleId="gnkrckgcgsb">
    <w:name w:val="gnkrckgcgsb"/>
    <w:basedOn w:val="DefaultParagraphFont"/>
    <w:rsid w:val="008E6715"/>
  </w:style>
  <w:style w:type="paragraph" w:styleId="ListParagraph">
    <w:name w:val="List Paragraph"/>
    <w:basedOn w:val="Normal"/>
    <w:uiPriority w:val="34"/>
    <w:qFormat/>
    <w:rsid w:val="007E7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7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Tran</dc:creator>
  <cp:keywords/>
  <dc:description/>
  <cp:lastModifiedBy>Khoa Tran</cp:lastModifiedBy>
  <cp:revision>6</cp:revision>
  <dcterms:created xsi:type="dcterms:W3CDTF">2020-11-02T22:46:00Z</dcterms:created>
  <dcterms:modified xsi:type="dcterms:W3CDTF">2020-11-02T23:50:00Z</dcterms:modified>
</cp:coreProperties>
</file>