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8D3644"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8D3644" w:rsidRDefault="00B255DE" w:rsidP="00D077E9">
            <w:pPr>
              <w:rPr>
                <w:rFonts w:cstheme="minorHAnsi"/>
                <w:sz w:val="20"/>
                <w:szCs w:val="20"/>
              </w:rPr>
            </w:pPr>
            <w:r w:rsidRPr="008D3644">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8D3644" w:rsidRDefault="00ED45CA" w:rsidP="00ED45CA">
            <w:pPr>
              <w:rPr>
                <w:rFonts w:cstheme="minorHAnsi"/>
                <w:sz w:val="20"/>
                <w:szCs w:val="20"/>
              </w:rPr>
            </w:pPr>
          </w:p>
          <w:p w14:paraId="7B93ABEA" w14:textId="77777777" w:rsidR="00166CF6" w:rsidRPr="008D3644" w:rsidRDefault="00166CF6" w:rsidP="00D077E9">
            <w:pPr>
              <w:rPr>
                <w:rFonts w:cstheme="minorHAnsi"/>
                <w:sz w:val="20"/>
                <w:szCs w:val="20"/>
              </w:rPr>
            </w:pPr>
          </w:p>
          <w:p w14:paraId="6B37305C" w14:textId="77777777" w:rsidR="00166CF6" w:rsidRPr="008D3644" w:rsidRDefault="00166CF6" w:rsidP="00D077E9">
            <w:pPr>
              <w:rPr>
                <w:rFonts w:cstheme="minorHAnsi"/>
                <w:sz w:val="20"/>
                <w:szCs w:val="20"/>
              </w:rPr>
            </w:pPr>
          </w:p>
        </w:tc>
      </w:tr>
      <w:tr w:rsidR="00D077E9" w:rsidRPr="008D3644" w14:paraId="73B578B8" w14:textId="77777777" w:rsidTr="00572E60">
        <w:trPr>
          <w:trHeight w:val="2171"/>
        </w:trPr>
        <w:tc>
          <w:tcPr>
            <w:tcW w:w="9928" w:type="dxa"/>
            <w:tcBorders>
              <w:top w:val="nil"/>
              <w:left w:val="nil"/>
              <w:bottom w:val="nil"/>
              <w:right w:val="nil"/>
            </w:tcBorders>
          </w:tcPr>
          <w:p w14:paraId="259AF900" w14:textId="5C561D33" w:rsidR="00572E60" w:rsidRPr="008D3644" w:rsidRDefault="006C0A10"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EndPr/>
              <w:sdtContent>
                <w:r w:rsidR="00A645C1" w:rsidRPr="008D3644">
                  <w:rPr>
                    <w:rFonts w:cstheme="minorHAnsi"/>
                    <w:b/>
                    <w:bCs/>
                    <w:sz w:val="20"/>
                    <w:szCs w:val="20"/>
                  </w:rPr>
                  <w:t>February 2</w:t>
                </w:r>
                <w:r w:rsidR="004B5FC9">
                  <w:rPr>
                    <w:rFonts w:cstheme="minorHAnsi"/>
                    <w:b/>
                    <w:bCs/>
                    <w:sz w:val="20"/>
                    <w:szCs w:val="20"/>
                  </w:rPr>
                  <w:t>5</w:t>
                </w:r>
                <w:r w:rsidR="00C4757B" w:rsidRPr="008D3644">
                  <w:rPr>
                    <w:rFonts w:cstheme="minorHAnsi"/>
                    <w:b/>
                    <w:bCs/>
                    <w:sz w:val="20"/>
                    <w:szCs w:val="20"/>
                  </w:rPr>
                  <w:t xml:space="preserve">, </w:t>
                </w:r>
                <w:r w:rsidR="00E96FCA" w:rsidRPr="008D3644">
                  <w:rPr>
                    <w:rFonts w:cstheme="minorHAnsi"/>
                    <w:b/>
                    <w:bCs/>
                    <w:sz w:val="20"/>
                    <w:szCs w:val="20"/>
                  </w:rPr>
                  <w:t>202</w:t>
                </w:r>
                <w:r w:rsidR="00A645C1" w:rsidRPr="008D3644">
                  <w:rPr>
                    <w:rFonts w:cstheme="minorHAnsi"/>
                    <w:b/>
                    <w:bCs/>
                    <w:sz w:val="20"/>
                    <w:szCs w:val="20"/>
                  </w:rPr>
                  <w:t>6</w:t>
                </w:r>
              </w:sdtContent>
            </w:sdt>
          </w:p>
          <w:p w14:paraId="454F46D2" w14:textId="77777777" w:rsidR="00D077E9" w:rsidRPr="008D3644" w:rsidRDefault="00D077E9" w:rsidP="00D077E9">
            <w:pPr>
              <w:rPr>
                <w:rFonts w:cstheme="minorHAnsi"/>
                <w:noProof/>
                <w:sz w:val="20"/>
                <w:szCs w:val="20"/>
              </w:rPr>
            </w:pPr>
            <w:r w:rsidRPr="008D3644">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8D3644" w:rsidRDefault="00D077E9" w:rsidP="00D077E9">
            <w:pPr>
              <w:rPr>
                <w:rFonts w:cstheme="minorHAnsi"/>
                <w:noProof/>
                <w:sz w:val="20"/>
                <w:szCs w:val="20"/>
              </w:rPr>
            </w:pPr>
            <w:r w:rsidRPr="008D3644">
              <w:rPr>
                <w:rFonts w:cstheme="minorHAnsi"/>
                <w:sz w:val="20"/>
                <w:szCs w:val="20"/>
              </w:rPr>
              <w:t>Authored</w:t>
            </w:r>
            <w:r w:rsidR="00357E9B" w:rsidRPr="008D3644">
              <w:rPr>
                <w:rFonts w:cstheme="minorHAnsi"/>
                <w:sz w:val="20"/>
                <w:szCs w:val="20"/>
              </w:rPr>
              <w:t xml:space="preserve"> </w:t>
            </w:r>
            <w:r w:rsidRPr="008D3644">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EndPr/>
              <w:sdtContent>
                <w:r w:rsidR="00115D19" w:rsidRPr="008D3644">
                  <w:rPr>
                    <w:rFonts w:cstheme="minorHAnsi"/>
                    <w:sz w:val="20"/>
                    <w:szCs w:val="20"/>
                  </w:rPr>
                  <w:br/>
                </w:r>
                <w:r w:rsidR="00115D19" w:rsidRPr="008D3644">
                  <w:rPr>
                    <w:rFonts w:cstheme="minorHAnsi"/>
                    <w:sz w:val="20"/>
                    <w:szCs w:val="20"/>
                  </w:rPr>
                  <w:br/>
                  <w:t xml:space="preserve">Konstantinos </w:t>
                </w:r>
                <w:proofErr w:type="spellStart"/>
                <w:r w:rsidR="00115D19" w:rsidRPr="008D3644">
                  <w:rPr>
                    <w:rFonts w:cstheme="minorHAnsi"/>
                    <w:sz w:val="20"/>
                    <w:szCs w:val="20"/>
                  </w:rPr>
                  <w:t>Konstantinou</w:t>
                </w:r>
                <w:proofErr w:type="spellEnd"/>
                <w:r w:rsidR="00115D19" w:rsidRPr="008D3644">
                  <w:rPr>
                    <w:rFonts w:cstheme="minorHAnsi"/>
                    <w:sz w:val="20"/>
                    <w:szCs w:val="20"/>
                  </w:rPr>
                  <w:t>, Statistician</w:t>
                </w:r>
                <w:r w:rsidR="000B311C" w:rsidRPr="008D3644">
                  <w:rPr>
                    <w:rFonts w:cstheme="minorHAnsi"/>
                    <w:sz w:val="20"/>
                    <w:szCs w:val="20"/>
                  </w:rPr>
                  <w:t>, Konstantinos.konstantinou@apnc.se +76 400 20 09</w:t>
                </w:r>
                <w:r w:rsidR="00115D19" w:rsidRPr="008D3644">
                  <w:rPr>
                    <w:rFonts w:cstheme="minorHAnsi"/>
                    <w:sz w:val="20"/>
                    <w:szCs w:val="20"/>
                  </w:rPr>
                  <w:t xml:space="preserve"> </w:t>
                </w:r>
                <w:r w:rsidR="00115D19" w:rsidRPr="008D3644">
                  <w:rPr>
                    <w:rFonts w:cstheme="minorHAnsi"/>
                    <w:sz w:val="20"/>
                    <w:szCs w:val="20"/>
                  </w:rPr>
                  <w:br/>
                </w:r>
                <w:r w:rsidR="00115D19" w:rsidRPr="008D3644">
                  <w:rPr>
                    <w:rFonts w:cstheme="minorHAnsi"/>
                    <w:sz w:val="20"/>
                    <w:szCs w:val="20"/>
                  </w:rPr>
                  <w:br/>
                  <w:t>Reviewed by:</w:t>
                </w:r>
                <w:r w:rsidR="00115D19" w:rsidRPr="008D3644">
                  <w:rPr>
                    <w:rFonts w:cstheme="minorHAnsi"/>
                    <w:sz w:val="20"/>
                    <w:szCs w:val="20"/>
                  </w:rPr>
                  <w:br/>
                  <w:t xml:space="preserve">Andrea Dahl </w:t>
                </w:r>
                <w:proofErr w:type="spellStart"/>
                <w:r w:rsidR="00115D19" w:rsidRPr="008D3644">
                  <w:rPr>
                    <w:rFonts w:cstheme="minorHAnsi"/>
                    <w:sz w:val="20"/>
                    <w:szCs w:val="20"/>
                  </w:rPr>
                  <w:t>Sturedahl</w:t>
                </w:r>
                <w:proofErr w:type="spellEnd"/>
                <w:r w:rsidR="00115D19" w:rsidRPr="008D3644">
                  <w:rPr>
                    <w:rFonts w:cstheme="minorHAnsi"/>
                    <w:sz w:val="20"/>
                    <w:szCs w:val="20"/>
                  </w:rPr>
                  <w:t>, Statistician, andrea.dahl.sturedahl@apnc.se, +76 504 77 74</w:t>
                </w:r>
                <w:r w:rsidR="00115D19" w:rsidRPr="008D3644">
                  <w:rPr>
                    <w:rFonts w:cstheme="minorHAnsi"/>
                    <w:sz w:val="20"/>
                    <w:szCs w:val="20"/>
                  </w:rPr>
                  <w:br/>
                </w:r>
                <w:r w:rsidR="00115D19" w:rsidRPr="008D3644">
                  <w:rPr>
                    <w:rFonts w:cstheme="minorHAnsi"/>
                    <w:sz w:val="20"/>
                    <w:szCs w:val="20"/>
                  </w:rPr>
                  <w:br/>
                </w:r>
                <w:r w:rsidR="00115D19" w:rsidRPr="008D3644">
                  <w:rPr>
                    <w:rFonts w:cstheme="minorHAnsi"/>
                    <w:sz w:val="20"/>
                    <w:szCs w:val="20"/>
                  </w:rPr>
                  <w:br/>
                </w:r>
              </w:sdtContent>
            </w:sdt>
          </w:p>
          <w:p w14:paraId="54A1381A" w14:textId="77777777" w:rsidR="00CE4005" w:rsidRPr="008D3644" w:rsidRDefault="00CE4005" w:rsidP="00166CF6">
            <w:pPr>
              <w:rPr>
                <w:rFonts w:cstheme="minorHAnsi"/>
                <w:sz w:val="20"/>
                <w:szCs w:val="20"/>
              </w:rPr>
            </w:pPr>
          </w:p>
          <w:p w14:paraId="47F228BE" w14:textId="77777777" w:rsidR="00166CF6" w:rsidRPr="008D3644" w:rsidRDefault="00166CF6" w:rsidP="00166CF6">
            <w:pPr>
              <w:rPr>
                <w:rFonts w:cstheme="minorHAnsi"/>
                <w:sz w:val="20"/>
                <w:szCs w:val="20"/>
              </w:rPr>
            </w:pPr>
            <w:r w:rsidRPr="008D3644">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8D3644" w14:paraId="325BB546" w14:textId="77777777" w:rsidTr="00C36AFD">
              <w:tc>
                <w:tcPr>
                  <w:tcW w:w="704" w:type="dxa"/>
                </w:tcPr>
                <w:p w14:paraId="3011DF0F" w14:textId="77777777" w:rsidR="00166CF6" w:rsidRPr="008D3644" w:rsidRDefault="00166CF6" w:rsidP="006C0A10">
                  <w:pPr>
                    <w:framePr w:hSpace="180" w:wrap="around" w:vAnchor="text" w:hAnchor="margin" w:y="-7"/>
                    <w:rPr>
                      <w:rFonts w:cstheme="minorHAnsi"/>
                      <w:sz w:val="20"/>
                      <w:szCs w:val="20"/>
                    </w:rPr>
                  </w:pPr>
                  <w:r w:rsidRPr="008D3644">
                    <w:rPr>
                      <w:rFonts w:cstheme="minorHAnsi"/>
                      <w:sz w:val="20"/>
                      <w:szCs w:val="20"/>
                    </w:rPr>
                    <w:t>Nr</w:t>
                  </w:r>
                </w:p>
              </w:tc>
              <w:tc>
                <w:tcPr>
                  <w:tcW w:w="7796" w:type="dxa"/>
                </w:tcPr>
                <w:p w14:paraId="38A71AB7" w14:textId="77777777" w:rsidR="00166CF6" w:rsidRPr="008D3644" w:rsidRDefault="00166CF6" w:rsidP="006C0A10">
                  <w:pPr>
                    <w:framePr w:hSpace="180" w:wrap="around" w:vAnchor="text" w:hAnchor="margin" w:y="-7"/>
                    <w:rPr>
                      <w:rFonts w:cstheme="minorHAnsi"/>
                      <w:sz w:val="20"/>
                      <w:szCs w:val="20"/>
                    </w:rPr>
                  </w:pPr>
                  <w:r w:rsidRPr="008D3644">
                    <w:rPr>
                      <w:rFonts w:cstheme="minorHAnsi"/>
                      <w:sz w:val="20"/>
                      <w:szCs w:val="20"/>
                    </w:rPr>
                    <w:t>Description</w:t>
                  </w:r>
                </w:p>
              </w:tc>
              <w:tc>
                <w:tcPr>
                  <w:tcW w:w="1418" w:type="dxa"/>
                </w:tcPr>
                <w:p w14:paraId="7DB8B744" w14:textId="77777777" w:rsidR="00166CF6" w:rsidRPr="008D3644" w:rsidRDefault="00166CF6" w:rsidP="006C0A10">
                  <w:pPr>
                    <w:framePr w:hSpace="180" w:wrap="around" w:vAnchor="text" w:hAnchor="margin" w:y="-7"/>
                    <w:rPr>
                      <w:rFonts w:cstheme="minorHAnsi"/>
                      <w:sz w:val="20"/>
                      <w:szCs w:val="20"/>
                    </w:rPr>
                  </w:pPr>
                  <w:r w:rsidRPr="008D3644">
                    <w:rPr>
                      <w:rFonts w:cstheme="minorHAnsi"/>
                      <w:sz w:val="20"/>
                      <w:szCs w:val="20"/>
                    </w:rPr>
                    <w:t>Date</w:t>
                  </w:r>
                </w:p>
              </w:tc>
            </w:tr>
            <w:tr w:rsidR="00166CF6" w:rsidRPr="008D3644" w14:paraId="0CDF3F3C" w14:textId="77777777" w:rsidTr="00C36AFD">
              <w:tc>
                <w:tcPr>
                  <w:tcW w:w="704" w:type="dxa"/>
                </w:tcPr>
                <w:p w14:paraId="034604CB" w14:textId="0B021154" w:rsidR="00166CF6" w:rsidRPr="008D3644" w:rsidRDefault="00633CEC" w:rsidP="006C0A10">
                  <w:pPr>
                    <w:framePr w:hSpace="180" w:wrap="around" w:vAnchor="text" w:hAnchor="margin" w:y="-7"/>
                    <w:rPr>
                      <w:rFonts w:cstheme="minorHAnsi"/>
                      <w:sz w:val="20"/>
                      <w:szCs w:val="20"/>
                    </w:rPr>
                  </w:pPr>
                  <w:r w:rsidRPr="008D3644">
                    <w:rPr>
                      <w:rFonts w:cstheme="minorHAnsi"/>
                      <w:sz w:val="20"/>
                      <w:szCs w:val="20"/>
                    </w:rPr>
                    <w:t>1</w:t>
                  </w:r>
                </w:p>
              </w:tc>
              <w:tc>
                <w:tcPr>
                  <w:tcW w:w="7796" w:type="dxa"/>
                </w:tcPr>
                <w:p w14:paraId="3032825D" w14:textId="438EDC45" w:rsidR="00166CF6" w:rsidRPr="008D3644" w:rsidRDefault="00633CEC" w:rsidP="006C0A10">
                  <w:pPr>
                    <w:framePr w:hSpace="180" w:wrap="around" w:vAnchor="text" w:hAnchor="margin" w:y="-7"/>
                    <w:rPr>
                      <w:rFonts w:cstheme="minorHAnsi"/>
                      <w:sz w:val="20"/>
                      <w:szCs w:val="20"/>
                    </w:rPr>
                  </w:pPr>
                  <w:r w:rsidRPr="008D3644">
                    <w:rPr>
                      <w:rFonts w:cstheme="minorHAnsi"/>
                      <w:sz w:val="20"/>
                      <w:szCs w:val="20"/>
                    </w:rPr>
                    <w:t>First version</w:t>
                  </w:r>
                </w:p>
              </w:tc>
              <w:tc>
                <w:tcPr>
                  <w:tcW w:w="1418" w:type="dxa"/>
                </w:tcPr>
                <w:p w14:paraId="1CC0007B" w14:textId="0BC68B6C" w:rsidR="00166CF6" w:rsidRPr="008D3644" w:rsidRDefault="00633CEC" w:rsidP="006C0A10">
                  <w:pPr>
                    <w:framePr w:hSpace="180" w:wrap="around" w:vAnchor="text" w:hAnchor="margin" w:y="-7"/>
                    <w:rPr>
                      <w:rFonts w:cstheme="minorHAnsi"/>
                      <w:sz w:val="20"/>
                      <w:szCs w:val="20"/>
                    </w:rPr>
                  </w:pPr>
                  <w:r w:rsidRPr="008D3644">
                    <w:rPr>
                      <w:rFonts w:cstheme="minorHAnsi"/>
                      <w:sz w:val="20"/>
                      <w:szCs w:val="20"/>
                    </w:rPr>
                    <w:t>2025-</w:t>
                  </w:r>
                  <w:r w:rsidR="00D17043" w:rsidRPr="008D3644">
                    <w:rPr>
                      <w:rFonts w:cstheme="minorHAnsi"/>
                      <w:sz w:val="20"/>
                      <w:szCs w:val="20"/>
                    </w:rPr>
                    <w:t>0</w:t>
                  </w:r>
                  <w:r w:rsidR="00322A3C" w:rsidRPr="008D3644">
                    <w:rPr>
                      <w:rFonts w:cstheme="minorHAnsi"/>
                      <w:sz w:val="20"/>
                      <w:szCs w:val="20"/>
                    </w:rPr>
                    <w:t>6-26</w:t>
                  </w:r>
                </w:p>
              </w:tc>
            </w:tr>
            <w:tr w:rsidR="00CE4005" w:rsidRPr="008D3644" w14:paraId="26A6FC37" w14:textId="77777777" w:rsidTr="00C36AFD">
              <w:tc>
                <w:tcPr>
                  <w:tcW w:w="704" w:type="dxa"/>
                </w:tcPr>
                <w:p w14:paraId="6B899E63" w14:textId="0393EC2F" w:rsidR="00CE4005" w:rsidRPr="008D3644" w:rsidRDefault="002E051D" w:rsidP="006C0A10">
                  <w:pPr>
                    <w:framePr w:hSpace="180" w:wrap="around" w:vAnchor="text" w:hAnchor="margin" w:y="-7"/>
                    <w:rPr>
                      <w:rFonts w:cstheme="minorHAnsi"/>
                      <w:sz w:val="20"/>
                      <w:szCs w:val="20"/>
                    </w:rPr>
                  </w:pPr>
                  <w:r w:rsidRPr="008D3644">
                    <w:rPr>
                      <w:rFonts w:cstheme="minorHAnsi"/>
                      <w:sz w:val="20"/>
                      <w:szCs w:val="20"/>
                    </w:rPr>
                    <w:t>2</w:t>
                  </w:r>
                </w:p>
              </w:tc>
              <w:tc>
                <w:tcPr>
                  <w:tcW w:w="7796" w:type="dxa"/>
                </w:tcPr>
                <w:p w14:paraId="23DDB82D" w14:textId="77777777" w:rsidR="003503EF" w:rsidRPr="008D3644" w:rsidRDefault="002E051D" w:rsidP="006C0A10">
                  <w:pPr>
                    <w:framePr w:hSpace="180" w:wrap="around" w:vAnchor="text" w:hAnchor="margin" w:y="-7"/>
                    <w:rPr>
                      <w:rFonts w:cstheme="minorHAnsi"/>
                      <w:sz w:val="20"/>
                      <w:szCs w:val="20"/>
                    </w:rPr>
                  </w:pPr>
                  <w:r w:rsidRPr="008D3644">
                    <w:rPr>
                      <w:rFonts w:cstheme="minorHAnsi"/>
                      <w:sz w:val="20"/>
                      <w:szCs w:val="20"/>
                    </w:rPr>
                    <w:t>Update</w:t>
                  </w:r>
                  <w:r w:rsidR="003503EF" w:rsidRPr="008D3644">
                    <w:rPr>
                      <w:rFonts w:cstheme="minorHAnsi"/>
                      <w:sz w:val="20"/>
                      <w:szCs w:val="20"/>
                    </w:rPr>
                    <w:t>s:</w:t>
                  </w:r>
                </w:p>
                <w:p w14:paraId="3C0E4E06" w14:textId="15F12454" w:rsidR="004559B0" w:rsidRPr="008D3644" w:rsidRDefault="004559B0"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The baseline for all results is changed to 6 months after index date. All tables and Figures are updated.</w:t>
                  </w:r>
                </w:p>
                <w:p w14:paraId="7C9BF3FE" w14:textId="035A58D3" w:rsidR="00CE4005" w:rsidRPr="008D3644" w:rsidRDefault="002E051D"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1 </w:t>
                  </w:r>
                  <w:r w:rsidR="003503EF" w:rsidRPr="008D3644">
                    <w:rPr>
                      <w:rFonts w:cstheme="minorHAnsi"/>
                      <w:sz w:val="20"/>
                      <w:szCs w:val="20"/>
                    </w:rPr>
                    <w:t>shows</w:t>
                  </w:r>
                  <w:r w:rsidRPr="008D3644">
                    <w:rPr>
                      <w:rFonts w:cstheme="minorHAnsi"/>
                      <w:sz w:val="20"/>
                      <w:szCs w:val="20"/>
                    </w:rPr>
                    <w:t xml:space="preserve"> number of people excluded from the analysis due to missing follow-up data</w:t>
                  </w:r>
                </w:p>
                <w:p w14:paraId="707A5E92" w14:textId="29F90CFE" w:rsidR="003503EF" w:rsidRPr="008D3644" w:rsidRDefault="008A7C3C"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lastRenderedPageBreak/>
                    <w:t>Baseline Table</w:t>
                  </w:r>
                  <w:r w:rsidR="000D3BC8" w:rsidRPr="008D3644">
                    <w:rPr>
                      <w:rFonts w:cstheme="minorHAnsi"/>
                      <w:sz w:val="20"/>
                      <w:szCs w:val="20"/>
                    </w:rPr>
                    <w:t>: Added</w:t>
                  </w:r>
                  <w:r w:rsidR="003503EF" w:rsidRPr="008D3644">
                    <w:rPr>
                      <w:rFonts w:cstheme="minorHAnsi"/>
                      <w:sz w:val="20"/>
                      <w:szCs w:val="20"/>
                    </w:rPr>
                    <w:t xml:space="preserve"> </w:t>
                  </w:r>
                  <w:r w:rsidR="000D3BC8" w:rsidRPr="008D3644">
                    <w:rPr>
                      <w:rFonts w:cstheme="minorHAnsi"/>
                      <w:sz w:val="20"/>
                      <w:szCs w:val="20"/>
                    </w:rPr>
                    <w:t xml:space="preserve">number (%) of </w:t>
                  </w:r>
                  <w:r w:rsidR="003503EF" w:rsidRPr="008D3644">
                    <w:rPr>
                      <w:rFonts w:cstheme="minorHAnsi"/>
                      <w:sz w:val="20"/>
                      <w:szCs w:val="20"/>
                    </w:rPr>
                    <w:t>HF medication per type of medication</w:t>
                  </w:r>
                  <w:r w:rsidR="000D3BC8" w:rsidRPr="008D3644">
                    <w:rPr>
                      <w:rFonts w:cstheme="minorHAnsi"/>
                      <w:sz w:val="20"/>
                      <w:szCs w:val="20"/>
                    </w:rPr>
                    <w:t xml:space="preserve"> before baseline (6 months from index), and ICD/CRT within 1 year after baseline</w:t>
                  </w:r>
                  <w:r w:rsidR="00F63965" w:rsidRPr="008D3644">
                    <w:rPr>
                      <w:rFonts w:cstheme="minorHAnsi"/>
                      <w:sz w:val="20"/>
                      <w:szCs w:val="20"/>
                    </w:rPr>
                    <w:t xml:space="preserve">, IHD 30 days prior to index date </w:t>
                  </w:r>
                </w:p>
                <w:p w14:paraId="52742478" w14:textId="0D8D6103" w:rsidR="008A7C3C" w:rsidRPr="008D3644" w:rsidRDefault="008A7C3C"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 Added all-cause mortality, CV death and MACE outcomes</w:t>
                  </w:r>
                </w:p>
                <w:p w14:paraId="20B023B4" w14:textId="77777777" w:rsidR="000D3BC8" w:rsidRPr="008D3644" w:rsidRDefault="008A7C3C" w:rsidP="006C0A10">
                  <w:pPr>
                    <w:framePr w:hSpace="180" w:wrap="around" w:vAnchor="text" w:hAnchor="margin" w:y="-7"/>
                    <w:rPr>
                      <w:rFonts w:cstheme="minorHAnsi"/>
                      <w:sz w:val="20"/>
                      <w:szCs w:val="20"/>
                    </w:rPr>
                  </w:pPr>
                  <w:r w:rsidRPr="008D3644">
                    <w:rPr>
                      <w:rFonts w:cstheme="minorHAnsi"/>
                      <w:sz w:val="20"/>
                      <w:szCs w:val="20"/>
                    </w:rPr>
                    <w:t>New table:</w:t>
                  </w:r>
                </w:p>
                <w:p w14:paraId="198E21A5" w14:textId="6DE52B5E" w:rsidR="00C31A13" w:rsidRPr="008D3644" w:rsidRDefault="008A7C3C"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2.2. shows number of</w:t>
                  </w:r>
                  <w:r w:rsidR="00C31A13" w:rsidRPr="008D3644">
                    <w:rPr>
                      <w:rFonts w:cstheme="minorHAnsi"/>
                      <w:sz w:val="20"/>
                      <w:szCs w:val="20"/>
                    </w:rPr>
                    <w:t xml:space="preserve"> dispensed</w:t>
                  </w:r>
                  <w:r w:rsidRPr="008D3644">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8D3644" w:rsidRDefault="002E051D" w:rsidP="006C0A10">
                  <w:pPr>
                    <w:framePr w:hSpace="180" w:wrap="around" w:vAnchor="text" w:hAnchor="margin" w:y="-7"/>
                    <w:rPr>
                      <w:rFonts w:cstheme="minorHAnsi"/>
                      <w:sz w:val="20"/>
                      <w:szCs w:val="20"/>
                    </w:rPr>
                  </w:pPr>
                  <w:r w:rsidRPr="008D3644">
                    <w:rPr>
                      <w:rFonts w:cstheme="minorHAnsi"/>
                      <w:sz w:val="20"/>
                      <w:szCs w:val="20"/>
                    </w:rPr>
                    <w:lastRenderedPageBreak/>
                    <w:t>2025-07-03</w:t>
                  </w:r>
                </w:p>
              </w:tc>
            </w:tr>
            <w:tr w:rsidR="00CE4005" w:rsidRPr="008D3644" w14:paraId="57AB246A" w14:textId="77777777" w:rsidTr="00C36AFD">
              <w:tc>
                <w:tcPr>
                  <w:tcW w:w="704" w:type="dxa"/>
                </w:tcPr>
                <w:p w14:paraId="6F26828C" w14:textId="544CDC38" w:rsidR="00CE4005" w:rsidRPr="008D3644" w:rsidRDefault="00A645C1" w:rsidP="006C0A10">
                  <w:pPr>
                    <w:framePr w:hSpace="180" w:wrap="around" w:vAnchor="text" w:hAnchor="margin" w:y="-7"/>
                    <w:rPr>
                      <w:rFonts w:cstheme="minorHAnsi"/>
                      <w:sz w:val="20"/>
                      <w:szCs w:val="20"/>
                    </w:rPr>
                  </w:pPr>
                  <w:r w:rsidRPr="008D3644">
                    <w:rPr>
                      <w:rFonts w:cstheme="minorHAnsi"/>
                      <w:sz w:val="20"/>
                      <w:szCs w:val="20"/>
                    </w:rPr>
                    <w:t>3</w:t>
                  </w:r>
                </w:p>
              </w:tc>
              <w:tc>
                <w:tcPr>
                  <w:tcW w:w="7796" w:type="dxa"/>
                </w:tcPr>
                <w:p w14:paraId="336B3A62" w14:textId="7A53A886" w:rsidR="00EE43DD" w:rsidRPr="008D3644" w:rsidRDefault="00EE43DD" w:rsidP="006C0A10">
                  <w:pPr>
                    <w:framePr w:hSpace="180" w:wrap="around" w:vAnchor="text" w:hAnchor="margin" w:y="-7"/>
                    <w:rPr>
                      <w:rFonts w:cstheme="minorHAnsi"/>
                      <w:sz w:val="20"/>
                      <w:szCs w:val="20"/>
                    </w:rPr>
                  </w:pPr>
                  <w:r w:rsidRPr="008D3644">
                    <w:rPr>
                      <w:rFonts w:cstheme="minorHAnsi"/>
                      <w:sz w:val="20"/>
                      <w:szCs w:val="20"/>
                    </w:rPr>
                    <w:t>Updated how dosage is defined in Table 2</w:t>
                  </w:r>
                </w:p>
              </w:tc>
              <w:tc>
                <w:tcPr>
                  <w:tcW w:w="1418" w:type="dxa"/>
                </w:tcPr>
                <w:p w14:paraId="33AB8F74" w14:textId="5307722C" w:rsidR="00CE4005" w:rsidRPr="008D3644" w:rsidRDefault="00EE43DD" w:rsidP="006C0A10">
                  <w:pPr>
                    <w:framePr w:hSpace="180" w:wrap="around" w:vAnchor="text" w:hAnchor="margin" w:y="-7"/>
                    <w:rPr>
                      <w:rFonts w:cstheme="minorHAnsi"/>
                      <w:sz w:val="20"/>
                      <w:szCs w:val="20"/>
                    </w:rPr>
                  </w:pPr>
                  <w:r w:rsidRPr="008D3644">
                    <w:rPr>
                      <w:rFonts w:cstheme="minorHAnsi"/>
                      <w:sz w:val="20"/>
                      <w:szCs w:val="20"/>
                    </w:rPr>
                    <w:t>2025-07-09</w:t>
                  </w:r>
                </w:p>
              </w:tc>
            </w:tr>
            <w:tr w:rsidR="00166CF6" w:rsidRPr="008D3644" w14:paraId="51460796" w14:textId="77777777" w:rsidTr="00C36AFD">
              <w:tc>
                <w:tcPr>
                  <w:tcW w:w="704" w:type="dxa"/>
                </w:tcPr>
                <w:p w14:paraId="5BA0D717" w14:textId="23A92564" w:rsidR="00166CF6" w:rsidRPr="008D3644" w:rsidRDefault="00A645C1" w:rsidP="006C0A10">
                  <w:pPr>
                    <w:framePr w:hSpace="180" w:wrap="around" w:vAnchor="text" w:hAnchor="margin" w:y="-7"/>
                    <w:rPr>
                      <w:rFonts w:cstheme="minorHAnsi"/>
                      <w:sz w:val="20"/>
                      <w:szCs w:val="20"/>
                    </w:rPr>
                  </w:pPr>
                  <w:r w:rsidRPr="008D3644">
                    <w:rPr>
                      <w:rFonts w:cstheme="minorHAnsi"/>
                      <w:sz w:val="20"/>
                      <w:szCs w:val="20"/>
                    </w:rPr>
                    <w:t>4</w:t>
                  </w:r>
                </w:p>
              </w:tc>
              <w:tc>
                <w:tcPr>
                  <w:tcW w:w="7796" w:type="dxa"/>
                </w:tcPr>
                <w:p w14:paraId="0E910C63" w14:textId="77777777" w:rsidR="00166CF6" w:rsidRPr="008D3644" w:rsidRDefault="00224DCD" w:rsidP="006C0A10">
                  <w:pPr>
                    <w:framePr w:hSpace="180" w:wrap="around" w:vAnchor="text" w:hAnchor="margin" w:y="-7"/>
                    <w:rPr>
                      <w:rFonts w:cstheme="minorHAnsi"/>
                      <w:sz w:val="20"/>
                      <w:szCs w:val="20"/>
                    </w:rPr>
                  </w:pPr>
                  <w:r w:rsidRPr="008D3644">
                    <w:rPr>
                      <w:rFonts w:cstheme="minorHAnsi"/>
                      <w:sz w:val="20"/>
                      <w:szCs w:val="20"/>
                    </w:rPr>
                    <w:t>New tables:</w:t>
                  </w:r>
                </w:p>
                <w:p w14:paraId="2951392E" w14:textId="2150F160" w:rsidR="00224DCD" w:rsidRPr="008D3644" w:rsidRDefault="00224DCD"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2.1.2: Baseline characteristics by IHD subgroup</w:t>
                  </w:r>
                </w:p>
                <w:p w14:paraId="55D4CCBB" w14:textId="0131E156" w:rsidR="00224DCD" w:rsidRPr="008D3644" w:rsidRDefault="00224DCD"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w:t>
                  </w:r>
                  <w:r w:rsidR="00B36FE0" w:rsidRPr="008D3644">
                    <w:rPr>
                      <w:rFonts w:cstheme="minorHAnsi"/>
                      <w:sz w:val="20"/>
                      <w:szCs w:val="20"/>
                    </w:rPr>
                    <w:t>4.3</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MI from 6 months after index date, for different subgroups and periods.</w:t>
                  </w:r>
                </w:p>
                <w:p w14:paraId="69B452B6" w14:textId="62F000A7" w:rsidR="003F1653" w:rsidRPr="008D3644" w:rsidRDefault="00B36FE0"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4.4</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IHD from 6 months after index date, for different subgroups and periods.</w:t>
                  </w:r>
                </w:p>
                <w:p w14:paraId="0663CB96" w14:textId="45D61198" w:rsidR="00B36FE0" w:rsidRPr="008D3644" w:rsidRDefault="00B36FE0" w:rsidP="006C0A10">
                  <w:pPr>
                    <w:framePr w:hSpace="180" w:wrap="around" w:vAnchor="text" w:hAnchor="margin" w:y="-7"/>
                    <w:rPr>
                      <w:rFonts w:cstheme="minorHAnsi"/>
                      <w:sz w:val="20"/>
                      <w:szCs w:val="20"/>
                    </w:rPr>
                  </w:pPr>
                </w:p>
                <w:p w14:paraId="52A7176A" w14:textId="1A922B94" w:rsidR="00B36FE0" w:rsidRPr="008D3644" w:rsidRDefault="00B36FE0" w:rsidP="006C0A10">
                  <w:pPr>
                    <w:framePr w:hSpace="180" w:wrap="around" w:vAnchor="text" w:hAnchor="margin" w:y="-7"/>
                    <w:rPr>
                      <w:rFonts w:cstheme="minorHAnsi"/>
                      <w:sz w:val="20"/>
                      <w:szCs w:val="20"/>
                    </w:rPr>
                  </w:pPr>
                  <w:r w:rsidRPr="008D3644">
                    <w:rPr>
                      <w:rFonts w:cstheme="minorHAnsi"/>
                      <w:sz w:val="20"/>
                      <w:szCs w:val="20"/>
                    </w:rPr>
                    <w:t>New Figures:</w:t>
                  </w:r>
                </w:p>
                <w:p w14:paraId="749E8B41" w14:textId="7CD97180" w:rsidR="003F1653" w:rsidRPr="008D3644" w:rsidRDefault="003F1653"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4.1</w:t>
                  </w:r>
                  <w:r w:rsidR="005201C8">
                    <w:rPr>
                      <w:rFonts w:cstheme="minorHAnsi"/>
                      <w:sz w:val="20"/>
                      <w:szCs w:val="20"/>
                    </w:rPr>
                    <w:t>: Cumulative incidence</w:t>
                  </w:r>
                  <w:r w:rsidRPr="008D3644">
                    <w:rPr>
                      <w:rFonts w:cstheme="minorHAnsi"/>
                      <w:sz w:val="20"/>
                      <w:szCs w:val="20"/>
                    </w:rPr>
                    <w:t xml:space="preserve"> for one-year MI for LLT (yes vs no), from 6 months after index date</w:t>
                  </w:r>
                </w:p>
                <w:p w14:paraId="24D7A966" w14:textId="664F8D02" w:rsidR="00B36FE0" w:rsidRDefault="003F1653"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4.2</w:t>
                  </w:r>
                  <w:r w:rsidR="005201C8">
                    <w:rPr>
                      <w:rFonts w:cstheme="minorHAnsi"/>
                      <w:sz w:val="20"/>
                      <w:szCs w:val="20"/>
                    </w:rPr>
                    <w:t xml:space="preserve"> Cumulative incidence</w:t>
                  </w:r>
                  <w:r w:rsidR="005201C8" w:rsidRPr="008D3644">
                    <w:rPr>
                      <w:rFonts w:cstheme="minorHAnsi"/>
                      <w:sz w:val="20"/>
                      <w:szCs w:val="20"/>
                    </w:rPr>
                    <w:t xml:space="preserve"> </w:t>
                  </w:r>
                  <w:r w:rsidRPr="008D3644">
                    <w:rPr>
                      <w:rFonts w:cstheme="minorHAnsi"/>
                      <w:sz w:val="20"/>
                      <w:szCs w:val="20"/>
                    </w:rPr>
                    <w:t>for one-year IHD for LLT (yes vs no), from 6 months after index date</w:t>
                  </w:r>
                </w:p>
                <w:p w14:paraId="418C291D" w14:textId="254BE8C5" w:rsidR="001C59BA" w:rsidRDefault="001C59BA"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Figure 4.3: Forest plot corresponding to table 4.3</w:t>
                  </w:r>
                </w:p>
                <w:p w14:paraId="7F4BB4BC" w14:textId="348EDB85" w:rsidR="001C59BA" w:rsidRPr="008D3644" w:rsidRDefault="001C59BA"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Figure 4.4: Forest plot corresponding to table 4.4</w:t>
                  </w:r>
                </w:p>
                <w:p w14:paraId="67A6B963" w14:textId="77777777" w:rsidR="00B36FE0" w:rsidRPr="008D3644" w:rsidRDefault="00B36FE0" w:rsidP="006C0A10">
                  <w:pPr>
                    <w:framePr w:hSpace="180" w:wrap="around" w:vAnchor="text" w:hAnchor="margin" w:y="-7"/>
                    <w:rPr>
                      <w:rFonts w:cstheme="minorHAnsi"/>
                      <w:sz w:val="20"/>
                      <w:szCs w:val="20"/>
                    </w:rPr>
                  </w:pPr>
                  <w:r w:rsidRPr="008D3644">
                    <w:rPr>
                      <w:rFonts w:cstheme="minorHAnsi"/>
                      <w:sz w:val="20"/>
                      <w:szCs w:val="20"/>
                    </w:rPr>
                    <w:t>Updated Table:</w:t>
                  </w:r>
                </w:p>
                <w:p w14:paraId="44686C5D" w14:textId="67744525" w:rsidR="00B36FE0" w:rsidRPr="008D3644" w:rsidRDefault="00B36FE0" w:rsidP="006C0A10">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w:t>
                  </w:r>
                  <w:r w:rsidR="003F1653" w:rsidRPr="008D3644">
                    <w:rPr>
                      <w:rFonts w:cstheme="minorHAnsi"/>
                      <w:sz w:val="20"/>
                      <w:szCs w:val="20"/>
                    </w:rPr>
                    <w:t>: Added</w:t>
                  </w:r>
                  <w:r w:rsidRPr="008D3644">
                    <w:rPr>
                      <w:rFonts w:cstheme="minorHAnsi"/>
                      <w:sz w:val="20"/>
                      <w:szCs w:val="20"/>
                    </w:rPr>
                    <w:t xml:space="preserve"> </w:t>
                  </w:r>
                  <w:r w:rsidR="003F1653" w:rsidRPr="008D3644">
                    <w:rPr>
                      <w:rFonts w:cstheme="minorHAnsi"/>
                      <w:sz w:val="20"/>
                      <w:szCs w:val="20"/>
                    </w:rPr>
                    <w:t xml:space="preserve">IPTW analysis </w:t>
                  </w:r>
                  <w:r w:rsidRPr="008D3644">
                    <w:rPr>
                      <w:rFonts w:cstheme="minorHAnsi"/>
                      <w:sz w:val="20"/>
                      <w:szCs w:val="20"/>
                    </w:rPr>
                    <w:t>for</w:t>
                  </w:r>
                  <w:r w:rsidR="003F1653" w:rsidRPr="008D3644">
                    <w:rPr>
                      <w:rFonts w:cstheme="minorHAnsi"/>
                      <w:sz w:val="20"/>
                      <w:szCs w:val="20"/>
                    </w:rPr>
                    <w:t xml:space="preserve"> the outcomes of</w:t>
                  </w:r>
                  <w:r w:rsidRPr="008D3644">
                    <w:rPr>
                      <w:rFonts w:cstheme="minorHAnsi"/>
                      <w:sz w:val="20"/>
                      <w:szCs w:val="20"/>
                    </w:rPr>
                    <w:t xml:space="preserve"> one</w:t>
                  </w:r>
                  <w:r w:rsidR="003F1653" w:rsidRPr="008D3644">
                    <w:rPr>
                      <w:rFonts w:cstheme="minorHAnsi"/>
                      <w:sz w:val="20"/>
                      <w:szCs w:val="20"/>
                    </w:rPr>
                    <w:t>-</w:t>
                  </w:r>
                  <w:r w:rsidRPr="008D3644">
                    <w:rPr>
                      <w:rFonts w:cstheme="minorHAnsi"/>
                      <w:sz w:val="20"/>
                      <w:szCs w:val="20"/>
                    </w:rPr>
                    <w:t>year MI and one</w:t>
                  </w:r>
                  <w:r w:rsidR="003F1653" w:rsidRPr="008D3644">
                    <w:rPr>
                      <w:rFonts w:cstheme="minorHAnsi"/>
                      <w:sz w:val="20"/>
                      <w:szCs w:val="20"/>
                    </w:rPr>
                    <w:t>-</w:t>
                  </w:r>
                  <w:r w:rsidRPr="008D3644">
                    <w:rPr>
                      <w:rFonts w:cstheme="minorHAnsi"/>
                      <w:sz w:val="20"/>
                      <w:szCs w:val="20"/>
                    </w:rPr>
                    <w:t>year IHD</w:t>
                  </w:r>
                </w:p>
              </w:tc>
              <w:tc>
                <w:tcPr>
                  <w:tcW w:w="1418" w:type="dxa"/>
                </w:tcPr>
                <w:p w14:paraId="751211E9" w14:textId="19F47225" w:rsidR="00166CF6" w:rsidRPr="008D3644" w:rsidRDefault="00A645C1" w:rsidP="006C0A10">
                  <w:pPr>
                    <w:framePr w:hSpace="180" w:wrap="around" w:vAnchor="text" w:hAnchor="margin" w:y="-7"/>
                    <w:rPr>
                      <w:rFonts w:cstheme="minorHAnsi"/>
                      <w:sz w:val="20"/>
                      <w:szCs w:val="20"/>
                    </w:rPr>
                  </w:pPr>
                  <w:r w:rsidRPr="008D3644">
                    <w:rPr>
                      <w:rFonts w:cstheme="minorHAnsi"/>
                      <w:sz w:val="20"/>
                      <w:szCs w:val="20"/>
                    </w:rPr>
                    <w:t>2026-02-2</w:t>
                  </w:r>
                  <w:r w:rsidR="005201C8">
                    <w:rPr>
                      <w:rFonts w:cstheme="minorHAnsi"/>
                      <w:sz w:val="20"/>
                      <w:szCs w:val="20"/>
                    </w:rPr>
                    <w:t>4</w:t>
                  </w:r>
                </w:p>
              </w:tc>
            </w:tr>
            <w:tr w:rsidR="000A5058" w:rsidRPr="008D3644" w14:paraId="4505527B" w14:textId="77777777" w:rsidTr="00C36AFD">
              <w:tc>
                <w:tcPr>
                  <w:tcW w:w="704" w:type="dxa"/>
                </w:tcPr>
                <w:p w14:paraId="3C996D50" w14:textId="783A2181" w:rsidR="000A5058" w:rsidRPr="008D3644" w:rsidRDefault="000A5058" w:rsidP="006C0A10">
                  <w:pPr>
                    <w:framePr w:hSpace="180" w:wrap="around" w:vAnchor="text" w:hAnchor="margin" w:y="-7"/>
                    <w:rPr>
                      <w:rFonts w:cstheme="minorHAnsi"/>
                      <w:sz w:val="20"/>
                      <w:szCs w:val="20"/>
                    </w:rPr>
                  </w:pPr>
                  <w:r>
                    <w:rPr>
                      <w:rFonts w:cstheme="minorHAnsi"/>
                      <w:sz w:val="20"/>
                      <w:szCs w:val="20"/>
                    </w:rPr>
                    <w:t>5</w:t>
                  </w:r>
                </w:p>
              </w:tc>
              <w:tc>
                <w:tcPr>
                  <w:tcW w:w="7796" w:type="dxa"/>
                </w:tcPr>
                <w:p w14:paraId="3DF61619" w14:textId="77777777" w:rsidR="000A5058" w:rsidRDefault="000A5058" w:rsidP="006C0A10">
                  <w:pPr>
                    <w:framePr w:hSpace="180" w:wrap="around" w:vAnchor="text" w:hAnchor="margin" w:y="-7"/>
                    <w:rPr>
                      <w:rFonts w:cstheme="minorHAnsi"/>
                      <w:sz w:val="20"/>
                      <w:szCs w:val="20"/>
                    </w:rPr>
                  </w:pPr>
                  <w:r>
                    <w:rPr>
                      <w:rFonts w:cstheme="minorHAnsi"/>
                      <w:sz w:val="20"/>
                      <w:szCs w:val="20"/>
                    </w:rPr>
                    <w:t>Added tables:</w:t>
                  </w:r>
                </w:p>
                <w:p w14:paraId="54C5C5D4" w14:textId="77777777" w:rsidR="000A5058" w:rsidRDefault="000A5058"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Table 4.3.1-4 : MI analyses</w:t>
                  </w:r>
                </w:p>
                <w:p w14:paraId="6FA447E9" w14:textId="77777777" w:rsidR="000A5058" w:rsidRDefault="000A5058"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Tables 4.4.1-4 IHD analyses</w:t>
                  </w:r>
                </w:p>
                <w:p w14:paraId="591ED458" w14:textId="77777777" w:rsidR="000A5058" w:rsidRDefault="000A5058" w:rsidP="006C0A10">
                  <w:pPr>
                    <w:framePr w:hSpace="180" w:wrap="around" w:vAnchor="text" w:hAnchor="margin" w:y="-7"/>
                    <w:rPr>
                      <w:rFonts w:cstheme="minorHAnsi"/>
                      <w:sz w:val="20"/>
                      <w:szCs w:val="20"/>
                    </w:rPr>
                  </w:pPr>
                  <w:r>
                    <w:rPr>
                      <w:rFonts w:cstheme="minorHAnsi"/>
                      <w:sz w:val="20"/>
                      <w:szCs w:val="20"/>
                    </w:rPr>
                    <w:t>Updates:</w:t>
                  </w:r>
                </w:p>
                <w:p w14:paraId="4EA194D4" w14:textId="77777777" w:rsidR="000A5058" w:rsidRDefault="000A5058"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Added valvular surgery, CRT  and ICD to the adjustments in tables 4.3.1-4 and table 5.</w:t>
                  </w:r>
                </w:p>
                <w:p w14:paraId="65037538" w14:textId="00C2DA9E" w:rsidR="000A5058" w:rsidRPr="000A5058" w:rsidRDefault="000A5058" w:rsidP="006C0A10">
                  <w:pPr>
                    <w:pStyle w:val="ListParagraph"/>
                    <w:framePr w:hSpace="180" w:wrap="around" w:vAnchor="text" w:hAnchor="margin" w:y="-7"/>
                    <w:numPr>
                      <w:ilvl w:val="0"/>
                      <w:numId w:val="47"/>
                    </w:numPr>
                    <w:rPr>
                      <w:rFonts w:cstheme="minorHAnsi"/>
                      <w:sz w:val="20"/>
                      <w:szCs w:val="20"/>
                    </w:rPr>
                  </w:pPr>
                  <w:r>
                    <w:rPr>
                      <w:rFonts w:cstheme="minorHAnsi"/>
                      <w:sz w:val="20"/>
                      <w:szCs w:val="20"/>
                    </w:rPr>
                    <w:t xml:space="preserve">Updated tables 5 to include 1,3,5 and total </w:t>
                  </w:r>
                  <w:proofErr w:type="spellStart"/>
                  <w:r>
                    <w:rPr>
                      <w:rFonts w:cstheme="minorHAnsi"/>
                      <w:sz w:val="20"/>
                      <w:szCs w:val="20"/>
                    </w:rPr>
                    <w:t>followup</w:t>
                  </w:r>
                  <w:proofErr w:type="spellEnd"/>
                  <w:r>
                    <w:rPr>
                      <w:rFonts w:cstheme="minorHAnsi"/>
                      <w:sz w:val="20"/>
                      <w:szCs w:val="20"/>
                    </w:rPr>
                    <w:t xml:space="preserve"> analyses for MI and IHD</w:t>
                  </w:r>
                </w:p>
              </w:tc>
              <w:tc>
                <w:tcPr>
                  <w:tcW w:w="1418" w:type="dxa"/>
                </w:tcPr>
                <w:p w14:paraId="50B4D968" w14:textId="40D31532" w:rsidR="000A5058" w:rsidRPr="008D3644" w:rsidRDefault="004B5FC9" w:rsidP="006C0A10">
                  <w:pPr>
                    <w:framePr w:hSpace="180" w:wrap="around" w:vAnchor="text" w:hAnchor="margin" w:y="-7"/>
                    <w:rPr>
                      <w:rFonts w:cstheme="minorHAnsi"/>
                      <w:sz w:val="20"/>
                      <w:szCs w:val="20"/>
                    </w:rPr>
                  </w:pPr>
                  <w:r>
                    <w:rPr>
                      <w:rFonts w:cstheme="minorHAnsi"/>
                      <w:sz w:val="20"/>
                      <w:szCs w:val="20"/>
                    </w:rPr>
                    <w:t>2026-02-25</w:t>
                  </w:r>
                </w:p>
              </w:tc>
            </w:tr>
          </w:tbl>
          <w:p w14:paraId="069DEDB9" w14:textId="77777777" w:rsidR="00166CF6" w:rsidRPr="008D3644" w:rsidRDefault="00166CF6" w:rsidP="00D077E9">
            <w:pPr>
              <w:rPr>
                <w:rFonts w:cstheme="minorHAnsi"/>
                <w:noProof/>
                <w:sz w:val="20"/>
                <w:szCs w:val="20"/>
              </w:rPr>
            </w:pPr>
          </w:p>
        </w:tc>
      </w:tr>
    </w:tbl>
    <w:p w14:paraId="13E5129F" w14:textId="77777777" w:rsidR="00D077E9" w:rsidRPr="008D3644" w:rsidRDefault="00D077E9">
      <w:pPr>
        <w:spacing w:after="200"/>
        <w:rPr>
          <w:rFonts w:cstheme="minorHAnsi"/>
          <w:sz w:val="20"/>
          <w:szCs w:val="20"/>
        </w:rPr>
      </w:pPr>
      <w:r w:rsidRPr="008D3644">
        <w:rPr>
          <w:rFonts w:cstheme="minorHAnsi"/>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b/>
          <w:bCs/>
          <w:noProof/>
          <w:sz w:val="20"/>
          <w:szCs w:val="20"/>
        </w:rPr>
      </w:sdtEndPr>
      <w:sdtContent>
        <w:p w14:paraId="56082744" w14:textId="77777777" w:rsidR="00B075E4" w:rsidRPr="008D3644" w:rsidRDefault="00B075E4" w:rsidP="00911786">
          <w:pPr>
            <w:pStyle w:val="TOCHeading"/>
            <w:numPr>
              <w:ilvl w:val="0"/>
              <w:numId w:val="0"/>
            </w:numPr>
            <w:rPr>
              <w:rFonts w:asciiTheme="minorHAnsi" w:hAnsiTheme="minorHAnsi" w:cstheme="minorHAnsi"/>
              <w:sz w:val="22"/>
              <w:szCs w:val="22"/>
            </w:rPr>
          </w:pPr>
          <w:r w:rsidRPr="008D3644">
            <w:rPr>
              <w:rFonts w:asciiTheme="minorHAnsi" w:hAnsiTheme="minorHAnsi" w:cstheme="minorHAnsi"/>
              <w:sz w:val="22"/>
              <w:szCs w:val="22"/>
            </w:rPr>
            <w:t>Table of Contents</w:t>
          </w:r>
        </w:p>
        <w:p w14:paraId="0048B224" w14:textId="511D6FB3" w:rsidR="006C0A10" w:rsidRDefault="00B075E4">
          <w:pPr>
            <w:pStyle w:val="TOC1"/>
            <w:tabs>
              <w:tab w:val="right" w:leader="dot" w:pos="9926"/>
            </w:tabs>
            <w:rPr>
              <w:noProof/>
              <w:lang w:val="sv-SE" w:eastAsia="sv-SE"/>
            </w:rPr>
          </w:pPr>
          <w:r w:rsidRPr="008D3644">
            <w:rPr>
              <w:rFonts w:cstheme="minorHAnsi"/>
              <w:sz w:val="20"/>
              <w:szCs w:val="20"/>
            </w:rPr>
            <w:fldChar w:fldCharType="begin"/>
          </w:r>
          <w:r w:rsidRPr="008D3644">
            <w:rPr>
              <w:rFonts w:cstheme="minorHAnsi"/>
              <w:sz w:val="20"/>
              <w:szCs w:val="20"/>
            </w:rPr>
            <w:instrText xml:space="preserve"> TOC \o "1-3" \h \z \u </w:instrText>
          </w:r>
          <w:r w:rsidRPr="008D3644">
            <w:rPr>
              <w:rFonts w:cstheme="minorHAnsi"/>
              <w:sz w:val="20"/>
              <w:szCs w:val="20"/>
            </w:rPr>
            <w:fldChar w:fldCharType="separate"/>
          </w:r>
          <w:hyperlink w:anchor="_Toc222920604" w:history="1">
            <w:r w:rsidR="006C0A10" w:rsidRPr="008355A8">
              <w:rPr>
                <w:rStyle w:val="Hyperlink"/>
                <w:rFonts w:cstheme="minorHAnsi"/>
                <w:noProof/>
              </w:rPr>
              <w:t>Statistical Considerations</w:t>
            </w:r>
            <w:r w:rsidR="006C0A10">
              <w:rPr>
                <w:noProof/>
                <w:webHidden/>
              </w:rPr>
              <w:tab/>
            </w:r>
            <w:r w:rsidR="006C0A10">
              <w:rPr>
                <w:noProof/>
                <w:webHidden/>
              </w:rPr>
              <w:fldChar w:fldCharType="begin"/>
            </w:r>
            <w:r w:rsidR="006C0A10">
              <w:rPr>
                <w:noProof/>
                <w:webHidden/>
              </w:rPr>
              <w:instrText xml:space="preserve"> PAGEREF _Toc222920604 \h </w:instrText>
            </w:r>
            <w:r w:rsidR="006C0A10">
              <w:rPr>
                <w:noProof/>
                <w:webHidden/>
              </w:rPr>
            </w:r>
            <w:r w:rsidR="006C0A10">
              <w:rPr>
                <w:noProof/>
                <w:webHidden/>
              </w:rPr>
              <w:fldChar w:fldCharType="separate"/>
            </w:r>
            <w:r w:rsidR="006C0A10">
              <w:rPr>
                <w:noProof/>
                <w:webHidden/>
              </w:rPr>
              <w:t>6</w:t>
            </w:r>
            <w:r w:rsidR="006C0A10">
              <w:rPr>
                <w:noProof/>
                <w:webHidden/>
              </w:rPr>
              <w:fldChar w:fldCharType="end"/>
            </w:r>
          </w:hyperlink>
        </w:p>
        <w:p w14:paraId="7FE6C420" w14:textId="63A9CB6C" w:rsidR="006C0A10" w:rsidRDefault="006C0A10">
          <w:pPr>
            <w:pStyle w:val="TOC1"/>
            <w:tabs>
              <w:tab w:val="right" w:leader="dot" w:pos="9926"/>
            </w:tabs>
            <w:rPr>
              <w:noProof/>
              <w:lang w:val="sv-SE" w:eastAsia="sv-SE"/>
            </w:rPr>
          </w:pPr>
          <w:hyperlink w:anchor="_Toc222920605" w:history="1">
            <w:r w:rsidRPr="008355A8">
              <w:rPr>
                <w:rStyle w:val="Hyperlink"/>
                <w:rFonts w:cstheme="minorHAnsi"/>
                <w:noProof/>
              </w:rPr>
              <w:t>Methods</w:t>
            </w:r>
            <w:r>
              <w:rPr>
                <w:noProof/>
                <w:webHidden/>
              </w:rPr>
              <w:tab/>
            </w:r>
            <w:r>
              <w:rPr>
                <w:noProof/>
                <w:webHidden/>
              </w:rPr>
              <w:fldChar w:fldCharType="begin"/>
            </w:r>
            <w:r>
              <w:rPr>
                <w:noProof/>
                <w:webHidden/>
              </w:rPr>
              <w:instrText xml:space="preserve"> PAGEREF _Toc222920605 \h </w:instrText>
            </w:r>
            <w:r>
              <w:rPr>
                <w:noProof/>
                <w:webHidden/>
              </w:rPr>
            </w:r>
            <w:r>
              <w:rPr>
                <w:noProof/>
                <w:webHidden/>
              </w:rPr>
              <w:fldChar w:fldCharType="separate"/>
            </w:r>
            <w:r>
              <w:rPr>
                <w:noProof/>
                <w:webHidden/>
              </w:rPr>
              <w:t>6</w:t>
            </w:r>
            <w:r>
              <w:rPr>
                <w:noProof/>
                <w:webHidden/>
              </w:rPr>
              <w:fldChar w:fldCharType="end"/>
            </w:r>
          </w:hyperlink>
        </w:p>
        <w:p w14:paraId="52FEF08B" w14:textId="03AAFA33" w:rsidR="006C0A10" w:rsidRDefault="006C0A10">
          <w:pPr>
            <w:pStyle w:val="TOC1"/>
            <w:tabs>
              <w:tab w:val="right" w:leader="dot" w:pos="9926"/>
            </w:tabs>
            <w:rPr>
              <w:noProof/>
              <w:lang w:val="sv-SE" w:eastAsia="sv-SE"/>
            </w:rPr>
          </w:pPr>
          <w:hyperlink w:anchor="_Toc222920606" w:history="1">
            <w:r w:rsidRPr="008355A8">
              <w:rPr>
                <w:rStyle w:val="Hyperlink"/>
                <w:rFonts w:cstheme="minorHAnsi"/>
                <w:noProof/>
              </w:rPr>
              <w:t>Tables</w:t>
            </w:r>
            <w:r>
              <w:rPr>
                <w:noProof/>
                <w:webHidden/>
              </w:rPr>
              <w:tab/>
            </w:r>
            <w:r>
              <w:rPr>
                <w:noProof/>
                <w:webHidden/>
              </w:rPr>
              <w:fldChar w:fldCharType="begin"/>
            </w:r>
            <w:r>
              <w:rPr>
                <w:noProof/>
                <w:webHidden/>
              </w:rPr>
              <w:instrText xml:space="preserve"> PAGEREF _Toc222920606 \h </w:instrText>
            </w:r>
            <w:r>
              <w:rPr>
                <w:noProof/>
                <w:webHidden/>
              </w:rPr>
            </w:r>
            <w:r>
              <w:rPr>
                <w:noProof/>
                <w:webHidden/>
              </w:rPr>
              <w:fldChar w:fldCharType="separate"/>
            </w:r>
            <w:r>
              <w:rPr>
                <w:noProof/>
                <w:webHidden/>
              </w:rPr>
              <w:t>7</w:t>
            </w:r>
            <w:r>
              <w:rPr>
                <w:noProof/>
                <w:webHidden/>
              </w:rPr>
              <w:fldChar w:fldCharType="end"/>
            </w:r>
          </w:hyperlink>
        </w:p>
        <w:p w14:paraId="195EE289" w14:textId="44E438DB" w:rsidR="006C0A10" w:rsidRDefault="006C0A10">
          <w:pPr>
            <w:pStyle w:val="TOC1"/>
            <w:tabs>
              <w:tab w:val="right" w:leader="dot" w:pos="9926"/>
            </w:tabs>
            <w:rPr>
              <w:noProof/>
              <w:lang w:val="sv-SE" w:eastAsia="sv-SE"/>
            </w:rPr>
          </w:pPr>
          <w:hyperlink w:anchor="_Toc222920607" w:history="1">
            <w:r w:rsidRPr="008355A8">
              <w:rPr>
                <w:rStyle w:val="Hyperlink"/>
                <w:rFonts w:cstheme="minorHAnsi"/>
                <w:noProof/>
              </w:rPr>
              <w:t>Table 1. Inclusion/Exclusion table</w:t>
            </w:r>
            <w:r>
              <w:rPr>
                <w:noProof/>
                <w:webHidden/>
              </w:rPr>
              <w:tab/>
            </w:r>
            <w:r>
              <w:rPr>
                <w:noProof/>
                <w:webHidden/>
              </w:rPr>
              <w:fldChar w:fldCharType="begin"/>
            </w:r>
            <w:r>
              <w:rPr>
                <w:noProof/>
                <w:webHidden/>
              </w:rPr>
              <w:instrText xml:space="preserve"> PAGEREF _Toc222920607 \h </w:instrText>
            </w:r>
            <w:r>
              <w:rPr>
                <w:noProof/>
                <w:webHidden/>
              </w:rPr>
            </w:r>
            <w:r>
              <w:rPr>
                <w:noProof/>
                <w:webHidden/>
              </w:rPr>
              <w:fldChar w:fldCharType="separate"/>
            </w:r>
            <w:r>
              <w:rPr>
                <w:noProof/>
                <w:webHidden/>
              </w:rPr>
              <w:t>7</w:t>
            </w:r>
            <w:r>
              <w:rPr>
                <w:noProof/>
                <w:webHidden/>
              </w:rPr>
              <w:fldChar w:fldCharType="end"/>
            </w:r>
          </w:hyperlink>
        </w:p>
        <w:p w14:paraId="682553AB" w14:textId="20C6150E" w:rsidR="006C0A10" w:rsidRDefault="006C0A10">
          <w:pPr>
            <w:pStyle w:val="TOC1"/>
            <w:tabs>
              <w:tab w:val="right" w:leader="dot" w:pos="9926"/>
            </w:tabs>
            <w:rPr>
              <w:noProof/>
              <w:lang w:val="sv-SE" w:eastAsia="sv-SE"/>
            </w:rPr>
          </w:pPr>
          <w:hyperlink w:anchor="_Toc222920608" w:history="1">
            <w:r w:rsidRPr="008355A8">
              <w:rPr>
                <w:rStyle w:val="Hyperlink"/>
                <w:rFonts w:cstheme="minorHAnsi"/>
                <w:noProof/>
              </w:rPr>
              <w:t>Table 2.1. Characteristics at baseline (6 months after index date) for different periods (FAS population)</w:t>
            </w:r>
            <w:r>
              <w:rPr>
                <w:noProof/>
                <w:webHidden/>
              </w:rPr>
              <w:tab/>
            </w:r>
            <w:r>
              <w:rPr>
                <w:noProof/>
                <w:webHidden/>
              </w:rPr>
              <w:fldChar w:fldCharType="begin"/>
            </w:r>
            <w:r>
              <w:rPr>
                <w:noProof/>
                <w:webHidden/>
              </w:rPr>
              <w:instrText xml:space="preserve"> PAGEREF _Toc222920608 \h </w:instrText>
            </w:r>
            <w:r>
              <w:rPr>
                <w:noProof/>
                <w:webHidden/>
              </w:rPr>
            </w:r>
            <w:r>
              <w:rPr>
                <w:noProof/>
                <w:webHidden/>
              </w:rPr>
              <w:fldChar w:fldCharType="separate"/>
            </w:r>
            <w:r>
              <w:rPr>
                <w:noProof/>
                <w:webHidden/>
              </w:rPr>
              <w:t>8</w:t>
            </w:r>
            <w:r>
              <w:rPr>
                <w:noProof/>
                <w:webHidden/>
              </w:rPr>
              <w:fldChar w:fldCharType="end"/>
            </w:r>
          </w:hyperlink>
        </w:p>
        <w:p w14:paraId="7B07C645" w14:textId="16889E4E" w:rsidR="006C0A10" w:rsidRDefault="006C0A10">
          <w:pPr>
            <w:pStyle w:val="TOC1"/>
            <w:tabs>
              <w:tab w:val="right" w:leader="dot" w:pos="9926"/>
            </w:tabs>
            <w:rPr>
              <w:noProof/>
              <w:lang w:val="sv-SE" w:eastAsia="sv-SE"/>
            </w:rPr>
          </w:pPr>
          <w:hyperlink w:anchor="_Toc222920609" w:history="1">
            <w:r w:rsidRPr="008355A8">
              <w:rPr>
                <w:rStyle w:val="Hyperlink"/>
                <w:rFonts w:cstheme="minorHAnsi"/>
                <w:noProof/>
              </w:rPr>
              <w:t>Table 2.1.2 Characteristics at baseline (6 months after index date) by IHD subgroup (FAS population)</w:t>
            </w:r>
            <w:r>
              <w:rPr>
                <w:noProof/>
                <w:webHidden/>
              </w:rPr>
              <w:tab/>
            </w:r>
            <w:r>
              <w:rPr>
                <w:noProof/>
                <w:webHidden/>
              </w:rPr>
              <w:fldChar w:fldCharType="begin"/>
            </w:r>
            <w:r>
              <w:rPr>
                <w:noProof/>
                <w:webHidden/>
              </w:rPr>
              <w:instrText xml:space="preserve"> PAGEREF _Toc222920609 \h </w:instrText>
            </w:r>
            <w:r>
              <w:rPr>
                <w:noProof/>
                <w:webHidden/>
              </w:rPr>
            </w:r>
            <w:r>
              <w:rPr>
                <w:noProof/>
                <w:webHidden/>
              </w:rPr>
              <w:fldChar w:fldCharType="separate"/>
            </w:r>
            <w:r>
              <w:rPr>
                <w:noProof/>
                <w:webHidden/>
              </w:rPr>
              <w:t>11</w:t>
            </w:r>
            <w:r>
              <w:rPr>
                <w:noProof/>
                <w:webHidden/>
              </w:rPr>
              <w:fldChar w:fldCharType="end"/>
            </w:r>
          </w:hyperlink>
        </w:p>
        <w:p w14:paraId="744E4EA2" w14:textId="7E1993F5" w:rsidR="006C0A10" w:rsidRDefault="006C0A10">
          <w:pPr>
            <w:pStyle w:val="TOC1"/>
            <w:tabs>
              <w:tab w:val="right" w:leader="dot" w:pos="9926"/>
            </w:tabs>
            <w:rPr>
              <w:noProof/>
              <w:lang w:val="sv-SE" w:eastAsia="sv-SE"/>
            </w:rPr>
          </w:pPr>
          <w:hyperlink w:anchor="_Toc222920610" w:history="1">
            <w:r w:rsidRPr="008355A8">
              <w:rPr>
                <w:rStyle w:val="Hyperlink"/>
                <w:rFonts w:cstheme="minorHAnsi"/>
                <w:noProof/>
              </w:rPr>
              <w:t>Table 2.2. Number of different types of lipid lowering therapies and dosage taken before baseline, for different periods (FAS population)</w:t>
            </w:r>
            <w:r>
              <w:rPr>
                <w:noProof/>
                <w:webHidden/>
              </w:rPr>
              <w:tab/>
            </w:r>
            <w:r>
              <w:rPr>
                <w:noProof/>
                <w:webHidden/>
              </w:rPr>
              <w:fldChar w:fldCharType="begin"/>
            </w:r>
            <w:r>
              <w:rPr>
                <w:noProof/>
                <w:webHidden/>
              </w:rPr>
              <w:instrText xml:space="preserve"> PAGEREF _Toc222920610 \h </w:instrText>
            </w:r>
            <w:r>
              <w:rPr>
                <w:noProof/>
                <w:webHidden/>
              </w:rPr>
            </w:r>
            <w:r>
              <w:rPr>
                <w:noProof/>
                <w:webHidden/>
              </w:rPr>
              <w:fldChar w:fldCharType="separate"/>
            </w:r>
            <w:r>
              <w:rPr>
                <w:noProof/>
                <w:webHidden/>
              </w:rPr>
              <w:t>14</w:t>
            </w:r>
            <w:r>
              <w:rPr>
                <w:noProof/>
                <w:webHidden/>
              </w:rPr>
              <w:fldChar w:fldCharType="end"/>
            </w:r>
          </w:hyperlink>
        </w:p>
        <w:p w14:paraId="7B2B8992" w14:textId="3138F380" w:rsidR="006C0A10" w:rsidRDefault="006C0A10">
          <w:pPr>
            <w:pStyle w:val="TOC1"/>
            <w:tabs>
              <w:tab w:val="right" w:leader="dot" w:pos="9926"/>
            </w:tabs>
            <w:rPr>
              <w:noProof/>
              <w:lang w:val="sv-SE" w:eastAsia="sv-SE"/>
            </w:rPr>
          </w:pPr>
          <w:hyperlink w:anchor="_Toc222920611" w:history="1">
            <w:r w:rsidRPr="008355A8">
              <w:rPr>
                <w:rStyle w:val="Hyperlink"/>
                <w:rFonts w:cstheme="minorHAnsi"/>
                <w:noProof/>
              </w:rPr>
              <w:t>Table 3. Effect of lipid lowering treatment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_Toc222920611 \h </w:instrText>
            </w:r>
            <w:r>
              <w:rPr>
                <w:noProof/>
                <w:webHidden/>
              </w:rPr>
            </w:r>
            <w:r>
              <w:rPr>
                <w:noProof/>
                <w:webHidden/>
              </w:rPr>
              <w:fldChar w:fldCharType="separate"/>
            </w:r>
            <w:r>
              <w:rPr>
                <w:noProof/>
                <w:webHidden/>
              </w:rPr>
              <w:t>17</w:t>
            </w:r>
            <w:r>
              <w:rPr>
                <w:noProof/>
                <w:webHidden/>
              </w:rPr>
              <w:fldChar w:fldCharType="end"/>
            </w:r>
          </w:hyperlink>
        </w:p>
        <w:p w14:paraId="50499575" w14:textId="55E851CF" w:rsidR="006C0A10" w:rsidRDefault="006C0A10">
          <w:pPr>
            <w:pStyle w:val="TOC1"/>
            <w:tabs>
              <w:tab w:val="right" w:leader="dot" w:pos="9926"/>
            </w:tabs>
            <w:rPr>
              <w:noProof/>
              <w:lang w:val="sv-SE" w:eastAsia="sv-SE"/>
            </w:rPr>
          </w:pPr>
          <w:hyperlink w:anchor="_Toc222920612" w:history="1">
            <w:r w:rsidRPr="008355A8">
              <w:rPr>
                <w:rStyle w:val="Hyperlink"/>
                <w:rFonts w:cstheme="minorHAnsi"/>
                <w:noProof/>
              </w:rPr>
              <w:t>Table 4.1 Effect of lipid lowering treatment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_Toc222920612 \h </w:instrText>
            </w:r>
            <w:r>
              <w:rPr>
                <w:noProof/>
                <w:webHidden/>
              </w:rPr>
            </w:r>
            <w:r>
              <w:rPr>
                <w:noProof/>
                <w:webHidden/>
              </w:rPr>
              <w:fldChar w:fldCharType="separate"/>
            </w:r>
            <w:r>
              <w:rPr>
                <w:noProof/>
                <w:webHidden/>
              </w:rPr>
              <w:t>19</w:t>
            </w:r>
            <w:r>
              <w:rPr>
                <w:noProof/>
                <w:webHidden/>
              </w:rPr>
              <w:fldChar w:fldCharType="end"/>
            </w:r>
          </w:hyperlink>
        </w:p>
        <w:p w14:paraId="31F7873E" w14:textId="62BD3FFB" w:rsidR="006C0A10" w:rsidRDefault="006C0A10">
          <w:pPr>
            <w:pStyle w:val="TOC1"/>
            <w:tabs>
              <w:tab w:val="right" w:leader="dot" w:pos="9926"/>
            </w:tabs>
            <w:rPr>
              <w:noProof/>
              <w:lang w:val="sv-SE" w:eastAsia="sv-SE"/>
            </w:rPr>
          </w:pPr>
          <w:hyperlink w:anchor="_Toc222920613" w:history="1">
            <w:r w:rsidRPr="008355A8">
              <w:rPr>
                <w:rStyle w:val="Hyperlink"/>
                <w:rFonts w:cstheme="minorHAnsi"/>
                <w:noProof/>
              </w:rPr>
              <w:t>Table 4.2 Effect of lipid lowering treatment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_Toc222920613 \h </w:instrText>
            </w:r>
            <w:r>
              <w:rPr>
                <w:noProof/>
                <w:webHidden/>
              </w:rPr>
            </w:r>
            <w:r>
              <w:rPr>
                <w:noProof/>
                <w:webHidden/>
              </w:rPr>
              <w:fldChar w:fldCharType="separate"/>
            </w:r>
            <w:r>
              <w:rPr>
                <w:noProof/>
                <w:webHidden/>
              </w:rPr>
              <w:t>21</w:t>
            </w:r>
            <w:r>
              <w:rPr>
                <w:noProof/>
                <w:webHidden/>
              </w:rPr>
              <w:fldChar w:fldCharType="end"/>
            </w:r>
          </w:hyperlink>
        </w:p>
        <w:p w14:paraId="000C11EB" w14:textId="3FD6E015" w:rsidR="006C0A10" w:rsidRDefault="006C0A10">
          <w:pPr>
            <w:pStyle w:val="TOC1"/>
            <w:tabs>
              <w:tab w:val="right" w:leader="dot" w:pos="9926"/>
            </w:tabs>
            <w:rPr>
              <w:noProof/>
              <w:lang w:val="sv-SE" w:eastAsia="sv-SE"/>
            </w:rPr>
          </w:pPr>
          <w:hyperlink w:anchor="_Toc222920614" w:history="1">
            <w:r w:rsidRPr="008355A8">
              <w:rPr>
                <w:rStyle w:val="Hyperlink"/>
                <w:rFonts w:cstheme="minorHAnsi"/>
                <w:noProof/>
              </w:rPr>
              <w:t xml:space="preserve">Table 4.3.1 </w:t>
            </w:r>
            <w:r w:rsidRPr="008355A8">
              <w:rPr>
                <w:rStyle w:val="Hyperlink"/>
                <w:rFonts w:cstheme="minorHAnsi"/>
                <w:noProof/>
              </w:rPr>
              <w:t>E</w:t>
            </w:r>
            <w:r w:rsidRPr="008355A8">
              <w:rPr>
                <w:rStyle w:val="Hyperlink"/>
                <w:rFonts w:cstheme="minorHAnsi"/>
                <w:noProof/>
              </w:rPr>
              <w:t>ffect of lipid lowering treatment on one-year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_Toc222920614 \h </w:instrText>
            </w:r>
            <w:r>
              <w:rPr>
                <w:noProof/>
                <w:webHidden/>
              </w:rPr>
            </w:r>
            <w:r>
              <w:rPr>
                <w:noProof/>
                <w:webHidden/>
              </w:rPr>
              <w:fldChar w:fldCharType="separate"/>
            </w:r>
            <w:r>
              <w:rPr>
                <w:noProof/>
                <w:webHidden/>
              </w:rPr>
              <w:t>23</w:t>
            </w:r>
            <w:r>
              <w:rPr>
                <w:noProof/>
                <w:webHidden/>
              </w:rPr>
              <w:fldChar w:fldCharType="end"/>
            </w:r>
          </w:hyperlink>
        </w:p>
        <w:p w14:paraId="6A182748" w14:textId="07D33136" w:rsidR="006C0A10" w:rsidRDefault="006C0A10">
          <w:pPr>
            <w:pStyle w:val="TOC1"/>
            <w:tabs>
              <w:tab w:val="right" w:leader="dot" w:pos="9926"/>
            </w:tabs>
            <w:rPr>
              <w:noProof/>
              <w:lang w:val="sv-SE" w:eastAsia="sv-SE"/>
            </w:rPr>
          </w:pPr>
          <w:hyperlink w:anchor="_Toc222920615" w:history="1">
            <w:r w:rsidRPr="008355A8">
              <w:rPr>
                <w:rStyle w:val="Hyperlink"/>
                <w:rFonts w:cstheme="minorHAnsi"/>
                <w:noProof/>
              </w:rPr>
              <w:t>Table 4.3.2 Effect of lipid lowering treatment on three-year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_Toc222920615 \h </w:instrText>
            </w:r>
            <w:r>
              <w:rPr>
                <w:noProof/>
                <w:webHidden/>
              </w:rPr>
            </w:r>
            <w:r>
              <w:rPr>
                <w:noProof/>
                <w:webHidden/>
              </w:rPr>
              <w:fldChar w:fldCharType="separate"/>
            </w:r>
            <w:r>
              <w:rPr>
                <w:noProof/>
                <w:webHidden/>
              </w:rPr>
              <w:t>24</w:t>
            </w:r>
            <w:r>
              <w:rPr>
                <w:noProof/>
                <w:webHidden/>
              </w:rPr>
              <w:fldChar w:fldCharType="end"/>
            </w:r>
          </w:hyperlink>
        </w:p>
        <w:p w14:paraId="3BA7D6DD" w14:textId="5745C1E3" w:rsidR="006C0A10" w:rsidRDefault="006C0A10">
          <w:pPr>
            <w:pStyle w:val="TOC1"/>
            <w:tabs>
              <w:tab w:val="right" w:leader="dot" w:pos="9926"/>
            </w:tabs>
            <w:rPr>
              <w:noProof/>
              <w:lang w:val="sv-SE" w:eastAsia="sv-SE"/>
            </w:rPr>
          </w:pPr>
          <w:hyperlink w:anchor="_Toc222920616" w:history="1">
            <w:r w:rsidRPr="008355A8">
              <w:rPr>
                <w:rStyle w:val="Hyperlink"/>
                <w:rFonts w:cstheme="minorHAnsi"/>
                <w:noProof/>
              </w:rPr>
              <w:t>Table 4.3.3 Effect of lipid lowering treatment on five-year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_Toc222920616 \h </w:instrText>
            </w:r>
            <w:r>
              <w:rPr>
                <w:noProof/>
                <w:webHidden/>
              </w:rPr>
            </w:r>
            <w:r>
              <w:rPr>
                <w:noProof/>
                <w:webHidden/>
              </w:rPr>
              <w:fldChar w:fldCharType="separate"/>
            </w:r>
            <w:r>
              <w:rPr>
                <w:noProof/>
                <w:webHidden/>
              </w:rPr>
              <w:t>25</w:t>
            </w:r>
            <w:r>
              <w:rPr>
                <w:noProof/>
                <w:webHidden/>
              </w:rPr>
              <w:fldChar w:fldCharType="end"/>
            </w:r>
          </w:hyperlink>
        </w:p>
        <w:p w14:paraId="30EABE5E" w14:textId="17AA5E3D" w:rsidR="006C0A10" w:rsidRDefault="006C0A10">
          <w:pPr>
            <w:pStyle w:val="TOC1"/>
            <w:tabs>
              <w:tab w:val="right" w:leader="dot" w:pos="9926"/>
            </w:tabs>
            <w:rPr>
              <w:noProof/>
              <w:lang w:val="sv-SE" w:eastAsia="sv-SE"/>
            </w:rPr>
          </w:pPr>
          <w:hyperlink w:anchor="_Toc222920617" w:history="1">
            <w:r w:rsidRPr="008355A8">
              <w:rPr>
                <w:rStyle w:val="Hyperlink"/>
                <w:rFonts w:cstheme="minorHAnsi"/>
                <w:noProof/>
              </w:rPr>
              <w:t>Table 4.3.4 Effect of lipid lowering treatment on MI from 6 months after index date to the end of follow-up, for different subgroups and periods (FAS population)</w:t>
            </w:r>
            <w:r>
              <w:rPr>
                <w:noProof/>
                <w:webHidden/>
              </w:rPr>
              <w:tab/>
            </w:r>
            <w:r>
              <w:rPr>
                <w:noProof/>
                <w:webHidden/>
              </w:rPr>
              <w:fldChar w:fldCharType="begin"/>
            </w:r>
            <w:r>
              <w:rPr>
                <w:noProof/>
                <w:webHidden/>
              </w:rPr>
              <w:instrText xml:space="preserve"> PAGEREF _Toc222920617 \h </w:instrText>
            </w:r>
            <w:r>
              <w:rPr>
                <w:noProof/>
                <w:webHidden/>
              </w:rPr>
            </w:r>
            <w:r>
              <w:rPr>
                <w:noProof/>
                <w:webHidden/>
              </w:rPr>
              <w:fldChar w:fldCharType="separate"/>
            </w:r>
            <w:r>
              <w:rPr>
                <w:noProof/>
                <w:webHidden/>
              </w:rPr>
              <w:t>26</w:t>
            </w:r>
            <w:r>
              <w:rPr>
                <w:noProof/>
                <w:webHidden/>
              </w:rPr>
              <w:fldChar w:fldCharType="end"/>
            </w:r>
          </w:hyperlink>
        </w:p>
        <w:p w14:paraId="3895ED12" w14:textId="15D1E214" w:rsidR="006C0A10" w:rsidRDefault="006C0A10">
          <w:pPr>
            <w:pStyle w:val="TOC1"/>
            <w:tabs>
              <w:tab w:val="right" w:leader="dot" w:pos="9926"/>
            </w:tabs>
            <w:rPr>
              <w:noProof/>
              <w:lang w:val="sv-SE" w:eastAsia="sv-SE"/>
            </w:rPr>
          </w:pPr>
          <w:hyperlink w:anchor="_Toc222920618" w:history="1">
            <w:r w:rsidRPr="008355A8">
              <w:rPr>
                <w:rStyle w:val="Hyperlink"/>
                <w:rFonts w:cstheme="minorHAnsi"/>
                <w:noProof/>
              </w:rPr>
              <w:t>Table 4.4.1 Effect of lipid lowering treatment on one-year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_Toc222920618 \h </w:instrText>
            </w:r>
            <w:r>
              <w:rPr>
                <w:noProof/>
                <w:webHidden/>
              </w:rPr>
            </w:r>
            <w:r>
              <w:rPr>
                <w:noProof/>
                <w:webHidden/>
              </w:rPr>
              <w:fldChar w:fldCharType="separate"/>
            </w:r>
            <w:r>
              <w:rPr>
                <w:noProof/>
                <w:webHidden/>
              </w:rPr>
              <w:t>27</w:t>
            </w:r>
            <w:r>
              <w:rPr>
                <w:noProof/>
                <w:webHidden/>
              </w:rPr>
              <w:fldChar w:fldCharType="end"/>
            </w:r>
          </w:hyperlink>
        </w:p>
        <w:p w14:paraId="6AB4ABF8" w14:textId="0D78DFA0" w:rsidR="006C0A10" w:rsidRDefault="006C0A10">
          <w:pPr>
            <w:pStyle w:val="TOC1"/>
            <w:tabs>
              <w:tab w:val="right" w:leader="dot" w:pos="9926"/>
            </w:tabs>
            <w:rPr>
              <w:noProof/>
              <w:lang w:val="sv-SE" w:eastAsia="sv-SE"/>
            </w:rPr>
          </w:pPr>
          <w:hyperlink w:anchor="_Toc222920619" w:history="1">
            <w:r w:rsidRPr="008355A8">
              <w:rPr>
                <w:rStyle w:val="Hyperlink"/>
                <w:rFonts w:cstheme="minorHAnsi"/>
                <w:noProof/>
              </w:rPr>
              <w:t>Table 4.4.2 Effect of lipid lowering treatment on three-year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_Toc222920619 \h </w:instrText>
            </w:r>
            <w:r>
              <w:rPr>
                <w:noProof/>
                <w:webHidden/>
              </w:rPr>
            </w:r>
            <w:r>
              <w:rPr>
                <w:noProof/>
                <w:webHidden/>
              </w:rPr>
              <w:fldChar w:fldCharType="separate"/>
            </w:r>
            <w:r>
              <w:rPr>
                <w:noProof/>
                <w:webHidden/>
              </w:rPr>
              <w:t>28</w:t>
            </w:r>
            <w:r>
              <w:rPr>
                <w:noProof/>
                <w:webHidden/>
              </w:rPr>
              <w:fldChar w:fldCharType="end"/>
            </w:r>
          </w:hyperlink>
        </w:p>
        <w:p w14:paraId="30364088" w14:textId="2162CF69" w:rsidR="006C0A10" w:rsidRDefault="006C0A10">
          <w:pPr>
            <w:pStyle w:val="TOC1"/>
            <w:tabs>
              <w:tab w:val="right" w:leader="dot" w:pos="9926"/>
            </w:tabs>
            <w:rPr>
              <w:noProof/>
              <w:lang w:val="sv-SE" w:eastAsia="sv-SE"/>
            </w:rPr>
          </w:pPr>
          <w:hyperlink w:anchor="_Toc222920620" w:history="1">
            <w:r w:rsidRPr="008355A8">
              <w:rPr>
                <w:rStyle w:val="Hyperlink"/>
                <w:rFonts w:cstheme="minorHAnsi"/>
                <w:noProof/>
              </w:rPr>
              <w:t>Table 4.4.3 Effect of lipid lowering treatment on five-year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_Toc222920620 \h </w:instrText>
            </w:r>
            <w:r>
              <w:rPr>
                <w:noProof/>
                <w:webHidden/>
              </w:rPr>
            </w:r>
            <w:r>
              <w:rPr>
                <w:noProof/>
                <w:webHidden/>
              </w:rPr>
              <w:fldChar w:fldCharType="separate"/>
            </w:r>
            <w:r>
              <w:rPr>
                <w:noProof/>
                <w:webHidden/>
              </w:rPr>
              <w:t>29</w:t>
            </w:r>
            <w:r>
              <w:rPr>
                <w:noProof/>
                <w:webHidden/>
              </w:rPr>
              <w:fldChar w:fldCharType="end"/>
            </w:r>
          </w:hyperlink>
        </w:p>
        <w:p w14:paraId="2C56696A" w14:textId="3CB98DDF" w:rsidR="006C0A10" w:rsidRDefault="006C0A10">
          <w:pPr>
            <w:pStyle w:val="TOC1"/>
            <w:tabs>
              <w:tab w:val="right" w:leader="dot" w:pos="9926"/>
            </w:tabs>
            <w:rPr>
              <w:noProof/>
              <w:lang w:val="sv-SE" w:eastAsia="sv-SE"/>
            </w:rPr>
          </w:pPr>
          <w:hyperlink w:anchor="_Toc222920621" w:history="1">
            <w:r w:rsidRPr="008355A8">
              <w:rPr>
                <w:rStyle w:val="Hyperlink"/>
                <w:rFonts w:cstheme="minorHAnsi"/>
                <w:noProof/>
              </w:rPr>
              <w:t>Table 4.4.4 Effect of lipid lowering treatment on recurrent IHD from 6 months after index date until end of follow-up, for different subgroups and periods (FAS population)</w:t>
            </w:r>
            <w:r>
              <w:rPr>
                <w:noProof/>
                <w:webHidden/>
              </w:rPr>
              <w:tab/>
            </w:r>
            <w:r>
              <w:rPr>
                <w:noProof/>
                <w:webHidden/>
              </w:rPr>
              <w:fldChar w:fldCharType="begin"/>
            </w:r>
            <w:r>
              <w:rPr>
                <w:noProof/>
                <w:webHidden/>
              </w:rPr>
              <w:instrText xml:space="preserve"> PAGEREF _Toc222920621 \h </w:instrText>
            </w:r>
            <w:r>
              <w:rPr>
                <w:noProof/>
                <w:webHidden/>
              </w:rPr>
            </w:r>
            <w:r>
              <w:rPr>
                <w:noProof/>
                <w:webHidden/>
              </w:rPr>
              <w:fldChar w:fldCharType="separate"/>
            </w:r>
            <w:r>
              <w:rPr>
                <w:noProof/>
                <w:webHidden/>
              </w:rPr>
              <w:t>30</w:t>
            </w:r>
            <w:r>
              <w:rPr>
                <w:noProof/>
                <w:webHidden/>
              </w:rPr>
              <w:fldChar w:fldCharType="end"/>
            </w:r>
          </w:hyperlink>
        </w:p>
        <w:p w14:paraId="0A16D057" w14:textId="035B08BA" w:rsidR="006C0A10" w:rsidRDefault="006C0A10">
          <w:pPr>
            <w:pStyle w:val="TOC1"/>
            <w:tabs>
              <w:tab w:val="right" w:leader="dot" w:pos="9926"/>
            </w:tabs>
            <w:rPr>
              <w:noProof/>
              <w:lang w:val="sv-SE" w:eastAsia="sv-SE"/>
            </w:rPr>
          </w:pPr>
          <w:hyperlink w:anchor="_Toc222920622" w:history="1">
            <w:r w:rsidRPr="008355A8">
              <w:rPr>
                <w:rStyle w:val="Hyperlink"/>
                <w:rFonts w:cstheme="minorHAnsi"/>
                <w:noProof/>
              </w:rPr>
              <w:t>Table 5. Event rates, number of events, follow-up time and HR (Cox regression with IPTW) for on one-year all-cause mortality, one-year CV death and one-year MACE, from 6 months after index date (FAS population)</w:t>
            </w:r>
            <w:r>
              <w:rPr>
                <w:noProof/>
                <w:webHidden/>
              </w:rPr>
              <w:tab/>
            </w:r>
            <w:r>
              <w:rPr>
                <w:noProof/>
                <w:webHidden/>
              </w:rPr>
              <w:fldChar w:fldCharType="begin"/>
            </w:r>
            <w:r>
              <w:rPr>
                <w:noProof/>
                <w:webHidden/>
              </w:rPr>
              <w:instrText xml:space="preserve"> PAGEREF _Toc222920622 \h </w:instrText>
            </w:r>
            <w:r>
              <w:rPr>
                <w:noProof/>
                <w:webHidden/>
              </w:rPr>
            </w:r>
            <w:r>
              <w:rPr>
                <w:noProof/>
                <w:webHidden/>
              </w:rPr>
              <w:fldChar w:fldCharType="separate"/>
            </w:r>
            <w:r>
              <w:rPr>
                <w:noProof/>
                <w:webHidden/>
              </w:rPr>
              <w:t>31</w:t>
            </w:r>
            <w:r>
              <w:rPr>
                <w:noProof/>
                <w:webHidden/>
              </w:rPr>
              <w:fldChar w:fldCharType="end"/>
            </w:r>
          </w:hyperlink>
        </w:p>
        <w:p w14:paraId="2843625D" w14:textId="3188D452" w:rsidR="006C0A10" w:rsidRDefault="006C0A10">
          <w:pPr>
            <w:pStyle w:val="TOC1"/>
            <w:tabs>
              <w:tab w:val="right" w:leader="dot" w:pos="9926"/>
            </w:tabs>
            <w:rPr>
              <w:noProof/>
              <w:lang w:val="sv-SE" w:eastAsia="sv-SE"/>
            </w:rPr>
          </w:pPr>
          <w:hyperlink w:anchor="_Toc222920623" w:history="1">
            <w:r w:rsidRPr="008355A8">
              <w:rPr>
                <w:rStyle w:val="Hyperlink"/>
                <w:rFonts w:cstheme="minorHAnsi"/>
                <w:noProof/>
              </w:rPr>
              <w:t>Figures</w:t>
            </w:r>
            <w:r>
              <w:rPr>
                <w:noProof/>
                <w:webHidden/>
              </w:rPr>
              <w:tab/>
            </w:r>
            <w:r>
              <w:rPr>
                <w:noProof/>
                <w:webHidden/>
              </w:rPr>
              <w:fldChar w:fldCharType="begin"/>
            </w:r>
            <w:r>
              <w:rPr>
                <w:noProof/>
                <w:webHidden/>
              </w:rPr>
              <w:instrText xml:space="preserve"> PAGEREF _Toc222920623 \h </w:instrText>
            </w:r>
            <w:r>
              <w:rPr>
                <w:noProof/>
                <w:webHidden/>
              </w:rPr>
            </w:r>
            <w:r>
              <w:rPr>
                <w:noProof/>
                <w:webHidden/>
              </w:rPr>
              <w:fldChar w:fldCharType="separate"/>
            </w:r>
            <w:r>
              <w:rPr>
                <w:noProof/>
                <w:webHidden/>
              </w:rPr>
              <w:t>33</w:t>
            </w:r>
            <w:r>
              <w:rPr>
                <w:noProof/>
                <w:webHidden/>
              </w:rPr>
              <w:fldChar w:fldCharType="end"/>
            </w:r>
          </w:hyperlink>
        </w:p>
        <w:p w14:paraId="3C214B93" w14:textId="385A2DD9" w:rsidR="006C0A10" w:rsidRDefault="006C0A10">
          <w:pPr>
            <w:pStyle w:val="TOC1"/>
            <w:tabs>
              <w:tab w:val="right" w:leader="dot" w:pos="9926"/>
            </w:tabs>
            <w:rPr>
              <w:noProof/>
              <w:lang w:val="sv-SE" w:eastAsia="sv-SE"/>
            </w:rPr>
          </w:pPr>
          <w:hyperlink w:anchor="_Toc222920624" w:history="1">
            <w:r w:rsidRPr="008355A8">
              <w:rPr>
                <w:rStyle w:val="Hyperlink"/>
                <w:rFonts w:cstheme="minorHAnsi"/>
                <w:noProof/>
              </w:rPr>
              <w:t>Figure 1.1. Effect of lipid lowering therapy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_Toc222920624 \h </w:instrText>
            </w:r>
            <w:r>
              <w:rPr>
                <w:noProof/>
                <w:webHidden/>
              </w:rPr>
            </w:r>
            <w:r>
              <w:rPr>
                <w:noProof/>
                <w:webHidden/>
              </w:rPr>
              <w:fldChar w:fldCharType="separate"/>
            </w:r>
            <w:r>
              <w:rPr>
                <w:noProof/>
                <w:webHidden/>
              </w:rPr>
              <w:t>33</w:t>
            </w:r>
            <w:r>
              <w:rPr>
                <w:noProof/>
                <w:webHidden/>
              </w:rPr>
              <w:fldChar w:fldCharType="end"/>
            </w:r>
          </w:hyperlink>
        </w:p>
        <w:p w14:paraId="645D0C4F" w14:textId="3AFB38D3" w:rsidR="006C0A10" w:rsidRDefault="006C0A10">
          <w:pPr>
            <w:pStyle w:val="TOC1"/>
            <w:tabs>
              <w:tab w:val="right" w:leader="dot" w:pos="9926"/>
            </w:tabs>
            <w:rPr>
              <w:noProof/>
              <w:lang w:val="sv-SE" w:eastAsia="sv-SE"/>
            </w:rPr>
          </w:pPr>
          <w:hyperlink w:anchor="_Toc222920625" w:history="1">
            <w:r>
              <w:rPr>
                <w:noProof/>
                <w:webHidden/>
              </w:rPr>
              <w:tab/>
            </w:r>
            <w:r>
              <w:rPr>
                <w:noProof/>
                <w:webHidden/>
              </w:rPr>
              <w:fldChar w:fldCharType="begin"/>
            </w:r>
            <w:r>
              <w:rPr>
                <w:noProof/>
                <w:webHidden/>
              </w:rPr>
              <w:instrText xml:space="preserve"> PAGEREF _Toc222920625 \h </w:instrText>
            </w:r>
            <w:r>
              <w:rPr>
                <w:noProof/>
                <w:webHidden/>
              </w:rPr>
            </w:r>
            <w:r>
              <w:rPr>
                <w:noProof/>
                <w:webHidden/>
              </w:rPr>
              <w:fldChar w:fldCharType="separate"/>
            </w:r>
            <w:r>
              <w:rPr>
                <w:noProof/>
                <w:webHidden/>
              </w:rPr>
              <w:t>33</w:t>
            </w:r>
            <w:r>
              <w:rPr>
                <w:noProof/>
                <w:webHidden/>
              </w:rPr>
              <w:fldChar w:fldCharType="end"/>
            </w:r>
          </w:hyperlink>
        </w:p>
        <w:p w14:paraId="60AE1E98" w14:textId="11BA07DF" w:rsidR="006C0A10" w:rsidRDefault="006C0A10">
          <w:pPr>
            <w:pStyle w:val="TOC1"/>
            <w:tabs>
              <w:tab w:val="right" w:leader="dot" w:pos="9926"/>
            </w:tabs>
            <w:rPr>
              <w:noProof/>
              <w:lang w:val="sv-SE" w:eastAsia="sv-SE"/>
            </w:rPr>
          </w:pPr>
          <w:hyperlink w:anchor="_Toc222920626" w:history="1">
            <w:r w:rsidRPr="008355A8">
              <w:rPr>
                <w:rStyle w:val="Hyperlink"/>
                <w:rFonts w:cstheme="minorHAnsi"/>
                <w:noProof/>
              </w:rPr>
              <w:t>Figure 1.2. Effect of lipid lowering therapy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_Toc222920626 \h </w:instrText>
            </w:r>
            <w:r>
              <w:rPr>
                <w:noProof/>
                <w:webHidden/>
              </w:rPr>
            </w:r>
            <w:r>
              <w:rPr>
                <w:noProof/>
                <w:webHidden/>
              </w:rPr>
              <w:fldChar w:fldCharType="separate"/>
            </w:r>
            <w:r>
              <w:rPr>
                <w:noProof/>
                <w:webHidden/>
              </w:rPr>
              <w:t>34</w:t>
            </w:r>
            <w:r>
              <w:rPr>
                <w:noProof/>
                <w:webHidden/>
              </w:rPr>
              <w:fldChar w:fldCharType="end"/>
            </w:r>
          </w:hyperlink>
        </w:p>
        <w:p w14:paraId="12D89CA4" w14:textId="71DC00E0" w:rsidR="006C0A10" w:rsidRDefault="006C0A10">
          <w:pPr>
            <w:pStyle w:val="TOC1"/>
            <w:tabs>
              <w:tab w:val="right" w:leader="dot" w:pos="9926"/>
            </w:tabs>
            <w:rPr>
              <w:noProof/>
              <w:lang w:val="sv-SE" w:eastAsia="sv-SE"/>
            </w:rPr>
          </w:pPr>
          <w:hyperlink w:anchor="_Toc222920627" w:history="1">
            <w:r w:rsidRPr="008355A8">
              <w:rPr>
                <w:rStyle w:val="Hyperlink"/>
                <w:rFonts w:cstheme="minorHAnsi"/>
                <w:noProof/>
              </w:rPr>
              <w:t>Figure 1.3. Effect of lipid lowering therapy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_Toc222920627 \h </w:instrText>
            </w:r>
            <w:r>
              <w:rPr>
                <w:noProof/>
                <w:webHidden/>
              </w:rPr>
            </w:r>
            <w:r>
              <w:rPr>
                <w:noProof/>
                <w:webHidden/>
              </w:rPr>
              <w:fldChar w:fldCharType="separate"/>
            </w:r>
            <w:r>
              <w:rPr>
                <w:noProof/>
                <w:webHidden/>
              </w:rPr>
              <w:t>35</w:t>
            </w:r>
            <w:r>
              <w:rPr>
                <w:noProof/>
                <w:webHidden/>
              </w:rPr>
              <w:fldChar w:fldCharType="end"/>
            </w:r>
          </w:hyperlink>
        </w:p>
        <w:p w14:paraId="1AFDF6E1" w14:textId="1E931ADE" w:rsidR="006C0A10" w:rsidRDefault="006C0A10">
          <w:pPr>
            <w:pStyle w:val="TOC1"/>
            <w:tabs>
              <w:tab w:val="right" w:leader="dot" w:pos="9926"/>
            </w:tabs>
            <w:rPr>
              <w:noProof/>
              <w:lang w:val="sv-SE" w:eastAsia="sv-SE"/>
            </w:rPr>
          </w:pPr>
          <w:hyperlink w:anchor="_Toc222920628" w:history="1">
            <w:r w:rsidRPr="008355A8">
              <w:rPr>
                <w:rStyle w:val="Hyperlink"/>
                <w:rFonts w:cstheme="minorHAnsi"/>
                <w:noProof/>
              </w:rPr>
              <w:t>Figure 2.1. Kaplan-Meier plot of one-year all-cause mortality for lipid lowering therapy (Yes vs No) from 6 months after index date, during different periods (FAS population)</w:t>
            </w:r>
            <w:r>
              <w:rPr>
                <w:noProof/>
                <w:webHidden/>
              </w:rPr>
              <w:tab/>
            </w:r>
            <w:r>
              <w:rPr>
                <w:noProof/>
                <w:webHidden/>
              </w:rPr>
              <w:fldChar w:fldCharType="begin"/>
            </w:r>
            <w:r>
              <w:rPr>
                <w:noProof/>
                <w:webHidden/>
              </w:rPr>
              <w:instrText xml:space="preserve"> PAGEREF _Toc222920628 \h </w:instrText>
            </w:r>
            <w:r>
              <w:rPr>
                <w:noProof/>
                <w:webHidden/>
              </w:rPr>
            </w:r>
            <w:r>
              <w:rPr>
                <w:noProof/>
                <w:webHidden/>
              </w:rPr>
              <w:fldChar w:fldCharType="separate"/>
            </w:r>
            <w:r>
              <w:rPr>
                <w:noProof/>
                <w:webHidden/>
              </w:rPr>
              <w:t>36</w:t>
            </w:r>
            <w:r>
              <w:rPr>
                <w:noProof/>
                <w:webHidden/>
              </w:rPr>
              <w:fldChar w:fldCharType="end"/>
            </w:r>
          </w:hyperlink>
        </w:p>
        <w:p w14:paraId="1BF4CB2A" w14:textId="06A03D85" w:rsidR="006C0A10" w:rsidRDefault="006C0A10">
          <w:pPr>
            <w:pStyle w:val="TOC1"/>
            <w:tabs>
              <w:tab w:val="right" w:leader="dot" w:pos="9926"/>
            </w:tabs>
            <w:rPr>
              <w:noProof/>
              <w:lang w:val="sv-SE" w:eastAsia="sv-SE"/>
            </w:rPr>
          </w:pPr>
          <w:hyperlink w:anchor="_Toc222920629" w:history="1">
            <w:r w:rsidRPr="008355A8">
              <w:rPr>
                <w:rStyle w:val="Hyperlink"/>
                <w:rFonts w:cstheme="minorHAnsi"/>
                <w:noProof/>
              </w:rPr>
              <w:t>Figure 2.2. Kaplan-Meier plot of one-year all-cause mortality for lipid lowering therapy (Yes vs No) from 6 months after index date, by sex (FAS population)</w:t>
            </w:r>
            <w:r>
              <w:rPr>
                <w:noProof/>
                <w:webHidden/>
              </w:rPr>
              <w:tab/>
            </w:r>
            <w:r>
              <w:rPr>
                <w:noProof/>
                <w:webHidden/>
              </w:rPr>
              <w:fldChar w:fldCharType="begin"/>
            </w:r>
            <w:r>
              <w:rPr>
                <w:noProof/>
                <w:webHidden/>
              </w:rPr>
              <w:instrText xml:space="preserve"> PAGEREF _Toc222920629 \h </w:instrText>
            </w:r>
            <w:r>
              <w:rPr>
                <w:noProof/>
                <w:webHidden/>
              </w:rPr>
            </w:r>
            <w:r>
              <w:rPr>
                <w:noProof/>
                <w:webHidden/>
              </w:rPr>
              <w:fldChar w:fldCharType="separate"/>
            </w:r>
            <w:r>
              <w:rPr>
                <w:noProof/>
                <w:webHidden/>
              </w:rPr>
              <w:t>37</w:t>
            </w:r>
            <w:r>
              <w:rPr>
                <w:noProof/>
                <w:webHidden/>
              </w:rPr>
              <w:fldChar w:fldCharType="end"/>
            </w:r>
          </w:hyperlink>
        </w:p>
        <w:p w14:paraId="1922D14B" w14:textId="2730773D" w:rsidR="006C0A10" w:rsidRDefault="006C0A10">
          <w:pPr>
            <w:pStyle w:val="TOC1"/>
            <w:tabs>
              <w:tab w:val="right" w:leader="dot" w:pos="9926"/>
            </w:tabs>
            <w:rPr>
              <w:noProof/>
              <w:lang w:val="sv-SE" w:eastAsia="sv-SE"/>
            </w:rPr>
          </w:pPr>
          <w:hyperlink w:anchor="_Toc222920630" w:history="1">
            <w:r w:rsidRPr="008355A8">
              <w:rPr>
                <w:rStyle w:val="Hyperlink"/>
                <w:rFonts w:cstheme="minorHAnsi"/>
                <w:noProof/>
              </w:rPr>
              <w:t>Figure 2.3. Kaplan-Meier plot of one-year all-cause survival for lipid lowering therapy (Yes vs No) from 6 months after index date, by ischemic heart disease (IHD: Yes vs No) 30 days prior to index (FAS population)</w:t>
            </w:r>
            <w:r>
              <w:rPr>
                <w:noProof/>
                <w:webHidden/>
              </w:rPr>
              <w:tab/>
            </w:r>
            <w:r>
              <w:rPr>
                <w:noProof/>
                <w:webHidden/>
              </w:rPr>
              <w:fldChar w:fldCharType="begin"/>
            </w:r>
            <w:r>
              <w:rPr>
                <w:noProof/>
                <w:webHidden/>
              </w:rPr>
              <w:instrText xml:space="preserve"> PAGEREF _Toc222920630 \h </w:instrText>
            </w:r>
            <w:r>
              <w:rPr>
                <w:noProof/>
                <w:webHidden/>
              </w:rPr>
            </w:r>
            <w:r>
              <w:rPr>
                <w:noProof/>
                <w:webHidden/>
              </w:rPr>
              <w:fldChar w:fldCharType="separate"/>
            </w:r>
            <w:r>
              <w:rPr>
                <w:noProof/>
                <w:webHidden/>
              </w:rPr>
              <w:t>38</w:t>
            </w:r>
            <w:r>
              <w:rPr>
                <w:noProof/>
                <w:webHidden/>
              </w:rPr>
              <w:fldChar w:fldCharType="end"/>
            </w:r>
          </w:hyperlink>
        </w:p>
        <w:p w14:paraId="67C3E536" w14:textId="51307103" w:rsidR="006C0A10" w:rsidRDefault="006C0A10">
          <w:pPr>
            <w:pStyle w:val="TOC1"/>
            <w:tabs>
              <w:tab w:val="right" w:leader="dot" w:pos="9926"/>
            </w:tabs>
            <w:rPr>
              <w:noProof/>
              <w:lang w:val="sv-SE" w:eastAsia="sv-SE"/>
            </w:rPr>
          </w:pPr>
          <w:hyperlink w:anchor="_Toc222920631" w:history="1">
            <w:r w:rsidRPr="008355A8">
              <w:rPr>
                <w:rStyle w:val="Hyperlink"/>
                <w:rFonts w:cstheme="minorHAnsi"/>
                <w:noProof/>
              </w:rPr>
              <w:t>Figure 2.4. Kaplan-Meier plot of one-year all-cause survival for lipid lowering therapy from 6 months after index date, by different age groups (&lt;75 vs &gt;=75 years) (FAS population)</w:t>
            </w:r>
            <w:r>
              <w:rPr>
                <w:noProof/>
                <w:webHidden/>
              </w:rPr>
              <w:tab/>
            </w:r>
            <w:r>
              <w:rPr>
                <w:noProof/>
                <w:webHidden/>
              </w:rPr>
              <w:fldChar w:fldCharType="begin"/>
            </w:r>
            <w:r>
              <w:rPr>
                <w:noProof/>
                <w:webHidden/>
              </w:rPr>
              <w:instrText xml:space="preserve"> PAGEREF _Toc222920631 \h </w:instrText>
            </w:r>
            <w:r>
              <w:rPr>
                <w:noProof/>
                <w:webHidden/>
              </w:rPr>
            </w:r>
            <w:r>
              <w:rPr>
                <w:noProof/>
                <w:webHidden/>
              </w:rPr>
              <w:fldChar w:fldCharType="separate"/>
            </w:r>
            <w:r>
              <w:rPr>
                <w:noProof/>
                <w:webHidden/>
              </w:rPr>
              <w:t>39</w:t>
            </w:r>
            <w:r>
              <w:rPr>
                <w:noProof/>
                <w:webHidden/>
              </w:rPr>
              <w:fldChar w:fldCharType="end"/>
            </w:r>
          </w:hyperlink>
        </w:p>
        <w:p w14:paraId="613D46F2" w14:textId="331FFE5E" w:rsidR="006C0A10" w:rsidRDefault="006C0A10">
          <w:pPr>
            <w:pStyle w:val="TOC1"/>
            <w:tabs>
              <w:tab w:val="right" w:leader="dot" w:pos="9926"/>
            </w:tabs>
            <w:rPr>
              <w:noProof/>
              <w:lang w:val="sv-SE" w:eastAsia="sv-SE"/>
            </w:rPr>
          </w:pPr>
          <w:hyperlink w:anchor="_Toc222920632" w:history="1">
            <w:r w:rsidRPr="008355A8">
              <w:rPr>
                <w:rStyle w:val="Hyperlink"/>
                <w:rFonts w:cstheme="minorHAnsi"/>
                <w:noProof/>
              </w:rPr>
              <w:t>Figure 3.1. Kaplan-Meier plot for the secondary outcomes for lipid lowering therapy (Yes vs No), from 6 months after index date (FAS population)</w:t>
            </w:r>
            <w:r>
              <w:rPr>
                <w:noProof/>
                <w:webHidden/>
              </w:rPr>
              <w:tab/>
            </w:r>
            <w:r>
              <w:rPr>
                <w:noProof/>
                <w:webHidden/>
              </w:rPr>
              <w:fldChar w:fldCharType="begin"/>
            </w:r>
            <w:r>
              <w:rPr>
                <w:noProof/>
                <w:webHidden/>
              </w:rPr>
              <w:instrText xml:space="preserve"> PAGEREF _Toc222920632 \h </w:instrText>
            </w:r>
            <w:r>
              <w:rPr>
                <w:noProof/>
                <w:webHidden/>
              </w:rPr>
            </w:r>
            <w:r>
              <w:rPr>
                <w:noProof/>
                <w:webHidden/>
              </w:rPr>
              <w:fldChar w:fldCharType="separate"/>
            </w:r>
            <w:r>
              <w:rPr>
                <w:noProof/>
                <w:webHidden/>
              </w:rPr>
              <w:t>40</w:t>
            </w:r>
            <w:r>
              <w:rPr>
                <w:noProof/>
                <w:webHidden/>
              </w:rPr>
              <w:fldChar w:fldCharType="end"/>
            </w:r>
          </w:hyperlink>
        </w:p>
        <w:p w14:paraId="06D79533" w14:textId="6CAD4613" w:rsidR="006C0A10" w:rsidRDefault="006C0A10">
          <w:pPr>
            <w:pStyle w:val="TOC1"/>
            <w:tabs>
              <w:tab w:val="right" w:leader="dot" w:pos="9926"/>
            </w:tabs>
            <w:rPr>
              <w:noProof/>
              <w:lang w:val="sv-SE" w:eastAsia="sv-SE"/>
            </w:rPr>
          </w:pPr>
          <w:hyperlink w:anchor="_Toc222920633" w:history="1">
            <w:r w:rsidRPr="008355A8">
              <w:rPr>
                <w:rStyle w:val="Hyperlink"/>
                <w:rFonts w:cstheme="minorHAnsi"/>
                <w:noProof/>
              </w:rPr>
              <w:t xml:space="preserve">Figure 4.1. </w:t>
            </w:r>
            <w:r w:rsidRPr="008355A8">
              <w:rPr>
                <w:rStyle w:val="Hyperlink"/>
                <w:rFonts w:cstheme="minorHAnsi"/>
                <w:noProof/>
                <w:lang w:val="en-GB"/>
              </w:rPr>
              <w:t>Cumulative incidence for</w:t>
            </w:r>
            <w:r w:rsidRPr="008355A8">
              <w:rPr>
                <w:rStyle w:val="Hyperlink"/>
                <w:rFonts w:cstheme="minorHAnsi"/>
                <w:noProof/>
              </w:rPr>
              <w:t xml:space="preserve"> one-year MI for lipid lowering therapy (Yes vs No), adjusted for the competing risk of death due to other causes, from 6 months after index date (FAS population)</w:t>
            </w:r>
            <w:r>
              <w:rPr>
                <w:noProof/>
                <w:webHidden/>
              </w:rPr>
              <w:tab/>
            </w:r>
            <w:r>
              <w:rPr>
                <w:noProof/>
                <w:webHidden/>
              </w:rPr>
              <w:fldChar w:fldCharType="begin"/>
            </w:r>
            <w:r>
              <w:rPr>
                <w:noProof/>
                <w:webHidden/>
              </w:rPr>
              <w:instrText xml:space="preserve"> PAGEREF _Toc222920633 \h </w:instrText>
            </w:r>
            <w:r>
              <w:rPr>
                <w:noProof/>
                <w:webHidden/>
              </w:rPr>
            </w:r>
            <w:r>
              <w:rPr>
                <w:noProof/>
                <w:webHidden/>
              </w:rPr>
              <w:fldChar w:fldCharType="separate"/>
            </w:r>
            <w:r>
              <w:rPr>
                <w:noProof/>
                <w:webHidden/>
              </w:rPr>
              <w:t>41</w:t>
            </w:r>
            <w:r>
              <w:rPr>
                <w:noProof/>
                <w:webHidden/>
              </w:rPr>
              <w:fldChar w:fldCharType="end"/>
            </w:r>
          </w:hyperlink>
        </w:p>
        <w:p w14:paraId="17836C7E" w14:textId="28DCDF41" w:rsidR="006C0A10" w:rsidRDefault="006C0A10">
          <w:pPr>
            <w:pStyle w:val="TOC1"/>
            <w:tabs>
              <w:tab w:val="right" w:leader="dot" w:pos="9926"/>
            </w:tabs>
            <w:rPr>
              <w:noProof/>
              <w:lang w:val="sv-SE" w:eastAsia="sv-SE"/>
            </w:rPr>
          </w:pPr>
          <w:hyperlink w:anchor="_Toc222920634" w:history="1">
            <w:r w:rsidRPr="008355A8">
              <w:rPr>
                <w:rStyle w:val="Hyperlink"/>
                <w:rFonts w:cstheme="minorHAnsi"/>
                <w:noProof/>
              </w:rPr>
              <w:t xml:space="preserve">Figure 4.2 . </w:t>
            </w:r>
            <w:r w:rsidRPr="008355A8">
              <w:rPr>
                <w:rStyle w:val="Hyperlink"/>
                <w:rFonts w:cstheme="minorHAnsi"/>
                <w:noProof/>
                <w:lang w:val="en-GB"/>
              </w:rPr>
              <w:t xml:space="preserve">Cumulative incidence </w:t>
            </w:r>
            <w:r w:rsidRPr="008355A8">
              <w:rPr>
                <w:rStyle w:val="Hyperlink"/>
                <w:rFonts w:cstheme="minorHAnsi"/>
                <w:noProof/>
              </w:rPr>
              <w:t>of one-year IHD for lipid lowering therapy (Yes vs No), adjusted for the competing risk of death due to other causes, from 6 months after index date (FAS population)</w:t>
            </w:r>
            <w:r>
              <w:rPr>
                <w:noProof/>
                <w:webHidden/>
              </w:rPr>
              <w:tab/>
            </w:r>
            <w:r>
              <w:rPr>
                <w:noProof/>
                <w:webHidden/>
              </w:rPr>
              <w:fldChar w:fldCharType="begin"/>
            </w:r>
            <w:r>
              <w:rPr>
                <w:noProof/>
                <w:webHidden/>
              </w:rPr>
              <w:instrText xml:space="preserve"> PAGEREF _Toc222920634 \h </w:instrText>
            </w:r>
            <w:r>
              <w:rPr>
                <w:noProof/>
                <w:webHidden/>
              </w:rPr>
            </w:r>
            <w:r>
              <w:rPr>
                <w:noProof/>
                <w:webHidden/>
              </w:rPr>
              <w:fldChar w:fldCharType="separate"/>
            </w:r>
            <w:r>
              <w:rPr>
                <w:noProof/>
                <w:webHidden/>
              </w:rPr>
              <w:t>42</w:t>
            </w:r>
            <w:r>
              <w:rPr>
                <w:noProof/>
                <w:webHidden/>
              </w:rPr>
              <w:fldChar w:fldCharType="end"/>
            </w:r>
          </w:hyperlink>
        </w:p>
        <w:p w14:paraId="27E5E2A2" w14:textId="5CF0B5EC" w:rsidR="006C0A10" w:rsidRDefault="006C0A10">
          <w:pPr>
            <w:pStyle w:val="TOC1"/>
            <w:tabs>
              <w:tab w:val="right" w:leader="dot" w:pos="9926"/>
            </w:tabs>
            <w:rPr>
              <w:noProof/>
              <w:lang w:val="sv-SE" w:eastAsia="sv-SE"/>
            </w:rPr>
          </w:pPr>
          <w:hyperlink w:anchor="_Toc222920635" w:history="1">
            <w:r w:rsidRPr="008355A8">
              <w:rPr>
                <w:rStyle w:val="Hyperlink"/>
                <w:rFonts w:cstheme="minorHAnsi"/>
                <w:noProof/>
              </w:rPr>
              <w:t>Figure 4.3. Effect of lipid lowering therapy on one-year MI from 6 months after index date, for different subgroups and periods (FAS population)</w:t>
            </w:r>
            <w:r>
              <w:rPr>
                <w:noProof/>
                <w:webHidden/>
              </w:rPr>
              <w:tab/>
            </w:r>
            <w:r>
              <w:rPr>
                <w:noProof/>
                <w:webHidden/>
              </w:rPr>
              <w:fldChar w:fldCharType="begin"/>
            </w:r>
            <w:r>
              <w:rPr>
                <w:noProof/>
                <w:webHidden/>
              </w:rPr>
              <w:instrText xml:space="preserve"> PAGEREF _Toc222920635 \h </w:instrText>
            </w:r>
            <w:r>
              <w:rPr>
                <w:noProof/>
                <w:webHidden/>
              </w:rPr>
            </w:r>
            <w:r>
              <w:rPr>
                <w:noProof/>
                <w:webHidden/>
              </w:rPr>
              <w:fldChar w:fldCharType="separate"/>
            </w:r>
            <w:r>
              <w:rPr>
                <w:noProof/>
                <w:webHidden/>
              </w:rPr>
              <w:t>43</w:t>
            </w:r>
            <w:r>
              <w:rPr>
                <w:noProof/>
                <w:webHidden/>
              </w:rPr>
              <w:fldChar w:fldCharType="end"/>
            </w:r>
          </w:hyperlink>
        </w:p>
        <w:p w14:paraId="393437EB" w14:textId="01E46D6B" w:rsidR="006C0A10" w:rsidRDefault="006C0A10">
          <w:pPr>
            <w:pStyle w:val="TOC1"/>
            <w:tabs>
              <w:tab w:val="right" w:leader="dot" w:pos="9926"/>
            </w:tabs>
            <w:rPr>
              <w:noProof/>
              <w:lang w:val="sv-SE" w:eastAsia="sv-SE"/>
            </w:rPr>
          </w:pPr>
          <w:hyperlink w:anchor="_Toc222920636" w:history="1">
            <w:r w:rsidRPr="008355A8">
              <w:rPr>
                <w:rStyle w:val="Hyperlink"/>
                <w:rFonts w:cstheme="minorHAnsi"/>
                <w:noProof/>
              </w:rPr>
              <w:t>Figure 4.4. Effect of lipid lowering therapy on one-year IHD from 6 months after index date, for different subgroups and periods (FAS population)</w:t>
            </w:r>
            <w:r>
              <w:rPr>
                <w:noProof/>
                <w:webHidden/>
              </w:rPr>
              <w:tab/>
            </w:r>
            <w:r>
              <w:rPr>
                <w:noProof/>
                <w:webHidden/>
              </w:rPr>
              <w:fldChar w:fldCharType="begin"/>
            </w:r>
            <w:r>
              <w:rPr>
                <w:noProof/>
                <w:webHidden/>
              </w:rPr>
              <w:instrText xml:space="preserve"> PAGEREF _Toc222920636 \h </w:instrText>
            </w:r>
            <w:r>
              <w:rPr>
                <w:noProof/>
                <w:webHidden/>
              </w:rPr>
            </w:r>
            <w:r>
              <w:rPr>
                <w:noProof/>
                <w:webHidden/>
              </w:rPr>
              <w:fldChar w:fldCharType="separate"/>
            </w:r>
            <w:r>
              <w:rPr>
                <w:noProof/>
                <w:webHidden/>
              </w:rPr>
              <w:t>44</w:t>
            </w:r>
            <w:r>
              <w:rPr>
                <w:noProof/>
                <w:webHidden/>
              </w:rPr>
              <w:fldChar w:fldCharType="end"/>
            </w:r>
          </w:hyperlink>
        </w:p>
        <w:p w14:paraId="22004E6A" w14:textId="23520EC2" w:rsidR="00B075E4" w:rsidRPr="008D3644" w:rsidRDefault="00B075E4">
          <w:pPr>
            <w:rPr>
              <w:rFonts w:cstheme="minorHAnsi"/>
              <w:sz w:val="20"/>
              <w:szCs w:val="20"/>
            </w:rPr>
          </w:pPr>
          <w:r w:rsidRPr="008D3644">
            <w:rPr>
              <w:rFonts w:cstheme="minorHAnsi"/>
              <w:b/>
              <w:bCs/>
              <w:noProof/>
              <w:sz w:val="20"/>
              <w:szCs w:val="20"/>
            </w:rPr>
            <w:fldChar w:fldCharType="end"/>
          </w:r>
        </w:p>
      </w:sdtContent>
    </w:sdt>
    <w:p w14:paraId="2C835DC5" w14:textId="77777777" w:rsidR="00322A3C" w:rsidRPr="008D3644" w:rsidRDefault="00322A3C" w:rsidP="00322A3C">
      <w:pPr>
        <w:pStyle w:val="Heading1"/>
        <w:numPr>
          <w:ilvl w:val="0"/>
          <w:numId w:val="0"/>
        </w:numPr>
        <w:ind w:left="432"/>
        <w:rPr>
          <w:rFonts w:asciiTheme="minorHAnsi" w:hAnsiTheme="minorHAnsi" w:cstheme="minorHAnsi"/>
          <w:sz w:val="20"/>
          <w:szCs w:val="20"/>
        </w:rPr>
        <w:sectPr w:rsidR="00322A3C" w:rsidRPr="008D3644"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8D3644" w:rsidRDefault="00B30168" w:rsidP="000B311C">
      <w:pPr>
        <w:pStyle w:val="Heading1"/>
        <w:numPr>
          <w:ilvl w:val="0"/>
          <w:numId w:val="0"/>
        </w:numPr>
        <w:ind w:left="432"/>
        <w:rPr>
          <w:rFonts w:asciiTheme="minorHAnsi" w:hAnsiTheme="minorHAnsi" w:cstheme="minorHAnsi"/>
          <w:sz w:val="40"/>
          <w:szCs w:val="40"/>
        </w:rPr>
      </w:pPr>
      <w:bookmarkStart w:id="1" w:name="_Toc190881424"/>
      <w:bookmarkStart w:id="2" w:name="_Toc198652377"/>
      <w:bookmarkStart w:id="3" w:name="_Toc222920604"/>
      <w:r w:rsidRPr="008D3644">
        <w:rPr>
          <w:rFonts w:asciiTheme="minorHAnsi" w:hAnsiTheme="minorHAnsi" w:cstheme="minorHAnsi"/>
          <w:sz w:val="40"/>
          <w:szCs w:val="40"/>
        </w:rPr>
        <w:lastRenderedPageBreak/>
        <w:t>Statistical Considerations</w:t>
      </w:r>
      <w:bookmarkEnd w:id="3"/>
    </w:p>
    <w:p w14:paraId="6779B030" w14:textId="771FE679" w:rsidR="00B30168" w:rsidRPr="008D3644" w:rsidRDefault="00B30168" w:rsidP="000B311C">
      <w:pPr>
        <w:pStyle w:val="Heading1"/>
        <w:numPr>
          <w:ilvl w:val="0"/>
          <w:numId w:val="0"/>
        </w:numPr>
        <w:ind w:left="432"/>
        <w:rPr>
          <w:rFonts w:asciiTheme="minorHAnsi" w:hAnsiTheme="minorHAnsi" w:cstheme="minorHAnsi"/>
        </w:rPr>
      </w:pPr>
      <w:bookmarkStart w:id="4" w:name="_Toc222920605"/>
      <w:r w:rsidRPr="008D3644">
        <w:rPr>
          <w:rFonts w:asciiTheme="minorHAnsi" w:hAnsiTheme="minorHAnsi" w:cstheme="minorHAnsi"/>
        </w:rPr>
        <w:t>Methods</w:t>
      </w:r>
      <w:bookmarkEnd w:id="4"/>
    </w:p>
    <w:p w14:paraId="75171413" w14:textId="769E24FA" w:rsidR="00B30168" w:rsidRPr="008D3644" w:rsidRDefault="00B30168" w:rsidP="00B30168">
      <w:pPr>
        <w:rPr>
          <w:rFonts w:cstheme="minorHAnsi"/>
        </w:rPr>
      </w:pPr>
    </w:p>
    <w:p w14:paraId="37E99D9A" w14:textId="5AA7C84B" w:rsidR="00343F3A" w:rsidRPr="008D3644" w:rsidRDefault="00B30168" w:rsidP="000B311C">
      <w:pPr>
        <w:rPr>
          <w:rFonts w:cstheme="minorHAnsi"/>
          <w:color w:val="000000"/>
          <w:sz w:val="20"/>
          <w:szCs w:val="20"/>
        </w:rPr>
      </w:pPr>
      <w:r w:rsidRPr="008D3644">
        <w:rPr>
          <w:rFonts w:cstheme="minorHAnsi"/>
          <w:sz w:val="20"/>
          <w:szCs w:val="20"/>
        </w:rPr>
        <w:t xml:space="preserve">Descriptively, continuous variables are presented by </w:t>
      </w:r>
      <w:proofErr w:type="spellStart"/>
      <w:r w:rsidRPr="008D3644">
        <w:rPr>
          <w:rFonts w:cstheme="minorHAnsi"/>
          <w:color w:val="000000"/>
          <w:sz w:val="20"/>
          <w:szCs w:val="20"/>
        </w:rPr>
        <w:t>mean±standard</w:t>
      </w:r>
      <w:proofErr w:type="spellEnd"/>
      <w:r w:rsidRPr="008D3644">
        <w:rPr>
          <w:rFonts w:cstheme="minorHAnsi"/>
          <w:color w:val="000000"/>
          <w:sz w:val="20"/>
          <w:szCs w:val="20"/>
        </w:rPr>
        <w:t> deviation, median (range) </w:t>
      </w:r>
      <w:r w:rsidR="000B311C" w:rsidRPr="008D3644">
        <w:rPr>
          <w:rFonts w:cstheme="minorHAnsi"/>
          <w:color w:val="000000"/>
          <w:sz w:val="20"/>
          <w:szCs w:val="20"/>
        </w:rPr>
        <w:t>and categorical variables by frequency (percentage). Differences between groups were assess using Mann-Whitney U tests, chi-square tests of Fisher’s exact test as appropriate.</w:t>
      </w:r>
    </w:p>
    <w:p w14:paraId="0029AD62" w14:textId="3CCCB271" w:rsidR="003B753C" w:rsidRPr="008D3644" w:rsidRDefault="000B311C" w:rsidP="000B311C">
      <w:pPr>
        <w:rPr>
          <w:rFonts w:cstheme="minorHAnsi"/>
          <w:color w:val="000000"/>
          <w:sz w:val="20"/>
          <w:szCs w:val="20"/>
        </w:rPr>
      </w:pPr>
      <w:r w:rsidRPr="008D3644">
        <w:rPr>
          <w:rFonts w:cstheme="minorHAnsi"/>
          <w:color w:val="000000"/>
          <w:sz w:val="20"/>
          <w:szCs w:val="20"/>
        </w:rPr>
        <w:t>Multivariable Cox proportional hazard models were used to assess the hazard ratio (HR) of lipid lowering therapy</w:t>
      </w:r>
      <w:r w:rsidR="003B753C" w:rsidRPr="008D3644">
        <w:rPr>
          <w:rFonts w:cstheme="minorHAnsi"/>
          <w:color w:val="000000"/>
          <w:sz w:val="20"/>
          <w:szCs w:val="20"/>
        </w:rPr>
        <w:t xml:space="preserve"> (LLT)</w:t>
      </w:r>
      <w:r w:rsidRPr="008D3644">
        <w:rPr>
          <w:rFonts w:cstheme="minorHAnsi"/>
          <w:color w:val="000000"/>
          <w:sz w:val="20"/>
          <w:szCs w:val="20"/>
        </w:rPr>
        <w:t xml:space="preserve"> for the primary outcome of one-year all-cause mortality and secondary outcomes of one-year CV death and one-year MACE, starting </w:t>
      </w:r>
      <w:r w:rsidR="00DA73CE" w:rsidRPr="008D3644">
        <w:rPr>
          <w:rFonts w:cstheme="minorHAnsi"/>
          <w:color w:val="000000"/>
          <w:sz w:val="20"/>
          <w:szCs w:val="20"/>
        </w:rPr>
        <w:t xml:space="preserve">6 </w:t>
      </w:r>
      <w:r w:rsidRPr="008D3644">
        <w:rPr>
          <w:rFonts w:cstheme="minorHAnsi"/>
          <w:color w:val="000000"/>
          <w:sz w:val="20"/>
          <w:szCs w:val="20"/>
        </w:rPr>
        <w:t xml:space="preserve">months after the index date. Analyses across different subgroups based on ischemic heart </w:t>
      </w:r>
      <w:r w:rsidR="003B753C" w:rsidRPr="008D3644">
        <w:rPr>
          <w:rFonts w:cstheme="minorHAnsi"/>
          <w:color w:val="000000"/>
          <w:sz w:val="20"/>
          <w:szCs w:val="20"/>
        </w:rPr>
        <w:t>disease (</w:t>
      </w:r>
      <w:r w:rsidRPr="008D3644">
        <w:rPr>
          <w:rFonts w:cstheme="minorHAnsi"/>
          <w:color w:val="000000"/>
          <w:sz w:val="20"/>
          <w:szCs w:val="20"/>
        </w:rPr>
        <w:t>30 days prior to index),</w:t>
      </w:r>
      <w:r w:rsidR="003B753C" w:rsidRPr="008D3644">
        <w:rPr>
          <w:rFonts w:cstheme="minorHAnsi"/>
          <w:color w:val="000000"/>
          <w:sz w:val="20"/>
          <w:szCs w:val="20"/>
        </w:rPr>
        <w:t xml:space="preserve"> gender and age category for different time periods are also presented.  </w:t>
      </w:r>
    </w:p>
    <w:p w14:paraId="3B7D06B5" w14:textId="50FCDEE5" w:rsidR="00343F3A" w:rsidRPr="008D3644" w:rsidRDefault="003B753C" w:rsidP="000B311C">
      <w:pPr>
        <w:rPr>
          <w:rFonts w:cstheme="minorHAnsi"/>
          <w:color w:val="000000"/>
          <w:sz w:val="20"/>
          <w:szCs w:val="20"/>
        </w:rPr>
      </w:pPr>
      <w:r w:rsidRPr="008D3644">
        <w:rPr>
          <w:rFonts w:cstheme="minorHAnsi"/>
          <w:color w:val="000000"/>
          <w:sz w:val="20"/>
          <w:szCs w:val="20"/>
        </w:rPr>
        <w:t>Additional models incorporating an extra interaction term between subgroups and LLT were used to obtain the p-value for the join</w:t>
      </w:r>
      <w:r w:rsidR="00DA73CE" w:rsidRPr="008D3644">
        <w:rPr>
          <w:rFonts w:cstheme="minorHAnsi"/>
          <w:color w:val="000000"/>
          <w:sz w:val="20"/>
          <w:szCs w:val="20"/>
        </w:rPr>
        <w:t>t</w:t>
      </w:r>
      <w:r w:rsidRPr="008D3644">
        <w:rPr>
          <w:rFonts w:cstheme="min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 All models were adjusted for covariates, including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w:t>
      </w:r>
    </w:p>
    <w:p w14:paraId="5CF8B305" w14:textId="7F281A3F" w:rsidR="00343F3A" w:rsidRPr="008D3644" w:rsidRDefault="00343F3A" w:rsidP="000B311C">
      <w:pPr>
        <w:rPr>
          <w:rFonts w:cstheme="minorHAnsi"/>
          <w:color w:val="000000"/>
          <w:sz w:val="20"/>
          <w:szCs w:val="20"/>
        </w:rPr>
      </w:pPr>
      <w:r w:rsidRPr="008D3644">
        <w:rPr>
          <w:rFonts w:cstheme="minorHAnsi"/>
          <w:color w:val="000000"/>
          <w:sz w:val="20"/>
          <w:szCs w:val="20"/>
        </w:rPr>
        <w:t>Propensity scores based on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 were calculated, and Cox regression with inverse probability treatment weighting (IPTW) procedure was used. Event rates were calculated as number of </w:t>
      </w:r>
      <w:r w:rsidR="004B2ED6" w:rsidRPr="008D3644">
        <w:rPr>
          <w:rFonts w:cstheme="minorHAnsi"/>
          <w:color w:val="000000"/>
          <w:sz w:val="20"/>
          <w:szCs w:val="20"/>
        </w:rPr>
        <w:t>events</w:t>
      </w:r>
      <w:r w:rsidRPr="008D3644">
        <w:rPr>
          <w:rFonts w:cstheme="min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8D3644" w:rsidRDefault="003B753C" w:rsidP="000B311C">
      <w:pPr>
        <w:rPr>
          <w:rFonts w:cstheme="minorHAnsi"/>
          <w:color w:val="000000"/>
          <w:sz w:val="20"/>
          <w:szCs w:val="20"/>
        </w:rPr>
        <w:sectPr w:rsidR="003B753C" w:rsidRPr="008D3644" w:rsidSect="000B4EC1">
          <w:pgSz w:w="12240" w:h="15840"/>
          <w:pgMar w:top="720" w:right="1152" w:bottom="720" w:left="1152" w:header="0" w:footer="288" w:gutter="0"/>
          <w:cols w:space="720"/>
          <w:docGrid w:linePitch="382"/>
        </w:sectPr>
      </w:pPr>
      <w:r w:rsidRPr="008D3644">
        <w:rPr>
          <w:rFonts w:cstheme="minorHAnsi"/>
          <w:color w:val="000000"/>
          <w:sz w:val="20"/>
          <w:szCs w:val="20"/>
        </w:rPr>
        <w:t>All test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Pr="008D3644" w:rsidRDefault="00322A3C" w:rsidP="00322A3C">
      <w:pPr>
        <w:pStyle w:val="Heading1"/>
        <w:numPr>
          <w:ilvl w:val="0"/>
          <w:numId w:val="0"/>
        </w:numPr>
        <w:ind w:left="432"/>
        <w:rPr>
          <w:rFonts w:asciiTheme="minorHAnsi" w:hAnsiTheme="minorHAnsi" w:cstheme="minorHAnsi"/>
          <w:sz w:val="40"/>
          <w:szCs w:val="40"/>
        </w:rPr>
      </w:pPr>
      <w:bookmarkStart w:id="5" w:name="_Toc222920606"/>
      <w:r w:rsidRPr="008D3644">
        <w:rPr>
          <w:rFonts w:asciiTheme="minorHAnsi" w:hAnsiTheme="minorHAnsi" w:cstheme="minorHAnsi"/>
          <w:sz w:val="40"/>
          <w:szCs w:val="40"/>
        </w:rPr>
        <w:lastRenderedPageBreak/>
        <w:t>Tables</w:t>
      </w:r>
      <w:bookmarkEnd w:id="1"/>
      <w:bookmarkEnd w:id="2"/>
      <w:bookmarkEnd w:id="5"/>
    </w:p>
    <w:p w14:paraId="70449730" w14:textId="5FF07591" w:rsidR="00BC1B68" w:rsidRPr="008D3644" w:rsidRDefault="00BC1B68" w:rsidP="00BC1B68">
      <w:pPr>
        <w:pStyle w:val="Heading1"/>
        <w:numPr>
          <w:ilvl w:val="0"/>
          <w:numId w:val="0"/>
        </w:numPr>
        <w:rPr>
          <w:rFonts w:asciiTheme="minorHAnsi" w:hAnsiTheme="minorHAnsi" w:cstheme="minorHAnsi"/>
          <w:color w:val="000000"/>
        </w:rPr>
      </w:pPr>
      <w:bookmarkStart w:id="6" w:name="_Toc222920607"/>
      <w:r w:rsidRPr="008D3644">
        <w:rPr>
          <w:rFonts w:asciiTheme="minorHAnsi" w:hAnsiTheme="minorHAnsi" w:cstheme="minorHAnsi"/>
          <w:color w:val="000000"/>
        </w:rPr>
        <w:t>Table 1. 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rsidRPr="008D3644"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Pr="008D3644" w:rsidRDefault="002E051D"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Total</w:t>
            </w:r>
            <w:r w:rsidRPr="008D3644">
              <w:rPr>
                <w:rFonts w:cstheme="minorHAnsi"/>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r w:rsidRPr="008D3644">
              <w:rPr>
                <w:rFonts w:cstheme="minorHAnsi"/>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r w:rsidRPr="008D3644">
              <w:rPr>
                <w:rFonts w:cstheme="minorHAnsi"/>
                <w:b/>
                <w:bCs/>
                <w:color w:val="000000"/>
                <w:sz w:val="16"/>
                <w:szCs w:val="16"/>
              </w:rPr>
              <w:br/>
              <w:t>N=231756 (30%)</w:t>
            </w:r>
          </w:p>
        </w:tc>
      </w:tr>
      <w:tr w:rsidR="002E051D" w:rsidRPr="008D3644"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231751 (100.0%)</w:t>
            </w:r>
          </w:p>
        </w:tc>
      </w:tr>
      <w:tr w:rsidR="002E051D" w:rsidRPr="008D3644"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 (0.0%)</w:t>
            </w:r>
          </w:p>
        </w:tc>
      </w:tr>
      <w:tr w:rsidR="002E051D" w:rsidRPr="008D3644"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225219 (97.2%)</w:t>
            </w:r>
          </w:p>
        </w:tc>
      </w:tr>
      <w:tr w:rsidR="002E051D" w:rsidRPr="008D3644"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6537 (2.8%)</w:t>
            </w:r>
          </w:p>
        </w:tc>
      </w:tr>
      <w:tr w:rsidR="002E051D" w:rsidRPr="008D3644"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203448 (87.8%)</w:t>
            </w:r>
          </w:p>
        </w:tc>
      </w:tr>
      <w:tr w:rsidR="002E051D" w:rsidRPr="008D3644"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28308 (12.2%)</w:t>
            </w:r>
          </w:p>
        </w:tc>
      </w:tr>
      <w:tr w:rsidR="002E051D" w:rsidRPr="008D3644"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Pr="008D3644" w:rsidRDefault="002E051D" w:rsidP="009C7D06">
            <w:pPr>
              <w:adjustRightInd w:val="0"/>
              <w:spacing w:before="29" w:after="29"/>
              <w:rPr>
                <w:rFonts w:cstheme="minorHAnsi"/>
                <w:color w:val="000000"/>
                <w:sz w:val="16"/>
                <w:szCs w:val="16"/>
              </w:rPr>
            </w:pPr>
            <w:commentRangeStart w:id="7"/>
            <w:r w:rsidRPr="008D3644">
              <w:rPr>
                <w:rFonts w:cstheme="minorHAnsi"/>
                <w:color w:val="000000"/>
                <w:sz w:val="16"/>
                <w:szCs w:val="16"/>
              </w:rPr>
              <w:t>Excluded due to 6 months after index being after end of study</w:t>
            </w:r>
            <w:commentRangeEnd w:id="7"/>
            <w:r w:rsidRPr="008D3644">
              <w:rPr>
                <w:rStyle w:val="CommentReference"/>
                <w:rFonts w:eastAsiaTheme="minorHAnsi" w:cs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223070 (96.3%)</w:t>
            </w:r>
          </w:p>
        </w:tc>
      </w:tr>
      <w:tr w:rsidR="002E051D" w:rsidRPr="008D3644"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8686 (3.7%)</w:t>
            </w:r>
          </w:p>
        </w:tc>
      </w:tr>
      <w:tr w:rsidR="002E051D" w:rsidRPr="008D3644"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41982 (18.1%)</w:t>
            </w:r>
          </w:p>
        </w:tc>
      </w:tr>
      <w:tr w:rsidR="002E051D" w:rsidRPr="008D3644"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189774 (81.9%)</w:t>
            </w:r>
          </w:p>
        </w:tc>
      </w:tr>
      <w:tr w:rsidR="002E051D" w:rsidRPr="008D3644"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Data are presented number of observations (percentage).</w:t>
            </w:r>
            <w:r w:rsidRPr="008D3644">
              <w:rPr>
                <w:rFonts w:cstheme="minorHAnsi"/>
                <w:color w:val="000000"/>
                <w:sz w:val="16"/>
                <w:szCs w:val="16"/>
              </w:rPr>
              <w:br/>
              <w:t>A patient can be represented in more than one exclusion category.</w:t>
            </w:r>
          </w:p>
        </w:tc>
      </w:tr>
    </w:tbl>
    <w:p w14:paraId="26DB2759" w14:textId="40815BD8" w:rsidR="002E051D" w:rsidRPr="008D3644" w:rsidRDefault="002E051D" w:rsidP="002E051D">
      <w:pPr>
        <w:rPr>
          <w:rFonts w:cstheme="minorHAnsi"/>
        </w:rPr>
      </w:pPr>
    </w:p>
    <w:p w14:paraId="3DAD577E" w14:textId="77777777" w:rsidR="002E051D" w:rsidRPr="008D3644" w:rsidRDefault="002E051D" w:rsidP="002E051D">
      <w:pPr>
        <w:rPr>
          <w:rFonts w:cstheme="minorHAnsi"/>
        </w:rPr>
      </w:pPr>
    </w:p>
    <w:p w14:paraId="1F2F14F9" w14:textId="77777777" w:rsidR="00BC1B68" w:rsidRPr="008D3644" w:rsidRDefault="00BC1B68" w:rsidP="00BC1B68">
      <w:pPr>
        <w:rPr>
          <w:rFonts w:cstheme="minorHAnsi"/>
        </w:rPr>
        <w:sectPr w:rsidR="00BC1B68" w:rsidRPr="008D3644" w:rsidSect="000B4EC1">
          <w:pgSz w:w="12240" w:h="15840"/>
          <w:pgMar w:top="720" w:right="1152" w:bottom="720" w:left="1152" w:header="0" w:footer="288" w:gutter="0"/>
          <w:cols w:space="720"/>
          <w:docGrid w:linePitch="382"/>
        </w:sectPr>
      </w:pPr>
    </w:p>
    <w:p w14:paraId="79DA5B82" w14:textId="22949B69" w:rsidR="00322A3C" w:rsidRPr="008D3644" w:rsidRDefault="00322A3C" w:rsidP="00BC1B68">
      <w:pPr>
        <w:pStyle w:val="Heading1"/>
        <w:numPr>
          <w:ilvl w:val="0"/>
          <w:numId w:val="0"/>
        </w:numPr>
        <w:ind w:left="432"/>
        <w:rPr>
          <w:rFonts w:asciiTheme="minorHAnsi" w:hAnsiTheme="minorHAnsi" w:cstheme="minorHAnsi"/>
          <w:color w:val="000000"/>
        </w:rPr>
      </w:pPr>
      <w:bookmarkStart w:id="8" w:name="_Toc190881425"/>
      <w:bookmarkStart w:id="9" w:name="_Toc198652378"/>
      <w:bookmarkStart w:id="10" w:name="_Toc222920608"/>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2</w:t>
      </w:r>
      <w:r w:rsidRPr="008D3644">
        <w:rPr>
          <w:rFonts w:asciiTheme="minorHAnsi" w:hAnsiTheme="minorHAnsi" w:cstheme="minorHAnsi"/>
          <w:color w:val="000000"/>
        </w:rPr>
        <w:t>.</w:t>
      </w:r>
      <w:r w:rsidR="008A7C3C" w:rsidRPr="008D3644">
        <w:rPr>
          <w:rFonts w:asciiTheme="minorHAnsi" w:hAnsiTheme="minorHAnsi" w:cstheme="minorHAnsi"/>
          <w:color w:val="000000"/>
        </w:rPr>
        <w:t>1.</w:t>
      </w:r>
      <w:r w:rsidRPr="008D3644">
        <w:rPr>
          <w:rFonts w:asciiTheme="minorHAnsi" w:hAnsiTheme="minorHAnsi" w:cstheme="minorHAnsi"/>
          <w:color w:val="000000"/>
        </w:rPr>
        <w:t xml:space="preserve"> </w:t>
      </w:r>
      <w:r w:rsidR="007A3403" w:rsidRPr="008D3644">
        <w:rPr>
          <w:rFonts w:asciiTheme="minorHAnsi" w:hAnsiTheme="minorHAnsi" w:cstheme="minorHAnsi"/>
          <w:color w:val="000000"/>
        </w:rPr>
        <w:t xml:space="preserve">Characteristics at </w:t>
      </w:r>
      <w:r w:rsidR="00413DA5" w:rsidRPr="008D3644">
        <w:rPr>
          <w:rFonts w:asciiTheme="minorHAnsi" w:hAnsiTheme="minorHAnsi" w:cstheme="minorHAnsi"/>
          <w:color w:val="000000"/>
        </w:rPr>
        <w:t xml:space="preserve">baseline (6 months after index date) </w:t>
      </w:r>
      <w:r w:rsidRPr="008D3644">
        <w:rPr>
          <w:rFonts w:asciiTheme="minorHAnsi" w:hAnsiTheme="minorHAnsi" w:cstheme="minorHAnsi"/>
          <w:color w:val="000000"/>
        </w:rPr>
        <w:t xml:space="preserve">for </w:t>
      </w:r>
      <w:bookmarkEnd w:id="8"/>
      <w:bookmarkEnd w:id="9"/>
      <w:r w:rsidRPr="008D3644">
        <w:rPr>
          <w:rFonts w:asciiTheme="minorHAnsi" w:hAnsiTheme="minorHAnsi" w:cstheme="minorHAnsi"/>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rsidRPr="008D3644"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Pr="008D3644" w:rsidRDefault="00257349" w:rsidP="009C7D06">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2006 - 2022</w:t>
            </w:r>
          </w:p>
        </w:tc>
      </w:tr>
      <w:tr w:rsidR="00257349" w:rsidRPr="008D3644"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Pr="008D3644" w:rsidRDefault="00257349"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57349" w:rsidRPr="008D3644"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77.7±12.3</w:t>
            </w:r>
            <w:r w:rsidRPr="008D3644">
              <w:rPr>
                <w:rFonts w:cstheme="minorHAnsi"/>
                <w:color w:val="000000"/>
                <w:sz w:val="16"/>
                <w:szCs w:val="16"/>
              </w:rPr>
              <w:br/>
              <w:t>81.0 (18.0 - 102.0)</w:t>
            </w:r>
            <w:r w:rsidRPr="008D3644">
              <w:rPr>
                <w:rFonts w:cstheme="minorHAnsi"/>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73.8±10.3</w:t>
            </w:r>
            <w:r w:rsidRPr="008D3644">
              <w:rPr>
                <w:rFonts w:cstheme="minorHAnsi"/>
                <w:color w:val="000000"/>
                <w:sz w:val="16"/>
                <w:szCs w:val="16"/>
              </w:rPr>
              <w:br/>
              <w:t>75.0 (19.0 - 99.0)</w:t>
            </w:r>
            <w:r w:rsidRPr="008D3644">
              <w:rPr>
                <w:rFonts w:cstheme="minorHAnsi"/>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77.9±13.5</w:t>
            </w:r>
            <w:r w:rsidRPr="008D3644">
              <w:rPr>
                <w:rFonts w:cstheme="minorHAnsi"/>
                <w:color w:val="000000"/>
                <w:sz w:val="16"/>
                <w:szCs w:val="16"/>
              </w:rPr>
              <w:br/>
              <w:t>81.0 (18.0 - 104.0)</w:t>
            </w:r>
            <w:r w:rsidRPr="008D3644">
              <w:rPr>
                <w:rFonts w:cstheme="minorHAnsi"/>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75.1±10.4</w:t>
            </w:r>
            <w:r w:rsidRPr="008D3644">
              <w:rPr>
                <w:rFonts w:cstheme="minorHAnsi"/>
                <w:color w:val="000000"/>
                <w:sz w:val="16"/>
                <w:szCs w:val="16"/>
              </w:rPr>
              <w:br/>
              <w:t>76.0 (18.0 - 101.0)</w:t>
            </w:r>
            <w:r w:rsidRPr="008D3644">
              <w:rPr>
                <w:rFonts w:cstheme="minorHAnsi"/>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76.9±14.3</w:t>
            </w:r>
            <w:r w:rsidRPr="008D3644">
              <w:rPr>
                <w:rFonts w:cstheme="minorHAnsi"/>
                <w:color w:val="000000"/>
                <w:sz w:val="16"/>
                <w:szCs w:val="16"/>
              </w:rPr>
              <w:br/>
              <w:t>80.0 (18.0 - 104.0)</w:t>
            </w:r>
            <w:r w:rsidRPr="008D3644">
              <w:rPr>
                <w:rFonts w:cstheme="minorHAnsi"/>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75.9±10.5</w:t>
            </w:r>
            <w:r w:rsidRPr="008D3644">
              <w:rPr>
                <w:rFonts w:cstheme="minorHAnsi"/>
                <w:color w:val="000000"/>
                <w:sz w:val="16"/>
                <w:szCs w:val="16"/>
              </w:rPr>
              <w:br/>
              <w:t>77.0 (19.0 - 106.0)</w:t>
            </w:r>
            <w:r w:rsidRPr="008D3644">
              <w:rPr>
                <w:rFonts w:cstheme="minorHAnsi"/>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Ischemic Heart </w:t>
            </w:r>
            <w:commentRangeStart w:id="11"/>
            <w:r w:rsidRPr="008D3644">
              <w:rPr>
                <w:rFonts w:cstheme="minorHAnsi"/>
                <w:color w:val="000000"/>
                <w:sz w:val="16"/>
                <w:szCs w:val="16"/>
              </w:rPr>
              <w:t>Disease (IHD)- 30 days before index date</w:t>
            </w:r>
            <w:commentRangeEnd w:id="11"/>
            <w:r w:rsidR="00AE53AA" w:rsidRPr="008D3644">
              <w:rPr>
                <w:rStyle w:val="CommentReference"/>
                <w:rFonts w:eastAsiaTheme="minorHAnsi" w:cs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57349" w:rsidRPr="008D3644"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r w:rsidR="008A7C3C" w:rsidRPr="008D3644">
              <w:rPr>
                <w:rFonts w:cstheme="minorHAnsi"/>
                <w:color w:val="000000"/>
                <w:sz w:val="16"/>
                <w:szCs w:val="16"/>
              </w:rPr>
              <w:t>resynchronization</w:t>
            </w:r>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r w:rsidR="008A7C3C" w:rsidRPr="008D3644">
              <w:rPr>
                <w:rFonts w:cstheme="minorHAnsi"/>
                <w:color w:val="000000"/>
                <w:sz w:val="16"/>
                <w:szCs w:val="16"/>
              </w:rPr>
              <w:t>resynchronization</w:t>
            </w:r>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Pr="008D3644" w:rsidRDefault="00257349"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lastRenderedPageBreak/>
              <w:t xml:space="preserve">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9F7605"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0A57A570" w14:textId="5F727627" w:rsidR="000D3BC8" w:rsidRPr="008D3644" w:rsidRDefault="000D3BC8" w:rsidP="000D3BC8">
      <w:pPr>
        <w:rPr>
          <w:rFonts w:cstheme="minorHAnsi"/>
        </w:rPr>
      </w:pPr>
    </w:p>
    <w:p w14:paraId="452BA669" w14:textId="77777777" w:rsidR="000D3BC8" w:rsidRPr="008D3644" w:rsidRDefault="000D3BC8" w:rsidP="000D3BC8">
      <w:pPr>
        <w:rPr>
          <w:rFonts w:cstheme="minorHAnsi"/>
        </w:rPr>
      </w:pPr>
    </w:p>
    <w:p w14:paraId="15C4526C" w14:textId="54883746" w:rsidR="00322A3C" w:rsidRPr="008D3644" w:rsidRDefault="00322A3C" w:rsidP="00DD15FA">
      <w:pPr>
        <w:rPr>
          <w:rFonts w:cstheme="minorHAnsi"/>
          <w:sz w:val="20"/>
          <w:szCs w:val="20"/>
        </w:rPr>
      </w:pPr>
    </w:p>
    <w:p w14:paraId="43260B9C" w14:textId="77777777" w:rsidR="008A7C3C" w:rsidRPr="008D3644" w:rsidRDefault="008A7C3C" w:rsidP="00DD15FA">
      <w:pPr>
        <w:rPr>
          <w:rFonts w:cstheme="minorHAnsi"/>
          <w:sz w:val="20"/>
          <w:szCs w:val="20"/>
        </w:rPr>
        <w:sectPr w:rsidR="008A7C3C" w:rsidRPr="008D3644" w:rsidSect="000B4EC1">
          <w:pgSz w:w="15840" w:h="12240" w:orient="landscape"/>
          <w:pgMar w:top="1152" w:right="720" w:bottom="1152" w:left="720" w:header="0" w:footer="288" w:gutter="0"/>
          <w:cols w:space="720"/>
          <w:docGrid w:linePitch="382"/>
        </w:sectPr>
      </w:pPr>
      <w:bookmarkStart w:id="12" w:name="IDX"/>
      <w:bookmarkEnd w:id="12"/>
    </w:p>
    <w:p w14:paraId="4CC3247F" w14:textId="628105D8" w:rsidR="00224DCD" w:rsidRPr="008D3644" w:rsidRDefault="00224DCD" w:rsidP="00224DCD">
      <w:pPr>
        <w:pStyle w:val="Heading1"/>
        <w:numPr>
          <w:ilvl w:val="0"/>
          <w:numId w:val="0"/>
        </w:numPr>
        <w:ind w:left="432"/>
        <w:rPr>
          <w:rFonts w:asciiTheme="minorHAnsi" w:hAnsiTheme="minorHAnsi" w:cstheme="minorHAnsi"/>
          <w:color w:val="000000"/>
        </w:rPr>
      </w:pPr>
      <w:bookmarkStart w:id="13" w:name="_Toc222920609"/>
      <w:commentRangeStart w:id="14"/>
      <w:r w:rsidRPr="008D3644">
        <w:rPr>
          <w:rFonts w:asciiTheme="minorHAnsi" w:hAnsiTheme="minorHAnsi" w:cstheme="minorHAnsi"/>
          <w:color w:val="000000"/>
        </w:rPr>
        <w:lastRenderedPageBreak/>
        <w:t>Table 2.1.</w:t>
      </w:r>
      <w:commentRangeEnd w:id="14"/>
      <w:r w:rsidRPr="008D3644">
        <w:rPr>
          <w:rStyle w:val="CommentReference"/>
          <w:rFonts w:asciiTheme="minorHAnsi" w:eastAsiaTheme="minorHAnsi" w:hAnsiTheme="minorHAnsi" w:cstheme="minorHAnsi"/>
          <w:color w:val="auto"/>
          <w:lang w:val="en-GB"/>
        </w:rPr>
        <w:commentReference w:id="14"/>
      </w:r>
      <w:r w:rsidRPr="008D3644">
        <w:rPr>
          <w:rFonts w:asciiTheme="minorHAnsi" w:hAnsiTheme="minorHAnsi" w:cstheme="minorHAnsi"/>
          <w:color w:val="000000"/>
        </w:rPr>
        <w:t>2 Characteristics at baseline (6 months after index date) by IHD subgroup (FAS population)</w:t>
      </w:r>
      <w:bookmarkEnd w:id="13"/>
    </w:p>
    <w:p w14:paraId="6328ADEE" w14:textId="77777777" w:rsidR="00224DCD" w:rsidRPr="008D3644" w:rsidRDefault="00224DCD" w:rsidP="008A7C3C">
      <w:pPr>
        <w:pStyle w:val="Heading1"/>
        <w:numPr>
          <w:ilvl w:val="0"/>
          <w:numId w:val="0"/>
        </w:numPr>
        <w:ind w:left="432"/>
        <w:rPr>
          <w:rFonts w:asciiTheme="minorHAnsi" w:hAnsiTheme="minorHAnsi" w:cstheme="minorHAnsi"/>
          <w:color w:val="000000"/>
        </w:rPr>
      </w:pPr>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tblGrid>
      <w:tr w:rsidR="00224DCD" w:rsidRPr="008D3644" w14:paraId="60DB40B7" w14:textId="77777777" w:rsidTr="000D5861">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A55CED" w14:textId="77777777" w:rsidR="00224DCD" w:rsidRPr="008D3644" w:rsidRDefault="00224DCD" w:rsidP="000D5861">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EAC54B"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No</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D9F95E0"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Yes</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E45A517"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All patients</w:t>
            </w:r>
          </w:p>
        </w:tc>
      </w:tr>
      <w:tr w:rsidR="00224DCD" w:rsidRPr="008D3644" w14:paraId="19A03FB2" w14:textId="77777777" w:rsidTr="000D5861">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4E92C2" w14:textId="77777777" w:rsidR="00224DCD" w:rsidRPr="008D3644" w:rsidRDefault="00224DCD" w:rsidP="000D5861">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60F3FF"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7D371B"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FB7ECDD"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069CE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EBDE96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AF5FE4"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0FEA17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384504E"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99B8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24DCD" w:rsidRPr="008D3644" w14:paraId="5DEFC83D"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8453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50A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77.4±13.4</w:t>
            </w:r>
            <w:r w:rsidRPr="008D3644">
              <w:rPr>
                <w:rFonts w:cstheme="minorHAnsi"/>
                <w:color w:val="000000"/>
                <w:sz w:val="16"/>
                <w:szCs w:val="16"/>
              </w:rPr>
              <w:br/>
              <w:t>81.0 (18.0 - 104.0)</w:t>
            </w:r>
            <w:r w:rsidRPr="008D3644">
              <w:rPr>
                <w:rFonts w:cstheme="minorHAnsi"/>
                <w:color w:val="000000"/>
                <w:sz w:val="16"/>
                <w:szCs w:val="16"/>
              </w:rPr>
              <w:br/>
              <w:t>n=196838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A26D1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75.6±10.1</w:t>
            </w:r>
            <w:r w:rsidRPr="008D3644">
              <w:rPr>
                <w:rFonts w:cstheme="minorHAnsi"/>
                <w:color w:val="000000"/>
                <w:sz w:val="16"/>
                <w:szCs w:val="16"/>
              </w:rPr>
              <w:br/>
              <w:t>77.0 (18.0 - 106.0)</w:t>
            </w:r>
            <w:r w:rsidRPr="008D3644">
              <w:rPr>
                <w:rFonts w:cstheme="minorHAnsi"/>
                <w:color w:val="000000"/>
                <w:sz w:val="16"/>
                <w:szCs w:val="16"/>
              </w:rPr>
              <w:br/>
              <w:t>n=150368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F70F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E296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81.2±10.8</w:t>
            </w:r>
            <w:r w:rsidRPr="008D3644">
              <w:rPr>
                <w:rFonts w:cstheme="minorHAnsi"/>
                <w:color w:val="000000"/>
                <w:sz w:val="16"/>
                <w:szCs w:val="16"/>
              </w:rPr>
              <w:br/>
              <w:t>84.0 (18.0 - 103.0)</w:t>
            </w:r>
            <w:r w:rsidRPr="008D3644">
              <w:rPr>
                <w:rFonts w:cstheme="minorHAnsi"/>
                <w:color w:val="000000"/>
                <w:sz w:val="16"/>
                <w:szCs w:val="16"/>
              </w:rPr>
              <w:br/>
              <w:t>n=12194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7DE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72.3±11.1</w:t>
            </w:r>
            <w:r w:rsidRPr="008D3644">
              <w:rPr>
                <w:rFonts w:cstheme="minorHAnsi"/>
                <w:color w:val="000000"/>
                <w:sz w:val="16"/>
                <w:szCs w:val="16"/>
              </w:rPr>
              <w:br/>
              <w:t>74.0 (19.0 - 100.0)</w:t>
            </w:r>
            <w:r w:rsidRPr="008D3644">
              <w:rPr>
                <w:rFonts w:cstheme="minorHAnsi"/>
                <w:color w:val="000000"/>
                <w:sz w:val="16"/>
                <w:szCs w:val="16"/>
              </w:rPr>
              <w:br/>
              <w:t>n=39406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7DB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B5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080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DA9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A262A43"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E1A4A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662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A70D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E7D5F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7B00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9EE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6BB7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A2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021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802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61FD4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53045B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FAD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94730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F0A0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91641 (60.9%)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BCF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22A9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5782 (47.4%)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91D3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25789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223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72E1C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D80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D8D4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CF7C9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3EDC9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09A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102108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5CBF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58727 (39.1%)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4EEBE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D75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6412 (52.6%)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B66B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13617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0998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FA7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B7E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66C9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BA2F6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BBA7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D731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64AD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13CF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CD8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6A6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D00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F4A0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D8B46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DD1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564B3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8B9943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861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(80.4%)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FB30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(42.6%)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3A0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5B9F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AF11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FFC7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A702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1ADC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817AF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11D3A6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8F4FE6"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8E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38607 (19.6%)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64F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86363 (57.4%)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E1A63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B19C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C776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244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4D7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AB5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1A90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7757928"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6F76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(IHD)- 30 days before index date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E373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8D1B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1E4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1EAC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48750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D52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17F9F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C4FC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CFB6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124E1F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0B5CC1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3A96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5E75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68230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13E4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468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143B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F8F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BC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B8A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F3991B2"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FDE37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C86E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9F2B2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4625B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CF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F92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E616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527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B93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E7A88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2813BB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97324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1AF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A9B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C01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0CC1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73310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2BBD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0AB0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45E0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8325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DE5EAB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2DC566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EAE05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166522 (84.6%)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C60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95119 (63.3%)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9FC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0E4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9913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E7E3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28508 (72.3%)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E87F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528B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1BB3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79F4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6DF9D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94CD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757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30316 (15.4%)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5B6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55249 (36.7%)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4C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AFD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406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10898 (27.7%)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9B1E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A80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94EE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DC93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32BAD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7388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E0511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37BC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F6E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DB0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9C30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C97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5716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CEE3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B6D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40C970E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0363FF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1B91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77607 (39.4%)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6725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32378 (21.5%)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F9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43F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4885 (40.1%)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2CE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 (37.4%)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65C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5436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899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E8FA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85F3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FD1E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83FD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119231 (60.6%)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35A24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117990 (78.5%)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0283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344B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7309 (59.9%)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084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24673 (62.6%)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EB6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132B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EA9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9E51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7F00BF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4A6C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FC35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4C0C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4A8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DDEB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0C3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3A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D2744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3DAB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AFE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0F6231A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7F78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0702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175141 (89.0%)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6E2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120876 (80.4%)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D637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CFC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10603 (87.0%)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A876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35140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D66A4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73F7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9A7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1E38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FD0EA7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184A7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E36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21697 (11.0%)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F52E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29492 (19.6%)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B87E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FAC1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1591 (13.0%)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CA2D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4266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EE9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CFB1F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EBE8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0ECF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4B16C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F025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97EC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244F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D281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83B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8EA0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D8AD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309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5003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D5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24DCD" w:rsidRPr="008D3644" w14:paraId="2671C1BE"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B54AF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0A10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1EEA6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3CD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E53B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ED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39405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D151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49B3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33B38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BD39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0F2B9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2267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F21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254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74B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788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98C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98A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4C8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8A503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464E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800AFF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6F7A5"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lastRenderedPageBreak/>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767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BF4E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E0B5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5096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F597B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CB35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1C6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8D7D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0E0C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7EE604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6B207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8D1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90706 (46.1%)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374C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76766 (51.1%)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069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B3E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7293 (59.8%)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6AF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28423 (72.1%)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C7D2D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F6C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2FA1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A7EC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924D7A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F13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9B1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106132 (53.9%)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9DF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73602 (48.9%)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F4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73A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4901 (40.2%)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9D6B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10983 (27.9%)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A04A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144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B0B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56DE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2265487"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1309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25A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27E00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A50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6DBE9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585B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795A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5B94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2CCA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5B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4472E0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385840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7CB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192095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F72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143703 (95.6%)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0AFA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F2C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11944 (97.9%)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DFCE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38352 (97.3%)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7EB6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DAD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1EEA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C88C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2B91DB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BD9B2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F72F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4743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011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6665 (4.4%)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ED64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EF2C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 (2.1%)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F585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1054 (2.7%)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04EB5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57C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83D9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9F422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26A00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5EFF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4961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BE369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F09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5B8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30F2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82A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6FF9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8B6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5B7F1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624F1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FD5A86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B11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162569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936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125611 (83.5%)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4D0D4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01F9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10188 (83.5%)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190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34733 (88.1%)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E06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DE3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BD1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4065D"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B32C0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4B11A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15AA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34269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0C0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24757 (16.5%)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5D2D5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BF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2006 (16.5%)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F22A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4673 (11.9%)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3DFC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DCC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2302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E85E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139C82"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C1AB4"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proofErr w:type="spellStart"/>
            <w:r w:rsidRPr="008D3644">
              <w:rPr>
                <w:rFonts w:cstheme="minorHAnsi"/>
                <w:color w:val="000000"/>
                <w:sz w:val="16"/>
                <w:szCs w:val="16"/>
              </w:rPr>
              <w:t>resynchronisation</w:t>
            </w:r>
            <w:proofErr w:type="spellEnd"/>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9141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40EF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E1E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528B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8AEC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6ED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555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4F2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21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BAFF83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67ED3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3FD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194505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2533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147012 (97.8%)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0E833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C13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12064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02B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38270 (97.1%)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8C9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235D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7F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0B470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8322BF"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D304D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6D8D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2333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7D9A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3356 (2.2%)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BE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B3D9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72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1136 (2.9%)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CD0C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1A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7CE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8459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1A79F2C"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8F8B1"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proofErr w:type="spellStart"/>
            <w:r w:rsidRPr="008D3644">
              <w:rPr>
                <w:rFonts w:cstheme="minorHAnsi"/>
                <w:color w:val="000000"/>
                <w:sz w:val="16"/>
                <w:szCs w:val="16"/>
              </w:rPr>
              <w:t>resynchronisation</w:t>
            </w:r>
            <w:proofErr w:type="spellEnd"/>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9692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D3E89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8FBB0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060BC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FD9E4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AE59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AE4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B0BB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2B8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695E4B"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92346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02C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195830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8CA8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148960 (99.1%)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D36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176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8853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38760 (98.4%)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A5C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4001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A01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130C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10E9C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5343D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DF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1008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3FB4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1408 (0.9%)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CF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2B9E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599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646 (1.6%)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BC8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968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915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70CA6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36B0B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E5E291" w14:textId="77777777" w:rsidR="00224DCD" w:rsidRPr="008D3644" w:rsidRDefault="00224DCD" w:rsidP="000D5861">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1BC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6385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C7A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128A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252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80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A36E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D06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E790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D9F7EE0"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5C01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6C58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505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BFB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219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40C8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62828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6078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C80F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C6E4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25821CC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D30C2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50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41595 (21.1%)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7485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13668 (9.1%)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E93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CD5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2289 (18.8%)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F978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1972 (5.0%)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0D0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B08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128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DCE67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7FCD21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B96C4F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0E832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155243 (78.9%)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758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136700 (90.9%)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FD05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91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9905 (81.2%)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41C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37434 (95.0%)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39C2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B399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E74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95702B"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C4DF60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4F6E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51C6E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764F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9B0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F24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218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D5A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06F93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446D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F84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13252C8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E3C6F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44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46073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382A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16264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0AE1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3410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2896 (23.7%)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1BA5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2614 (6.6%)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D34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3462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7CCA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46E"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66BBD0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2A4A4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05C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150765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180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134104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E1B5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FB71D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9298 (76.3%)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BC0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36792 (93.4%)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A247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C722E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3FB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364E6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1A89E06"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3FCB6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EC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6CD3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FC8AE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AAA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302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5EE4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23DD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BA51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BA505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593B3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C34185"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550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194221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CBE5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147336 (98.0%)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6DC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71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12115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1BE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38388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E476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6BD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C4555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BFF9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83C8C5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41946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408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2617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474F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3032 (2.0%)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D3B0C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320B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79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E0B67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C5D5A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1D4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465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A788E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1E3BA0F"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DFDD50"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A10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3AD5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6E84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EC792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025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B08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A775D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0414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4EC8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D14B32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5AD4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6A41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131097 (66.6%)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C0D7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95764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05D98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6A31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8489 (69.6%)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5AEF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25090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94E66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7212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0CA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95276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262211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2A46E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F9E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65741 (33.4%)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A196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54604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D329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9DC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3705 (30.4%)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C6B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40AC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E654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0780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ACFC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39425F1"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9B7B4B"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5B8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C237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936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A4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B314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3068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23F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5ED5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FBD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73E961B5"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807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403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193147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640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143165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65420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A26BD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12054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10A6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37263 (94.6%)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7DFD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E302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D8B9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1403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58E251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653F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0044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3691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10A7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7203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C45F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21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CB6A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2143 (5.4%)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E5C8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119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AE7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73D0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167E99F" w14:textId="77777777" w:rsidTr="000D5861">
        <w:trPr>
          <w:cantSplit/>
          <w:jc w:val="center"/>
        </w:trPr>
        <w:tc>
          <w:tcPr>
            <w:tcW w:w="11880" w:type="dxa"/>
            <w:gridSpan w:val="10"/>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930D4FF" w14:textId="3C92011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436DF9">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21DD95A8" w14:textId="2EFAB619" w:rsidR="00224DCD" w:rsidRPr="008D3644" w:rsidRDefault="00224DCD" w:rsidP="00224DCD">
      <w:pPr>
        <w:rPr>
          <w:rFonts w:cstheme="minorHAnsi"/>
        </w:rPr>
        <w:sectPr w:rsidR="00224DCD" w:rsidRPr="008D3644" w:rsidSect="00224DCD">
          <w:pgSz w:w="15840" w:h="12240" w:orient="landscape"/>
          <w:pgMar w:top="1151" w:right="720" w:bottom="1151" w:left="720" w:header="0" w:footer="289" w:gutter="0"/>
          <w:cols w:space="720"/>
          <w:docGrid w:linePitch="382"/>
        </w:sectPr>
      </w:pPr>
    </w:p>
    <w:p w14:paraId="57E25F6E" w14:textId="581467C3" w:rsidR="00322A3C" w:rsidRPr="008D3644" w:rsidRDefault="008A7C3C" w:rsidP="008A7C3C">
      <w:pPr>
        <w:pStyle w:val="Heading1"/>
        <w:numPr>
          <w:ilvl w:val="0"/>
          <w:numId w:val="0"/>
        </w:numPr>
        <w:ind w:left="432"/>
        <w:rPr>
          <w:rFonts w:asciiTheme="minorHAnsi" w:hAnsiTheme="minorHAnsi" w:cstheme="minorHAnsi"/>
          <w:color w:val="000000"/>
        </w:rPr>
      </w:pPr>
      <w:bookmarkStart w:id="15" w:name="_Toc222920610"/>
      <w:r w:rsidRPr="008D3644">
        <w:rPr>
          <w:rFonts w:asciiTheme="minorHAnsi" w:hAnsiTheme="minorHAnsi" w:cstheme="minorHAnsi"/>
          <w:color w:val="000000"/>
        </w:rPr>
        <w:lastRenderedPageBreak/>
        <w:t>Table 2.2. Number of different types of lipid lowering therapies and dosage taken before baseline, for different periods (FAS population)</w:t>
      </w:r>
      <w:bookmarkEnd w:id="15"/>
    </w:p>
    <w:p w14:paraId="027D7D17" w14:textId="77777777" w:rsidR="009D1B12" w:rsidRPr="008D3644" w:rsidRDefault="009D1B12" w:rsidP="009D1B12">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rsidRPr="008D3644"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Pr="008D3644" w:rsidRDefault="009D1B12"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p>
        </w:tc>
      </w:tr>
      <w:tr w:rsidR="009D1B12" w:rsidRPr="008D3644"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Ezetimib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Evolokumab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Alirokumab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Inclisirans</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Bezafibrat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Fenofibrat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Inegy</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lastRenderedPageBreak/>
              <w:t xml:space="preserve"> Last dosage before baseline</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Ezetimib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Evolokumab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Alirokumab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Inclisirans</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Bezafibrat</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Fenofibrat</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Inegy</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 xml:space="preserve">Data are presented </w:t>
            </w:r>
            <w:r w:rsidR="00D54680" w:rsidRPr="008D3644">
              <w:rPr>
                <w:rFonts w:cstheme="minorHAnsi"/>
                <w:color w:val="000000"/>
                <w:sz w:val="16"/>
                <w:szCs w:val="16"/>
              </w:rPr>
              <w:t xml:space="preserve">as </w:t>
            </w:r>
            <w:r w:rsidRPr="008D3644">
              <w:rPr>
                <w:rFonts w:cstheme="minorHAnsi"/>
                <w:color w:val="000000"/>
                <w:sz w:val="16"/>
                <w:szCs w:val="16"/>
              </w:rPr>
              <w:t>number</w:t>
            </w:r>
            <w:r w:rsidR="00D54680"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and categorical variables Chi-square test was used.</w:t>
            </w:r>
          </w:p>
        </w:tc>
      </w:tr>
    </w:tbl>
    <w:p w14:paraId="4EDDAB50" w14:textId="290200FE" w:rsidR="00EE43DD" w:rsidRPr="008D3644" w:rsidRDefault="00EE43DD" w:rsidP="00EE43DD">
      <w:pPr>
        <w:rPr>
          <w:rFonts w:cstheme="minorHAnsi"/>
        </w:rPr>
      </w:pPr>
    </w:p>
    <w:p w14:paraId="4CECDD73" w14:textId="35F86210" w:rsidR="00EE43DD" w:rsidRPr="008D3644" w:rsidRDefault="00EE43DD" w:rsidP="00EE43DD">
      <w:pPr>
        <w:rPr>
          <w:rFonts w:cstheme="minorHAnsi"/>
        </w:rPr>
      </w:pPr>
    </w:p>
    <w:p w14:paraId="14D6DF20" w14:textId="77777777" w:rsidR="00EE43DD" w:rsidRPr="008D3644" w:rsidRDefault="00EE43DD" w:rsidP="00EE43DD">
      <w:pPr>
        <w:rPr>
          <w:rFonts w:cstheme="minorHAnsi"/>
        </w:rPr>
      </w:pPr>
    </w:p>
    <w:p w14:paraId="63AAD6FD" w14:textId="55DE9AB8" w:rsidR="008A7C3C" w:rsidRPr="008D3644" w:rsidRDefault="008A7C3C" w:rsidP="008A7C3C">
      <w:pPr>
        <w:rPr>
          <w:rFonts w:cstheme="minorHAnsi"/>
        </w:rPr>
        <w:sectPr w:rsidR="008A7C3C" w:rsidRPr="008D3644" w:rsidSect="009D1B12">
          <w:pgSz w:w="12240" w:h="15840"/>
          <w:pgMar w:top="720" w:right="1152" w:bottom="720" w:left="1152" w:header="0" w:footer="288" w:gutter="0"/>
          <w:cols w:space="720"/>
          <w:docGrid w:linePitch="382"/>
        </w:sectPr>
      </w:pPr>
    </w:p>
    <w:p w14:paraId="1E308AE0" w14:textId="361282BB" w:rsidR="00322A3C" w:rsidRPr="008D3644" w:rsidRDefault="00322A3C" w:rsidP="000A11E7">
      <w:pPr>
        <w:pStyle w:val="Heading1"/>
        <w:numPr>
          <w:ilvl w:val="0"/>
          <w:numId w:val="0"/>
        </w:numPr>
        <w:rPr>
          <w:rFonts w:asciiTheme="minorHAnsi" w:hAnsiTheme="minorHAnsi" w:cstheme="minorHAnsi"/>
          <w:color w:val="000000"/>
        </w:rPr>
      </w:pPr>
      <w:bookmarkStart w:id="16" w:name="_Toc222920611"/>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3</w:t>
      </w:r>
      <w:r w:rsidRPr="008D3644">
        <w:rPr>
          <w:rFonts w:asciiTheme="minorHAnsi" w:hAnsiTheme="minorHAnsi" w:cstheme="minorHAnsi"/>
          <w:color w:val="000000"/>
        </w:rPr>
        <w:t>. Effect of lipid lowering treatment on one-year all-cause mortality</w:t>
      </w:r>
      <w:r w:rsidR="00413DA5" w:rsidRPr="008D3644">
        <w:rPr>
          <w:rFonts w:asciiTheme="minorHAnsi" w:hAnsiTheme="minorHAnsi" w:cstheme="minorHAnsi"/>
          <w:color w:val="000000"/>
        </w:rPr>
        <w:t xml:space="preserve"> from 6 months after index date</w:t>
      </w:r>
      <w:r w:rsidR="00725F15" w:rsidRPr="008D3644">
        <w:rPr>
          <w:rFonts w:asciiTheme="minorHAnsi" w:hAnsiTheme="minorHAnsi" w:cstheme="minorHAnsi"/>
          <w:color w:val="000000"/>
        </w:rPr>
        <w:t xml:space="preserve">, </w:t>
      </w:r>
      <w:r w:rsidRPr="008D3644">
        <w:rPr>
          <w:rFonts w:asciiTheme="minorHAnsi" w:hAnsiTheme="minorHAnsi" w:cstheme="minorHAnsi"/>
          <w:color w:val="000000"/>
        </w:rPr>
        <w:t>for different subgroups and periods (FAS population)</w:t>
      </w:r>
      <w:bookmarkEnd w:id="16"/>
    </w:p>
    <w:p w14:paraId="7465EC97" w14:textId="2AD1FD06" w:rsidR="006C3A67" w:rsidRPr="008D3644" w:rsidRDefault="006C3A67" w:rsidP="006C3A67">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rsidRPr="008D3644"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E53AA" w:rsidRPr="008D3644"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0.69 (0.67 - 0.70)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AE53AA" w:rsidRPr="008D3644"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(0.74 - 0.77)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E53AA" w:rsidRPr="008D3644"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(0.55 - 0.62)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0.15</w:t>
            </w:r>
          </w:p>
        </w:tc>
      </w:tr>
      <w:tr w:rsidR="00AE53AA" w:rsidRPr="008D3644"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r>
      <w:tr w:rsidR="00AE53AA" w:rsidRPr="008D3644"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(0.68 - 0.72)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0.018</w:t>
            </w:r>
          </w:p>
        </w:tc>
      </w:tr>
      <w:tr w:rsidR="00AE53AA" w:rsidRPr="008D3644"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(0.58 - 0.64)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0.13</w:t>
            </w:r>
          </w:p>
        </w:tc>
      </w:tr>
      <w:tr w:rsidR="00AE53AA" w:rsidRPr="008D3644"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(0.71 - 0.74)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0.38</w:t>
            </w:r>
          </w:p>
        </w:tc>
      </w:tr>
      <w:tr w:rsidR="00AE53AA" w:rsidRPr="008D3644"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(0.69 - 0.75)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0.55 (0.48 - 0.65)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(0.66 - 0.74)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0.73 (0.69 - 0.78)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(0.59 - 0.75)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0.57 (0.52 - 0.63)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(0.65 - 0.71)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(0.54 - 0.62)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0.60 (0.55 - 0.66)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0.66 (0.63 - 0.70)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0.71 (0.67 - 0.74)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(0.56 - 0.66)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54E4A38C" w14:textId="62631FED" w:rsidR="00AE53AA" w:rsidRPr="008D3644" w:rsidRDefault="00AE53AA" w:rsidP="006C3A67">
      <w:pPr>
        <w:rPr>
          <w:rFonts w:cstheme="minorHAnsi"/>
        </w:rPr>
      </w:pPr>
    </w:p>
    <w:p w14:paraId="0FCCC0C9" w14:textId="3D0C91E5" w:rsidR="00AE53AA" w:rsidRPr="008D3644" w:rsidRDefault="00AE53AA" w:rsidP="006C3A67">
      <w:pPr>
        <w:rPr>
          <w:rFonts w:cstheme="minorHAnsi"/>
        </w:rPr>
      </w:pPr>
    </w:p>
    <w:p w14:paraId="2645E4D8" w14:textId="77777777" w:rsidR="00AE53AA" w:rsidRPr="008D3644" w:rsidRDefault="00AE53AA" w:rsidP="006C3A67">
      <w:pPr>
        <w:rPr>
          <w:rFonts w:cstheme="minorHAnsi"/>
        </w:rPr>
      </w:pPr>
    </w:p>
    <w:p w14:paraId="7496C352" w14:textId="56D0074A" w:rsidR="006C3A67" w:rsidRPr="008D3644" w:rsidRDefault="006C3A67" w:rsidP="006C3A67">
      <w:pPr>
        <w:rPr>
          <w:rFonts w:cstheme="minorHAnsi"/>
        </w:rPr>
      </w:pPr>
    </w:p>
    <w:p w14:paraId="05B48E4F" w14:textId="7AC419CE" w:rsidR="006C3A67" w:rsidRPr="008D3644" w:rsidRDefault="006C3A67" w:rsidP="006C3A67">
      <w:pPr>
        <w:rPr>
          <w:rFonts w:cstheme="minorHAnsi"/>
        </w:rPr>
      </w:pPr>
    </w:p>
    <w:p w14:paraId="501EDB03" w14:textId="4AC4E093" w:rsidR="006C3A67" w:rsidRPr="008D3644" w:rsidRDefault="006C3A67" w:rsidP="006C3A67">
      <w:pPr>
        <w:rPr>
          <w:rFonts w:cstheme="minorHAnsi"/>
        </w:rPr>
      </w:pPr>
    </w:p>
    <w:p w14:paraId="7DE8431C" w14:textId="77777777" w:rsidR="006C3A67" w:rsidRPr="008D3644" w:rsidRDefault="006C3A67" w:rsidP="006C3A67">
      <w:pPr>
        <w:rPr>
          <w:rFonts w:cstheme="minorHAnsi"/>
        </w:rPr>
      </w:pPr>
    </w:p>
    <w:p w14:paraId="59070B62" w14:textId="77777777" w:rsidR="00322A3C" w:rsidRPr="008D3644" w:rsidRDefault="00322A3C" w:rsidP="00322A3C">
      <w:pPr>
        <w:rPr>
          <w:rFonts w:cstheme="minorHAnsi"/>
        </w:rPr>
      </w:pPr>
    </w:p>
    <w:p w14:paraId="4DD59764" w14:textId="77777777" w:rsidR="00322A3C" w:rsidRPr="008D3644" w:rsidRDefault="00322A3C" w:rsidP="00DD15FA">
      <w:pPr>
        <w:rPr>
          <w:rFonts w:cstheme="minorHAnsi"/>
          <w:sz w:val="20"/>
          <w:szCs w:val="20"/>
        </w:rPr>
        <w:sectPr w:rsidR="00322A3C" w:rsidRPr="008D3644" w:rsidSect="000B4EC1">
          <w:pgSz w:w="12240" w:h="15840"/>
          <w:pgMar w:top="720" w:right="1152" w:bottom="720" w:left="1152" w:header="0" w:footer="288" w:gutter="0"/>
          <w:cols w:space="720"/>
          <w:docGrid w:linePitch="382"/>
        </w:sectPr>
      </w:pPr>
    </w:p>
    <w:p w14:paraId="148B5C4C" w14:textId="2261037D" w:rsidR="00A928EB" w:rsidRPr="008D3644" w:rsidRDefault="00A928EB">
      <w:pPr>
        <w:pStyle w:val="Heading1"/>
        <w:numPr>
          <w:ilvl w:val="0"/>
          <w:numId w:val="0"/>
        </w:numPr>
        <w:rPr>
          <w:rFonts w:asciiTheme="minorHAnsi" w:hAnsiTheme="minorHAnsi" w:cstheme="minorHAnsi"/>
        </w:rPr>
      </w:pPr>
      <w:bookmarkStart w:id="17" w:name="_Toc222920612"/>
      <w:r w:rsidRPr="008D3644">
        <w:rPr>
          <w:rFonts w:asciiTheme="minorHAnsi" w:hAnsiTheme="minorHAnsi" w:cstheme="minorHAnsi"/>
          <w:color w:val="000000"/>
        </w:rPr>
        <w:lastRenderedPageBreak/>
        <w:t xml:space="preserve">Table 4.1 Effect of lipid lowering treatment on one-year cardiovascular mortality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7"/>
    </w:p>
    <w:p w14:paraId="6EFB99CE" w14:textId="77777777" w:rsidR="00A928EB" w:rsidRPr="008D3644" w:rsidRDefault="00A928EB" w:rsidP="00A928EB">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rsidRPr="008D3644"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35BEB" w:rsidRPr="008D3644"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(0.71 - 0.75)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0.030</w:t>
            </w:r>
          </w:p>
        </w:tc>
      </w:tr>
      <w:tr w:rsidR="00A35BEB" w:rsidRPr="008D3644"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(0.80 - 0.85)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r>
      <w:tr w:rsidR="00A35BEB" w:rsidRPr="008D3644"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0.63 (0.58 - 0.69)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35BEB" w:rsidRPr="008D3644"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(0.69 - 0.74)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0.16</w:t>
            </w:r>
          </w:p>
        </w:tc>
      </w:tr>
      <w:tr w:rsidR="00A35BEB" w:rsidRPr="008D3644"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(0.72 - 0.78)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r>
      <w:tr w:rsidR="00A35BEB" w:rsidRPr="008D3644"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0.49</w:t>
            </w:r>
          </w:p>
        </w:tc>
      </w:tr>
      <w:tr w:rsidR="00A35BEB" w:rsidRPr="008D3644"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A35BEB" w:rsidRPr="008D3644"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0.74 (0.69 - 0.79)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(0.77 - 0.88)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0.56 (0.44 - 0.70)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 (0.66 - 0.80)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(0.68 - 0.83)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(0.62 - 0.98)</w:t>
            </w:r>
            <w:r w:rsidRPr="008D3644">
              <w:rPr>
                <w:rFonts w:cstheme="minorHAnsi"/>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0.76 (0.70 - 0.81)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(0.70 - 0.79)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(0.65 - 0.83)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0.89 (0.85 - 0.94)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0.65 (0.58 - 0.73)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(0.71 - 0.80)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0.79 (0.74 - 0.85)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0.68 (0.60 - 0.78)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2D610260" w14:textId="79DB593E" w:rsidR="00A35BEB" w:rsidRPr="008D3644" w:rsidRDefault="00A35BEB" w:rsidP="00A928EB">
      <w:pPr>
        <w:rPr>
          <w:rFonts w:cstheme="minorHAnsi"/>
        </w:rPr>
        <w:sectPr w:rsidR="00A35BEB" w:rsidRPr="008D3644" w:rsidSect="000B4EC1">
          <w:pgSz w:w="12240" w:h="15840"/>
          <w:pgMar w:top="720" w:right="1152" w:bottom="720" w:left="1152" w:header="0" w:footer="288" w:gutter="0"/>
          <w:cols w:space="720"/>
          <w:docGrid w:linePitch="382"/>
        </w:sectPr>
      </w:pPr>
    </w:p>
    <w:p w14:paraId="38CDCC20" w14:textId="233C0FA0" w:rsidR="00A928EB" w:rsidRPr="008D3644" w:rsidRDefault="00A928EB" w:rsidP="00E61BDC">
      <w:pPr>
        <w:pStyle w:val="Heading1"/>
        <w:numPr>
          <w:ilvl w:val="0"/>
          <w:numId w:val="0"/>
        </w:numPr>
        <w:rPr>
          <w:rFonts w:asciiTheme="minorHAnsi" w:hAnsiTheme="minorHAnsi" w:cstheme="minorHAnsi"/>
          <w:color w:val="000000"/>
        </w:rPr>
      </w:pPr>
      <w:bookmarkStart w:id="18" w:name="_Toc222920613"/>
      <w:r w:rsidRPr="008D3644">
        <w:rPr>
          <w:rFonts w:asciiTheme="minorHAnsi" w:hAnsiTheme="minorHAnsi" w:cstheme="minorHAnsi"/>
          <w:color w:val="000000"/>
        </w:rPr>
        <w:lastRenderedPageBreak/>
        <w:t xml:space="preserve">Table 4.2 Effect of lipid lowering treatment on one-year MACE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8"/>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rsidRPr="008D3644"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0A500D" w:rsidRPr="008D3644"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0.85 (0.83 - 0.86)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0.20</w:t>
            </w:r>
          </w:p>
        </w:tc>
      </w:tr>
      <w:tr w:rsidR="000A500D" w:rsidRPr="008D3644"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0A500D" w:rsidRPr="008D3644"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r>
      <w:tr w:rsidR="000A500D" w:rsidRPr="008D3644"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0A500D" w:rsidRPr="008D3644"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0.021</w:t>
            </w:r>
          </w:p>
        </w:tc>
      </w:tr>
      <w:tr w:rsidR="000A500D" w:rsidRPr="008D3644"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0.63 (0.55 - 0.72)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0.77 (0.70 - 0.85)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(0.81 - 0.86)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0.66 (0.61 - 0.71)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0.72 (0.68 - 0.76)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0.89 (0.86 - 0.92)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0.71 (0.66 - 0.77)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52303A73" w14:textId="1F3F3901" w:rsidR="000A500D" w:rsidRPr="008D3644" w:rsidRDefault="000A500D" w:rsidP="000A500D">
      <w:pPr>
        <w:rPr>
          <w:rFonts w:cstheme="minorHAnsi"/>
        </w:rPr>
      </w:pPr>
    </w:p>
    <w:p w14:paraId="577A8C11" w14:textId="135C4491" w:rsidR="000A500D" w:rsidRPr="008D3644" w:rsidRDefault="000A500D" w:rsidP="000A500D">
      <w:pPr>
        <w:rPr>
          <w:rFonts w:cstheme="minorHAnsi"/>
        </w:rPr>
      </w:pPr>
    </w:p>
    <w:p w14:paraId="55BF20BA" w14:textId="2057664D" w:rsidR="000A500D" w:rsidRPr="008D3644" w:rsidRDefault="000A500D" w:rsidP="000A500D">
      <w:pPr>
        <w:rPr>
          <w:rFonts w:cstheme="minorHAnsi"/>
        </w:rPr>
      </w:pPr>
    </w:p>
    <w:p w14:paraId="53FC4C92" w14:textId="77777777" w:rsidR="000A500D" w:rsidRPr="008D3644" w:rsidRDefault="000A500D" w:rsidP="000A500D">
      <w:pPr>
        <w:rPr>
          <w:rFonts w:cstheme="minorHAnsi"/>
        </w:rPr>
      </w:pPr>
    </w:p>
    <w:p w14:paraId="5865B50F" w14:textId="31EBA961" w:rsidR="000A2FD7" w:rsidRPr="008D3644" w:rsidRDefault="000A2FD7" w:rsidP="00A928EB">
      <w:pPr>
        <w:rPr>
          <w:rFonts w:cstheme="minorHAnsi"/>
        </w:rPr>
        <w:sectPr w:rsidR="000A2FD7" w:rsidRPr="008D3644" w:rsidSect="000B4EC1">
          <w:pgSz w:w="12240" w:h="15840"/>
          <w:pgMar w:top="720" w:right="1152" w:bottom="720" w:left="1152" w:header="0" w:footer="288" w:gutter="0"/>
          <w:cols w:space="720"/>
          <w:docGrid w:linePitch="382"/>
        </w:sectPr>
      </w:pPr>
    </w:p>
    <w:p w14:paraId="2E082144" w14:textId="4F9A17A9" w:rsidR="008652E4" w:rsidRDefault="008652E4" w:rsidP="008652E4">
      <w:pPr>
        <w:pStyle w:val="Heading1"/>
        <w:numPr>
          <w:ilvl w:val="0"/>
          <w:numId w:val="0"/>
        </w:numPr>
        <w:rPr>
          <w:rFonts w:asciiTheme="minorHAnsi" w:hAnsiTheme="minorHAnsi" w:cstheme="minorHAnsi"/>
          <w:color w:val="000000"/>
        </w:rPr>
      </w:pPr>
      <w:bookmarkStart w:id="19" w:name="_Toc222920614"/>
      <w:commentRangeStart w:id="20"/>
      <w:r w:rsidRPr="008D3644">
        <w:rPr>
          <w:rFonts w:asciiTheme="minorHAnsi" w:hAnsiTheme="minorHAnsi" w:cstheme="minorHAnsi"/>
          <w:color w:val="000000"/>
        </w:rPr>
        <w:lastRenderedPageBreak/>
        <w:t>Table 4.3</w:t>
      </w:r>
      <w:r w:rsidR="001E0E5C">
        <w:rPr>
          <w:rFonts w:asciiTheme="minorHAnsi" w:hAnsiTheme="minorHAnsi" w:cstheme="minorHAnsi"/>
          <w:color w:val="000000"/>
        </w:rPr>
        <w:t>.1</w:t>
      </w:r>
      <w:r w:rsidRPr="008D3644">
        <w:rPr>
          <w:rFonts w:asciiTheme="minorHAnsi" w:hAnsiTheme="minorHAnsi" w:cstheme="minorHAnsi"/>
          <w:color w:val="000000"/>
        </w:rPr>
        <w:t xml:space="preserve"> </w:t>
      </w:r>
      <w:commentRangeEnd w:id="20"/>
      <w:r w:rsidR="00390CAD" w:rsidRPr="008D3644">
        <w:rPr>
          <w:rStyle w:val="CommentReference"/>
          <w:rFonts w:asciiTheme="minorHAnsi" w:eastAsiaTheme="minorHAnsi" w:hAnsiTheme="minorHAnsi" w:cstheme="minorHAnsi"/>
          <w:color w:val="auto"/>
          <w:lang w:val="en-GB"/>
        </w:rPr>
        <w:commentReference w:id="20"/>
      </w:r>
      <w:r w:rsidRPr="008D3644">
        <w:rPr>
          <w:rFonts w:asciiTheme="minorHAnsi" w:hAnsiTheme="minorHAnsi" w:cstheme="minorHAnsi"/>
          <w:color w:val="000000"/>
        </w:rPr>
        <w:t>Effect of lipid lowering treatment on one-year recurrent MI from 6 months after index date, for different subgroups and periods (FAS population)</w:t>
      </w:r>
      <w:bookmarkEnd w:id="19"/>
    </w:p>
    <w:p w14:paraId="658A9199" w14:textId="1000874E"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90"/>
        <w:gridCol w:w="1802"/>
        <w:gridCol w:w="1804"/>
        <w:gridCol w:w="1390"/>
        <w:gridCol w:w="1393"/>
      </w:tblGrid>
      <w:tr w:rsidR="00D17A7A" w14:paraId="39F61E42" w14:textId="77777777" w:rsidTr="00D17A7A">
        <w:trPr>
          <w:cantSplit/>
          <w:trHeight w:val="851"/>
          <w:tblHeader/>
          <w:jc w:val="center"/>
        </w:trPr>
        <w:tc>
          <w:tcPr>
            <w:tcW w:w="17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207EE1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546D4E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61AFBA"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F534E"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4B9DEB"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695FFD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F3944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D555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0D9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p=0.65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DC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B7FDF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28C952C1" w14:textId="77777777" w:rsidTr="00D17A7A">
        <w:trPr>
          <w:cantSplit/>
          <w:trHeight w:val="446"/>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8577AF"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D497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0852B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(1.38 - 1.50)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A1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A3E65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0.10</w:t>
            </w:r>
          </w:p>
        </w:tc>
      </w:tr>
      <w:tr w:rsidR="00D17A7A" w14:paraId="07FC452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8F3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A96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0948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0.98 (0.89 - 1.07)</w:t>
            </w:r>
            <w:r>
              <w:rPr>
                <w:rFonts w:ascii="Arial" w:hAnsi="Arial" w:cs="Arial"/>
                <w:color w:val="000000"/>
                <w:sz w:val="16"/>
                <w:szCs w:val="16"/>
              </w:rPr>
              <w:br/>
              <w:t>p=0.63</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1F895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4AE3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0.053</w:t>
            </w:r>
          </w:p>
        </w:tc>
      </w:tr>
      <w:tr w:rsidR="00D17A7A" w14:paraId="76B0801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4D1F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7B5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8794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1.03 (0.92 - 1.15)</w:t>
            </w:r>
            <w:r>
              <w:rPr>
                <w:rFonts w:ascii="Arial" w:hAnsi="Arial" w:cs="Arial"/>
                <w:color w:val="000000"/>
                <w:sz w:val="16"/>
                <w:szCs w:val="16"/>
              </w:rPr>
              <w:br/>
              <w:t>p=0.61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09E3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512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822E07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FB9CA"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771E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2D3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(1.34 - 1.68)</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96F4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EC2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8551EB"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9704C"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5E94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22DB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1.19 (0.88 - 1.60)</w:t>
            </w:r>
            <w:r>
              <w:rPr>
                <w:rFonts w:ascii="Arial" w:hAnsi="Arial" w:cs="Arial"/>
                <w:color w:val="000000"/>
                <w:sz w:val="16"/>
                <w:szCs w:val="16"/>
              </w:rPr>
              <w:br/>
              <w:t>p=0.26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4FB949"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42B7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5E40E67"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A499B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99FFA"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10E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(0.98 - 1.11)</w:t>
            </w:r>
            <w:r>
              <w:rPr>
                <w:rFonts w:ascii="Arial" w:hAnsi="Arial" w:cs="Arial"/>
                <w:color w:val="000000"/>
                <w:sz w:val="16"/>
                <w:szCs w:val="16"/>
              </w:rPr>
              <w:br/>
              <w:t>p=0.20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73B0DB"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4739C" w14:textId="77777777" w:rsidR="00D17A7A" w:rsidRDefault="00D17A7A" w:rsidP="00E63649">
            <w:pPr>
              <w:adjustRightInd w:val="0"/>
              <w:spacing w:before="29" w:after="29"/>
              <w:jc w:val="center"/>
              <w:rPr>
                <w:rFonts w:ascii="Arial" w:hAnsi="Arial" w:cs="Arial"/>
                <w:color w:val="000000"/>
                <w:sz w:val="16"/>
                <w:szCs w:val="16"/>
              </w:rPr>
            </w:pPr>
          </w:p>
        </w:tc>
      </w:tr>
      <w:tr w:rsidR="00D17A7A" w14:paraId="37B7FB96"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93A17"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678C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4E7E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1.47 (1.38 - 1.57)</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24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D5A90" w14:textId="77777777" w:rsidR="00D17A7A" w:rsidRDefault="00D17A7A" w:rsidP="00E63649">
            <w:pPr>
              <w:adjustRightInd w:val="0"/>
              <w:spacing w:before="29" w:after="29"/>
              <w:jc w:val="center"/>
              <w:rPr>
                <w:rFonts w:ascii="Arial" w:hAnsi="Arial" w:cs="Arial"/>
                <w:color w:val="000000"/>
                <w:sz w:val="16"/>
                <w:szCs w:val="16"/>
              </w:rPr>
            </w:pPr>
          </w:p>
        </w:tc>
      </w:tr>
      <w:tr w:rsidR="00D17A7A" w14:paraId="5FA290AD"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B88F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01BBD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0716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(0.85 - 1.16)</w:t>
            </w:r>
            <w:r>
              <w:rPr>
                <w:rFonts w:ascii="Arial" w:hAnsi="Arial" w:cs="Arial"/>
                <w:color w:val="000000"/>
                <w:sz w:val="16"/>
                <w:szCs w:val="16"/>
              </w:rPr>
              <w:br/>
              <w:t>p=0.92</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BB37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0D2C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9EEB0A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5372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0D7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C67C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(0.98 - 1.10)</w:t>
            </w:r>
            <w:r>
              <w:rPr>
                <w:rFonts w:ascii="Arial" w:hAnsi="Arial" w:cs="Arial"/>
                <w:color w:val="000000"/>
                <w:sz w:val="16"/>
                <w:szCs w:val="16"/>
              </w:rPr>
              <w:br/>
              <w:t>p=0.16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6B4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F550E"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2C0814"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FB19B0"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52F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A700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(1.41 - 1.60)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386B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D48BB" w14:textId="77777777" w:rsidR="00D17A7A" w:rsidRDefault="00D17A7A" w:rsidP="00E63649">
            <w:pPr>
              <w:adjustRightInd w:val="0"/>
              <w:spacing w:before="29" w:after="29"/>
              <w:jc w:val="center"/>
              <w:rPr>
                <w:rFonts w:ascii="Arial" w:hAnsi="Arial" w:cs="Arial"/>
                <w:color w:val="000000"/>
                <w:sz w:val="16"/>
                <w:szCs w:val="16"/>
              </w:rPr>
            </w:pPr>
          </w:p>
        </w:tc>
      </w:tr>
      <w:tr w:rsidR="00D17A7A" w14:paraId="4AA1AB3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E8815"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77CE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F53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(0.93 - 1.17)</w:t>
            </w:r>
            <w:r>
              <w:rPr>
                <w:rFonts w:ascii="Arial" w:hAnsi="Arial" w:cs="Arial"/>
                <w:color w:val="000000"/>
                <w:sz w:val="16"/>
                <w:szCs w:val="16"/>
              </w:rPr>
              <w:br/>
              <w:t>p=0.50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AAED2"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019AF0" w14:textId="77777777" w:rsidR="00D17A7A" w:rsidRDefault="00D17A7A" w:rsidP="00E63649">
            <w:pPr>
              <w:adjustRightInd w:val="0"/>
              <w:spacing w:before="29" w:after="29"/>
              <w:jc w:val="center"/>
              <w:rPr>
                <w:rFonts w:ascii="Arial" w:hAnsi="Arial" w:cs="Arial"/>
                <w:color w:val="000000"/>
                <w:sz w:val="16"/>
                <w:szCs w:val="16"/>
              </w:rPr>
            </w:pPr>
          </w:p>
        </w:tc>
      </w:tr>
      <w:tr w:rsidR="00D17A7A" w14:paraId="05944F25" w14:textId="77777777" w:rsidTr="00D17A7A">
        <w:trPr>
          <w:cantSplit/>
          <w:trHeight w:val="780"/>
          <w:jc w:val="center"/>
        </w:trPr>
        <w:tc>
          <w:tcPr>
            <w:tcW w:w="81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319E5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7F538450" w14:textId="77777777" w:rsidR="00D17A7A" w:rsidRPr="00D17A7A" w:rsidRDefault="00D17A7A" w:rsidP="00D17A7A"/>
    <w:p w14:paraId="644580CD" w14:textId="596B2664" w:rsidR="00D521E6" w:rsidRDefault="00D521E6" w:rsidP="00D521E6"/>
    <w:p w14:paraId="07670D95" w14:textId="77777777" w:rsidR="00D521E6" w:rsidRPr="00D521E6" w:rsidRDefault="00D521E6" w:rsidP="00D521E6"/>
    <w:p w14:paraId="23689B47" w14:textId="7F19B626" w:rsidR="0082537A" w:rsidRPr="008D3644" w:rsidRDefault="0082537A" w:rsidP="0082537A">
      <w:pPr>
        <w:rPr>
          <w:rFonts w:cstheme="minorHAnsi"/>
        </w:rPr>
      </w:pPr>
    </w:p>
    <w:p w14:paraId="186DDB53" w14:textId="77777777" w:rsidR="0082537A" w:rsidRPr="008D3644" w:rsidRDefault="0082537A" w:rsidP="0082537A">
      <w:pPr>
        <w:rPr>
          <w:rFonts w:cstheme="minorHAnsi"/>
        </w:rPr>
      </w:pPr>
    </w:p>
    <w:p w14:paraId="53E4F7F2" w14:textId="1208E0D9" w:rsidR="0082537A" w:rsidRPr="008D3644" w:rsidRDefault="0082537A" w:rsidP="0082537A">
      <w:pPr>
        <w:rPr>
          <w:rFonts w:cstheme="minorHAnsi"/>
        </w:rPr>
      </w:pPr>
    </w:p>
    <w:p w14:paraId="79A6A7D1" w14:textId="0980E59B" w:rsidR="0082537A" w:rsidRPr="008D3644" w:rsidRDefault="0082537A" w:rsidP="0082537A">
      <w:pPr>
        <w:rPr>
          <w:rFonts w:cstheme="minorHAnsi"/>
        </w:rPr>
      </w:pPr>
    </w:p>
    <w:p w14:paraId="30F51558" w14:textId="77777777" w:rsidR="0082537A" w:rsidRPr="008D3644" w:rsidRDefault="0082537A" w:rsidP="0082537A">
      <w:pPr>
        <w:rPr>
          <w:rFonts w:cstheme="minorHAnsi"/>
        </w:rPr>
      </w:pPr>
    </w:p>
    <w:p w14:paraId="5ACB8251" w14:textId="56C065A4" w:rsidR="008652E4" w:rsidRPr="008D3644" w:rsidRDefault="008652E4" w:rsidP="008652E4">
      <w:pPr>
        <w:rPr>
          <w:rFonts w:cstheme="minorHAnsi"/>
        </w:rPr>
        <w:sectPr w:rsidR="008652E4" w:rsidRPr="008D3644" w:rsidSect="00177514">
          <w:pgSz w:w="12240" w:h="15840"/>
          <w:pgMar w:top="720" w:right="1152" w:bottom="720" w:left="1152" w:header="0" w:footer="288" w:gutter="0"/>
          <w:cols w:space="720"/>
          <w:docGrid w:linePitch="382"/>
        </w:sectPr>
      </w:pPr>
    </w:p>
    <w:p w14:paraId="1B2380C2" w14:textId="33B7C446" w:rsidR="001C1442" w:rsidRDefault="001C1442" w:rsidP="001C1442">
      <w:pPr>
        <w:pStyle w:val="Heading1"/>
        <w:numPr>
          <w:ilvl w:val="0"/>
          <w:numId w:val="0"/>
        </w:numPr>
        <w:rPr>
          <w:rFonts w:asciiTheme="minorHAnsi" w:hAnsiTheme="minorHAnsi" w:cstheme="minorHAnsi"/>
          <w:color w:val="000000"/>
        </w:rPr>
      </w:pPr>
      <w:bookmarkStart w:id="21" w:name="_Toc222920615"/>
      <w:commentRangeStart w:id="22"/>
      <w:r w:rsidRPr="008D3644">
        <w:rPr>
          <w:rFonts w:asciiTheme="minorHAnsi" w:hAnsiTheme="minorHAnsi" w:cstheme="minorHAnsi"/>
          <w:color w:val="000000"/>
        </w:rPr>
        <w:lastRenderedPageBreak/>
        <w:t>Table 4.3</w:t>
      </w:r>
      <w:r>
        <w:rPr>
          <w:rFonts w:asciiTheme="minorHAnsi" w:hAnsiTheme="minorHAnsi" w:cstheme="minorHAnsi"/>
          <w:color w:val="000000"/>
        </w:rPr>
        <w:t>.2</w:t>
      </w:r>
      <w:r w:rsidRPr="008D3644">
        <w:rPr>
          <w:rFonts w:asciiTheme="minorHAnsi" w:hAnsiTheme="minorHAnsi" w:cstheme="minorHAnsi"/>
          <w:color w:val="000000"/>
        </w:rPr>
        <w:t xml:space="preserve"> </w:t>
      </w:r>
      <w:commentRangeEnd w:id="22"/>
      <w:r w:rsidRPr="008D3644">
        <w:rPr>
          <w:rStyle w:val="CommentReference"/>
          <w:rFonts w:asciiTheme="minorHAnsi" w:eastAsiaTheme="minorHAnsi" w:hAnsiTheme="minorHAnsi" w:cstheme="minorHAnsi"/>
          <w:color w:val="auto"/>
          <w:lang w:val="en-GB"/>
        </w:rPr>
        <w:commentReference w:id="22"/>
      </w:r>
      <w:r w:rsidRPr="008D3644">
        <w:rPr>
          <w:rFonts w:asciiTheme="minorHAnsi" w:hAnsiTheme="minorHAnsi" w:cstheme="minorHAnsi"/>
          <w:color w:val="000000"/>
        </w:rPr>
        <w:t xml:space="preserve">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MI from 6 months after index date, for different subgroups and periods (FAS population)</w:t>
      </w:r>
      <w:bookmarkEnd w:id="21"/>
    </w:p>
    <w:p w14:paraId="073A09C7" w14:textId="77777777" w:rsidR="009E6F5F" w:rsidRDefault="009E6F5F" w:rsidP="009E6F5F"/>
    <w:tbl>
      <w:tblPr>
        <w:tblW w:w="0" w:type="auto"/>
        <w:jc w:val="center"/>
        <w:tblLayout w:type="fixed"/>
        <w:tblCellMar>
          <w:left w:w="0" w:type="dxa"/>
          <w:right w:w="0" w:type="dxa"/>
        </w:tblCellMar>
        <w:tblLook w:val="0000" w:firstRow="0" w:lastRow="0" w:firstColumn="0" w:lastColumn="0" w:noHBand="0" w:noVBand="0"/>
      </w:tblPr>
      <w:tblGrid>
        <w:gridCol w:w="1659"/>
        <w:gridCol w:w="1670"/>
        <w:gridCol w:w="1671"/>
        <w:gridCol w:w="1288"/>
        <w:gridCol w:w="1291"/>
      </w:tblGrid>
      <w:tr w:rsidR="00D17A7A" w14:paraId="394C274B" w14:textId="77777777" w:rsidTr="00D17A7A">
        <w:trPr>
          <w:cantSplit/>
          <w:trHeight w:val="833"/>
          <w:tblHeader/>
          <w:jc w:val="center"/>
        </w:trPr>
        <w:tc>
          <w:tcPr>
            <w:tcW w:w="16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F7300E9"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67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9F6D438"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67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D383F8F"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1EB3B46"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4DBCAD"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402A45E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80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EE8F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40C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(0.94 - 0.99)</w:t>
            </w:r>
            <w:r>
              <w:rPr>
                <w:rFonts w:ascii="Arial" w:hAnsi="Arial" w:cs="Arial"/>
                <w:color w:val="000000"/>
                <w:sz w:val="16"/>
                <w:szCs w:val="16"/>
              </w:rPr>
              <w:br/>
              <w:t>p=0.0064</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BBADC"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C613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10D89205" w14:textId="77777777" w:rsidTr="00D17A7A">
        <w:trPr>
          <w:cantSplit/>
          <w:trHeight w:val="436"/>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8C7B3"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1DF8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089B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(1.33 - 1.41)</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CA1B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14B10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D17A7A" w14:paraId="6E4019C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684EF"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6AA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07C9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(0.86 - 0.98)</w:t>
            </w:r>
            <w:r>
              <w:rPr>
                <w:rFonts w:ascii="Arial" w:hAnsi="Arial" w:cs="Arial"/>
                <w:color w:val="000000"/>
                <w:sz w:val="16"/>
                <w:szCs w:val="16"/>
              </w:rPr>
              <w:br/>
              <w:t>p=0.0081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93AD2"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62757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0.052</w:t>
            </w:r>
          </w:p>
        </w:tc>
      </w:tr>
      <w:tr w:rsidR="00D17A7A" w14:paraId="158D9C5A"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2A148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571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3AA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p=0.82</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F42F1"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80326" w14:textId="77777777" w:rsidR="00D17A7A" w:rsidRDefault="00D17A7A" w:rsidP="00E63649">
            <w:pPr>
              <w:adjustRightInd w:val="0"/>
              <w:spacing w:before="29" w:after="29"/>
              <w:jc w:val="center"/>
              <w:rPr>
                <w:rFonts w:ascii="Arial" w:hAnsi="Arial" w:cs="Arial"/>
                <w:color w:val="000000"/>
                <w:sz w:val="16"/>
                <w:szCs w:val="16"/>
              </w:rPr>
            </w:pPr>
          </w:p>
        </w:tc>
      </w:tr>
      <w:tr w:rsidR="00D17A7A" w14:paraId="77043D96"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3F07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1D5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F6FFD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2AF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CB2981"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C8788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BB89EB"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A6E1E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5133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(0.81 - 1.33)</w:t>
            </w:r>
            <w:r>
              <w:rPr>
                <w:rFonts w:ascii="Arial" w:hAnsi="Arial" w:cs="Arial"/>
                <w:color w:val="000000"/>
                <w:sz w:val="16"/>
                <w:szCs w:val="16"/>
              </w:rPr>
              <w:br/>
              <w:t>p=0.75</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2E0217"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2E42E" w14:textId="77777777" w:rsidR="00D17A7A" w:rsidRDefault="00D17A7A" w:rsidP="00E63649">
            <w:pPr>
              <w:adjustRightInd w:val="0"/>
              <w:spacing w:before="29" w:after="29"/>
              <w:jc w:val="center"/>
              <w:rPr>
                <w:rFonts w:ascii="Arial" w:hAnsi="Arial" w:cs="Arial"/>
                <w:color w:val="000000"/>
                <w:sz w:val="16"/>
                <w:szCs w:val="16"/>
              </w:rPr>
            </w:pPr>
          </w:p>
        </w:tc>
      </w:tr>
      <w:tr w:rsidR="00D17A7A" w14:paraId="649C726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589C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32E8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C89F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(0.97 - 1.05)</w:t>
            </w:r>
            <w:r>
              <w:rPr>
                <w:rFonts w:ascii="Arial" w:hAnsi="Arial" w:cs="Arial"/>
                <w:color w:val="000000"/>
                <w:sz w:val="16"/>
                <w:szCs w:val="16"/>
              </w:rPr>
              <w:br/>
              <w:t>p=0.71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6C1C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47D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605C6722"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E51CE"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F52AF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F465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(1.34 - 1.47)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A38F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275E60" w14:textId="77777777" w:rsidR="00D17A7A" w:rsidRDefault="00D17A7A" w:rsidP="00E63649">
            <w:pPr>
              <w:adjustRightInd w:val="0"/>
              <w:spacing w:before="29" w:after="29"/>
              <w:jc w:val="center"/>
              <w:rPr>
                <w:rFonts w:ascii="Arial" w:hAnsi="Arial" w:cs="Arial"/>
                <w:color w:val="000000"/>
                <w:sz w:val="16"/>
                <w:szCs w:val="16"/>
              </w:rPr>
            </w:pPr>
          </w:p>
        </w:tc>
      </w:tr>
      <w:tr w:rsidR="00D17A7A" w14:paraId="30B52B0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D70AC"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850D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270E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(0.85 - 1.07)</w:t>
            </w:r>
            <w:r>
              <w:rPr>
                <w:rFonts w:ascii="Arial" w:hAnsi="Arial" w:cs="Arial"/>
                <w:color w:val="000000"/>
                <w:sz w:val="16"/>
                <w:szCs w:val="16"/>
              </w:rPr>
              <w:br/>
              <w:t>p=0.39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2CA46"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6D6A4" w14:textId="77777777" w:rsidR="00D17A7A" w:rsidRDefault="00D17A7A" w:rsidP="00E63649">
            <w:pPr>
              <w:adjustRightInd w:val="0"/>
              <w:spacing w:before="29" w:after="29"/>
              <w:jc w:val="center"/>
              <w:rPr>
                <w:rFonts w:ascii="Arial" w:hAnsi="Arial" w:cs="Arial"/>
                <w:color w:val="000000"/>
                <w:sz w:val="16"/>
                <w:szCs w:val="16"/>
              </w:rPr>
            </w:pPr>
          </w:p>
        </w:tc>
      </w:tr>
      <w:tr w:rsidR="00D17A7A" w14:paraId="0BFA74E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11A3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96916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561BA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(0.96 - 1.04)</w:t>
            </w:r>
            <w:r>
              <w:rPr>
                <w:rFonts w:ascii="Arial" w:hAnsi="Arial" w:cs="Arial"/>
                <w:color w:val="000000"/>
                <w:sz w:val="16"/>
                <w:szCs w:val="16"/>
              </w:rPr>
              <w:br/>
              <w:t>p=0.93</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0993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26C88"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AA0281"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46192"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DD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A118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(1.35 - 1.47)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AFED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41641A" w14:textId="77777777" w:rsidR="00D17A7A" w:rsidRDefault="00D17A7A" w:rsidP="00E63649">
            <w:pPr>
              <w:adjustRightInd w:val="0"/>
              <w:spacing w:before="29" w:after="29"/>
              <w:jc w:val="center"/>
              <w:rPr>
                <w:rFonts w:ascii="Arial" w:hAnsi="Arial" w:cs="Arial"/>
                <w:color w:val="000000"/>
                <w:sz w:val="16"/>
                <w:szCs w:val="16"/>
              </w:rPr>
            </w:pPr>
          </w:p>
        </w:tc>
      </w:tr>
      <w:tr w:rsidR="00D17A7A" w14:paraId="00DF17C8"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EC62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4EEA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576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(0.89 - 1.06)</w:t>
            </w:r>
            <w:r>
              <w:rPr>
                <w:rFonts w:ascii="Arial" w:hAnsi="Arial" w:cs="Arial"/>
                <w:color w:val="000000"/>
                <w:sz w:val="16"/>
                <w:szCs w:val="16"/>
              </w:rPr>
              <w:br/>
              <w:t>p=0.49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D3F9A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CE08B" w14:textId="77777777" w:rsidR="00D17A7A" w:rsidRDefault="00D17A7A" w:rsidP="00E63649">
            <w:pPr>
              <w:adjustRightInd w:val="0"/>
              <w:spacing w:before="29" w:after="29"/>
              <w:jc w:val="center"/>
              <w:rPr>
                <w:rFonts w:ascii="Arial" w:hAnsi="Arial" w:cs="Arial"/>
                <w:color w:val="000000"/>
                <w:sz w:val="16"/>
                <w:szCs w:val="16"/>
              </w:rPr>
            </w:pPr>
          </w:p>
        </w:tc>
      </w:tr>
      <w:tr w:rsidR="00D17A7A" w14:paraId="595E6A9F" w14:textId="77777777" w:rsidTr="007A7D53">
        <w:trPr>
          <w:cantSplit/>
          <w:trHeight w:val="709"/>
          <w:jc w:val="center"/>
        </w:trPr>
        <w:tc>
          <w:tcPr>
            <w:tcW w:w="75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99FFA9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2A01C98B" w14:textId="68224EE8"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219DAE18" w14:textId="646A99CF" w:rsidR="001C1442" w:rsidRDefault="001C1442" w:rsidP="001C1442">
      <w:pPr>
        <w:pStyle w:val="Heading1"/>
        <w:numPr>
          <w:ilvl w:val="0"/>
          <w:numId w:val="0"/>
        </w:numPr>
        <w:rPr>
          <w:rFonts w:asciiTheme="minorHAnsi" w:hAnsiTheme="minorHAnsi" w:cstheme="minorHAnsi"/>
          <w:color w:val="000000"/>
        </w:rPr>
      </w:pPr>
      <w:bookmarkStart w:id="23" w:name="_Toc222920616"/>
      <w:commentRangeStart w:id="24"/>
      <w:r w:rsidRPr="008D3644">
        <w:rPr>
          <w:rFonts w:asciiTheme="minorHAnsi" w:hAnsiTheme="minorHAnsi" w:cstheme="minorHAnsi"/>
          <w:color w:val="000000"/>
        </w:rPr>
        <w:lastRenderedPageBreak/>
        <w:t>Table 4.3</w:t>
      </w:r>
      <w:r>
        <w:rPr>
          <w:rFonts w:asciiTheme="minorHAnsi" w:hAnsiTheme="minorHAnsi" w:cstheme="minorHAnsi"/>
          <w:color w:val="000000"/>
        </w:rPr>
        <w:t>.3</w:t>
      </w:r>
      <w:r w:rsidRPr="008D3644">
        <w:rPr>
          <w:rFonts w:asciiTheme="minorHAnsi" w:hAnsiTheme="minorHAnsi" w:cstheme="minorHAnsi"/>
          <w:color w:val="000000"/>
        </w:rPr>
        <w:t xml:space="preserve"> </w:t>
      </w:r>
      <w:commentRangeEnd w:id="24"/>
      <w:r w:rsidRPr="008D3644">
        <w:rPr>
          <w:rStyle w:val="CommentReference"/>
          <w:rFonts w:asciiTheme="minorHAnsi" w:eastAsiaTheme="minorHAnsi" w:hAnsiTheme="minorHAnsi" w:cstheme="minorHAnsi"/>
          <w:color w:val="auto"/>
          <w:lang w:val="en-GB"/>
        </w:rPr>
        <w:commentReference w:id="24"/>
      </w:r>
      <w:r w:rsidRPr="008D3644">
        <w:rPr>
          <w:rFonts w:asciiTheme="minorHAnsi" w:hAnsiTheme="minorHAnsi" w:cstheme="minorHAnsi"/>
          <w:color w:val="000000"/>
        </w:rPr>
        <w:t xml:space="preserve">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MI from 6 months after index date, for different subgroups and periods (FAS population)</w:t>
      </w:r>
      <w:bookmarkEnd w:id="23"/>
    </w:p>
    <w:p w14:paraId="689B9647" w14:textId="33E11A34"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827"/>
        <w:gridCol w:w="1839"/>
        <w:gridCol w:w="1841"/>
        <w:gridCol w:w="1419"/>
        <w:gridCol w:w="1421"/>
      </w:tblGrid>
      <w:tr w:rsidR="00D17A7A" w14:paraId="6D076852" w14:textId="77777777" w:rsidTr="00D17A7A">
        <w:trPr>
          <w:cantSplit/>
          <w:trHeight w:val="862"/>
          <w:tblHeader/>
          <w:jc w:val="center"/>
        </w:trPr>
        <w:tc>
          <w:tcPr>
            <w:tcW w:w="182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3577C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E4E887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D72A82"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8683D0"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7B7A17"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16D437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9F2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544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E00A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(0.93 - 0.98)</w:t>
            </w:r>
            <w:r>
              <w:rPr>
                <w:rFonts w:ascii="Arial" w:hAnsi="Arial" w:cs="Arial"/>
                <w:color w:val="000000"/>
                <w:sz w:val="16"/>
                <w:szCs w:val="16"/>
              </w:rPr>
              <w:br/>
              <w:t>p=0.0001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C1B1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A887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3BD89C3C" w14:textId="77777777" w:rsidTr="00D17A7A">
        <w:trPr>
          <w:cantSplit/>
          <w:trHeight w:val="452"/>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12CB4"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CC96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6A6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28D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3EF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r>
      <w:tr w:rsidR="00D17A7A" w14:paraId="460B46D4"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E7FA9"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47CB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5252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(0.86 - 0.97)</w:t>
            </w:r>
            <w:r>
              <w:rPr>
                <w:rFonts w:ascii="Arial" w:hAnsi="Arial" w:cs="Arial"/>
                <w:color w:val="000000"/>
                <w:sz w:val="16"/>
                <w:szCs w:val="16"/>
              </w:rPr>
              <w:br/>
              <w:t>p=0.0032</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C6AFC"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E10F0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r>
      <w:tr w:rsidR="00D17A7A" w14:paraId="0F3E0C4B"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A91C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4E45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85D1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07BE0E"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12E73E" w14:textId="77777777" w:rsidR="00D17A7A" w:rsidRDefault="00D17A7A" w:rsidP="00E63649">
            <w:pPr>
              <w:adjustRightInd w:val="0"/>
              <w:spacing w:before="29" w:after="29"/>
              <w:jc w:val="center"/>
              <w:rPr>
                <w:rFonts w:ascii="Arial" w:hAnsi="Arial" w:cs="Arial"/>
                <w:color w:val="000000"/>
                <w:sz w:val="16"/>
                <w:szCs w:val="16"/>
              </w:rPr>
            </w:pPr>
          </w:p>
        </w:tc>
      </w:tr>
      <w:tr w:rsidR="00D17A7A" w14:paraId="765C51FE"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A59C2"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2506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258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AC67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EDC2F1" w14:textId="77777777" w:rsidR="00D17A7A" w:rsidRDefault="00D17A7A" w:rsidP="00E63649">
            <w:pPr>
              <w:adjustRightInd w:val="0"/>
              <w:spacing w:before="29" w:after="29"/>
              <w:jc w:val="center"/>
              <w:rPr>
                <w:rFonts w:ascii="Arial" w:hAnsi="Arial" w:cs="Arial"/>
                <w:color w:val="000000"/>
                <w:sz w:val="16"/>
                <w:szCs w:val="16"/>
              </w:rPr>
            </w:pPr>
          </w:p>
        </w:tc>
      </w:tr>
      <w:tr w:rsidR="00D17A7A" w14:paraId="6FDB2093"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27130"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D2F3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8C5E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C9A2A"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30B0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8608D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7D8C1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4C67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DC6B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p=0.48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C9F37"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4C0D1"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BD8A52"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0DDDB3"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EDB5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185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(1.31 - 1.42)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C10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09128" w14:textId="77777777" w:rsidR="00D17A7A" w:rsidRDefault="00D17A7A" w:rsidP="00E63649">
            <w:pPr>
              <w:adjustRightInd w:val="0"/>
              <w:spacing w:before="29" w:after="29"/>
              <w:jc w:val="center"/>
              <w:rPr>
                <w:rFonts w:ascii="Arial" w:hAnsi="Arial" w:cs="Arial"/>
                <w:color w:val="000000"/>
                <w:sz w:val="16"/>
                <w:szCs w:val="16"/>
              </w:rPr>
            </w:pPr>
          </w:p>
        </w:tc>
      </w:tr>
      <w:tr w:rsidR="00D17A7A" w14:paraId="3C66C8B8"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016A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21B4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CBBD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(0.87 - 1.07)</w:t>
            </w:r>
            <w:r>
              <w:rPr>
                <w:rFonts w:ascii="Arial" w:hAnsi="Arial" w:cs="Arial"/>
                <w:color w:val="000000"/>
                <w:sz w:val="16"/>
                <w:szCs w:val="16"/>
              </w:rPr>
              <w:br/>
              <w:t>p=0.50</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EF09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171C8" w14:textId="77777777" w:rsidR="00D17A7A" w:rsidRDefault="00D17A7A" w:rsidP="00E63649">
            <w:pPr>
              <w:adjustRightInd w:val="0"/>
              <w:spacing w:before="29" w:after="29"/>
              <w:jc w:val="center"/>
              <w:rPr>
                <w:rFonts w:ascii="Arial" w:hAnsi="Arial" w:cs="Arial"/>
                <w:color w:val="000000"/>
                <w:sz w:val="16"/>
                <w:szCs w:val="16"/>
              </w:rPr>
            </w:pPr>
          </w:p>
        </w:tc>
      </w:tr>
      <w:tr w:rsidR="00D17A7A" w14:paraId="4FCCDCB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F042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BE0BD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8937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(0.96 - 1.03)</w:t>
            </w:r>
            <w:r>
              <w:rPr>
                <w:rFonts w:ascii="Arial" w:hAnsi="Arial" w:cs="Arial"/>
                <w:color w:val="000000"/>
                <w:sz w:val="16"/>
                <w:szCs w:val="16"/>
              </w:rPr>
              <w:br/>
              <w:t>p=0.69</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9D1E36"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CAE06"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E5FA15"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B5B3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6AFC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1857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(1.33 - 1.43)</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9D8F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6507B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0C4D2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7C21C"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E74C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F2D08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(0.89 - 1.04)</w:t>
            </w:r>
            <w:r>
              <w:rPr>
                <w:rFonts w:ascii="Arial" w:hAnsi="Arial" w:cs="Arial"/>
                <w:color w:val="000000"/>
                <w:sz w:val="16"/>
                <w:szCs w:val="16"/>
              </w:rPr>
              <w:br/>
              <w:t>p=0.28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5D960"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1231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7673B38" w14:textId="77777777" w:rsidTr="00D17A7A">
        <w:trPr>
          <w:cantSplit/>
          <w:trHeight w:val="838"/>
          <w:jc w:val="center"/>
        </w:trPr>
        <w:tc>
          <w:tcPr>
            <w:tcW w:w="8347"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6F8873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5DB712C2" w14:textId="77777777" w:rsidR="00D17A7A" w:rsidRPr="00D17A7A" w:rsidRDefault="00D17A7A" w:rsidP="00D17A7A"/>
    <w:p w14:paraId="12A6C34F" w14:textId="77777777" w:rsidR="001C1442" w:rsidRDefault="001C1442" w:rsidP="008652E4">
      <w:pPr>
        <w:pStyle w:val="Heading1"/>
        <w:numPr>
          <w:ilvl w:val="0"/>
          <w:numId w:val="0"/>
        </w:numPr>
        <w:rPr>
          <w:rFonts w:asciiTheme="minorHAnsi" w:hAnsiTheme="minorHAnsi" w:cstheme="minorHAnsi"/>
          <w:color w:val="000000"/>
        </w:rPr>
      </w:pPr>
    </w:p>
    <w:p w14:paraId="0ABBA4FE" w14:textId="61ABB0B4"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5BB55E6B" w14:textId="693DB98D" w:rsidR="001C1442" w:rsidRDefault="001C1442" w:rsidP="001C1442">
      <w:pPr>
        <w:pStyle w:val="Heading1"/>
        <w:numPr>
          <w:ilvl w:val="0"/>
          <w:numId w:val="0"/>
        </w:numPr>
        <w:rPr>
          <w:rFonts w:asciiTheme="minorHAnsi" w:hAnsiTheme="minorHAnsi" w:cstheme="minorHAnsi"/>
          <w:color w:val="000000"/>
        </w:rPr>
      </w:pPr>
      <w:bookmarkStart w:id="25" w:name="_Toc222920617"/>
      <w:commentRangeStart w:id="26"/>
      <w:r w:rsidRPr="008D3644">
        <w:rPr>
          <w:rFonts w:asciiTheme="minorHAnsi" w:hAnsiTheme="minorHAnsi" w:cstheme="minorHAnsi"/>
          <w:color w:val="000000"/>
        </w:rPr>
        <w:lastRenderedPageBreak/>
        <w:t>Table 4.3</w:t>
      </w:r>
      <w:r>
        <w:rPr>
          <w:rFonts w:asciiTheme="minorHAnsi" w:hAnsiTheme="minorHAnsi" w:cstheme="minorHAnsi"/>
          <w:color w:val="000000"/>
        </w:rPr>
        <w:t>.4</w:t>
      </w:r>
      <w:r w:rsidRPr="008D3644">
        <w:rPr>
          <w:rFonts w:asciiTheme="minorHAnsi" w:hAnsiTheme="minorHAnsi" w:cstheme="minorHAnsi"/>
          <w:color w:val="000000"/>
        </w:rPr>
        <w:t xml:space="preserve"> </w:t>
      </w:r>
      <w:commentRangeEnd w:id="26"/>
      <w:r w:rsidRPr="008D3644">
        <w:rPr>
          <w:rStyle w:val="CommentReference"/>
          <w:rFonts w:asciiTheme="minorHAnsi" w:eastAsiaTheme="minorHAnsi" w:hAnsiTheme="minorHAnsi" w:cstheme="minorHAnsi"/>
          <w:color w:val="auto"/>
          <w:lang w:val="en-GB"/>
        </w:rPr>
        <w:commentReference w:id="26"/>
      </w:r>
      <w:r w:rsidRPr="008D3644">
        <w:rPr>
          <w:rFonts w:asciiTheme="minorHAnsi" w:hAnsiTheme="minorHAnsi" w:cstheme="minorHAnsi"/>
          <w:color w:val="000000"/>
        </w:rPr>
        <w:t>Effect of lipid lowering treatment on MI from 6 months after index date</w:t>
      </w:r>
      <w:r>
        <w:rPr>
          <w:rFonts w:asciiTheme="minorHAnsi" w:hAnsiTheme="minorHAnsi" w:cstheme="minorHAnsi"/>
          <w:color w:val="000000"/>
        </w:rPr>
        <w:t xml:space="preserve"> to the end of follow-up</w:t>
      </w:r>
      <w:r w:rsidRPr="008D3644">
        <w:rPr>
          <w:rFonts w:asciiTheme="minorHAnsi" w:hAnsiTheme="minorHAnsi" w:cstheme="minorHAnsi"/>
          <w:color w:val="000000"/>
        </w:rPr>
        <w:t>, for different subgroups and periods (FAS population)</w:t>
      </w:r>
      <w:bookmarkEnd w:id="25"/>
    </w:p>
    <w:p w14:paraId="00043C94" w14:textId="3D94B1E3"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87"/>
        <w:gridCol w:w="1799"/>
        <w:gridCol w:w="1801"/>
        <w:gridCol w:w="1388"/>
        <w:gridCol w:w="1390"/>
      </w:tblGrid>
      <w:tr w:rsidR="00D17A7A" w14:paraId="554AC06A" w14:textId="77777777" w:rsidTr="00D17A7A">
        <w:trPr>
          <w:cantSplit/>
          <w:trHeight w:val="824"/>
          <w:tblHeader/>
          <w:jc w:val="center"/>
        </w:trPr>
        <w:tc>
          <w:tcPr>
            <w:tcW w:w="178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C70BA3"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9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642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B005EF8"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48091C"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E928023"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155AE331"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48C8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5018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83C2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(0.95 - 0.99)</w:t>
            </w:r>
            <w:r>
              <w:rPr>
                <w:rFonts w:ascii="Arial" w:hAnsi="Arial" w:cs="Arial"/>
                <w:color w:val="000000"/>
                <w:sz w:val="16"/>
                <w:szCs w:val="16"/>
              </w:rPr>
              <w:br/>
              <w:t>p=0.0086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7DD23"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B5A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7B2A73BE" w14:textId="77777777" w:rsidTr="00D17A7A">
        <w:trPr>
          <w:cantSplit/>
          <w:trHeight w:val="431"/>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A9E4C"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7BF1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AF4B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(1.34 - 1.40)</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EB6A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DDFA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0.048</w:t>
            </w:r>
          </w:p>
        </w:tc>
      </w:tr>
      <w:tr w:rsidR="00D17A7A" w14:paraId="6C8474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72AF3"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7678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C33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0.92 (0.87 - 0.97)</w:t>
            </w:r>
            <w:r>
              <w:rPr>
                <w:rFonts w:ascii="Arial" w:hAnsi="Arial" w:cs="Arial"/>
                <w:color w:val="000000"/>
                <w:sz w:val="16"/>
                <w:szCs w:val="16"/>
              </w:rPr>
              <w:br/>
              <w:t>p=0.0028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A3D3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A37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r>
      <w:tr w:rsidR="00D17A7A" w14:paraId="21DBB83C"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3255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CF0E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5D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8B01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8193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5B818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378F32"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9E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CB0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C059F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01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42B62850"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9C48"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167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C137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4059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641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4C3508EA"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3567A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6E6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007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(0.95 - 1.02)</w:t>
            </w:r>
            <w:r>
              <w:rPr>
                <w:rFonts w:ascii="Arial" w:hAnsi="Arial" w:cs="Arial"/>
                <w:color w:val="000000"/>
                <w:sz w:val="16"/>
                <w:szCs w:val="16"/>
              </w:rPr>
              <w:br/>
              <w:t>p=0.46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235D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82875"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95ECD6"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3CEF4"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47273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8CB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(1.32 - 1.42)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74974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DD01AB" w14:textId="77777777" w:rsidR="00D17A7A" w:rsidRDefault="00D17A7A" w:rsidP="00E63649">
            <w:pPr>
              <w:adjustRightInd w:val="0"/>
              <w:spacing w:before="29" w:after="29"/>
              <w:jc w:val="center"/>
              <w:rPr>
                <w:rFonts w:ascii="Arial" w:hAnsi="Arial" w:cs="Arial"/>
                <w:color w:val="000000"/>
                <w:sz w:val="16"/>
                <w:szCs w:val="16"/>
              </w:rPr>
            </w:pPr>
          </w:p>
        </w:tc>
      </w:tr>
      <w:tr w:rsidR="00D17A7A" w14:paraId="2BDAA1F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BC746"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8BA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DDD9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(0.87 - 1.06)</w:t>
            </w:r>
            <w:r>
              <w:rPr>
                <w:rFonts w:ascii="Arial" w:hAnsi="Arial" w:cs="Arial"/>
                <w:color w:val="000000"/>
                <w:sz w:val="16"/>
                <w:szCs w:val="16"/>
              </w:rPr>
              <w:br/>
              <w:t>p=0.40</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E8430F"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618FE9" w14:textId="77777777" w:rsidR="00D17A7A" w:rsidRDefault="00D17A7A" w:rsidP="00E63649">
            <w:pPr>
              <w:adjustRightInd w:val="0"/>
              <w:spacing w:before="29" w:after="29"/>
              <w:jc w:val="center"/>
              <w:rPr>
                <w:rFonts w:ascii="Arial" w:hAnsi="Arial" w:cs="Arial"/>
                <w:color w:val="000000"/>
                <w:sz w:val="16"/>
                <w:szCs w:val="16"/>
              </w:rPr>
            </w:pPr>
          </w:p>
        </w:tc>
      </w:tr>
      <w:tr w:rsidR="00D17A7A" w14:paraId="454B5152"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4E6D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987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71C6F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(0.98 - 1.05)</w:t>
            </w:r>
            <w:r>
              <w:rPr>
                <w:rFonts w:ascii="Arial" w:hAnsi="Arial" w:cs="Arial"/>
                <w:color w:val="000000"/>
                <w:sz w:val="16"/>
                <w:szCs w:val="16"/>
              </w:rPr>
              <w:br/>
              <w:t>p=0.38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B4BD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9944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2E10409"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7BA0A9"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F667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B7CE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(1.37 - 1.46)</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12E22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A321B" w14:textId="77777777" w:rsidR="00D17A7A" w:rsidRDefault="00D17A7A" w:rsidP="00E63649">
            <w:pPr>
              <w:adjustRightInd w:val="0"/>
              <w:spacing w:before="29" w:after="29"/>
              <w:jc w:val="center"/>
              <w:rPr>
                <w:rFonts w:ascii="Arial" w:hAnsi="Arial" w:cs="Arial"/>
                <w:color w:val="000000"/>
                <w:sz w:val="16"/>
                <w:szCs w:val="16"/>
              </w:rPr>
            </w:pPr>
          </w:p>
        </w:tc>
      </w:tr>
      <w:tr w:rsidR="00D17A7A" w14:paraId="32788168"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49905"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F472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9AA6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(0.90 - 1.03)</w:t>
            </w:r>
            <w:r>
              <w:rPr>
                <w:rFonts w:ascii="Arial" w:hAnsi="Arial" w:cs="Arial"/>
                <w:color w:val="000000"/>
                <w:sz w:val="16"/>
                <w:szCs w:val="16"/>
              </w:rPr>
              <w:br/>
              <w:t>p=0.24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BB791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1B70F" w14:textId="77777777" w:rsidR="00D17A7A" w:rsidRDefault="00D17A7A" w:rsidP="00E63649">
            <w:pPr>
              <w:adjustRightInd w:val="0"/>
              <w:spacing w:before="29" w:after="29"/>
              <w:jc w:val="center"/>
              <w:rPr>
                <w:rFonts w:ascii="Arial" w:hAnsi="Arial" w:cs="Arial"/>
                <w:color w:val="000000"/>
                <w:sz w:val="16"/>
                <w:szCs w:val="16"/>
              </w:rPr>
            </w:pPr>
          </w:p>
        </w:tc>
      </w:tr>
      <w:tr w:rsidR="00D17A7A" w14:paraId="03E16088" w14:textId="77777777" w:rsidTr="00D17A7A">
        <w:trPr>
          <w:cantSplit/>
          <w:trHeight w:val="851"/>
          <w:jc w:val="center"/>
        </w:trPr>
        <w:tc>
          <w:tcPr>
            <w:tcW w:w="816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4094D25" w14:textId="1FB16EF2"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0C792D2F" w14:textId="77777777" w:rsidR="00D17A7A" w:rsidRPr="00D17A7A" w:rsidRDefault="00D17A7A" w:rsidP="00D17A7A"/>
    <w:p w14:paraId="58BD0C6F" w14:textId="77777777" w:rsidR="001C1442" w:rsidRDefault="001C1442" w:rsidP="008652E4">
      <w:pPr>
        <w:pStyle w:val="Heading1"/>
        <w:numPr>
          <w:ilvl w:val="0"/>
          <w:numId w:val="0"/>
        </w:numPr>
        <w:rPr>
          <w:rFonts w:asciiTheme="minorHAnsi" w:hAnsiTheme="minorHAnsi" w:cstheme="minorHAnsi"/>
          <w:color w:val="000000"/>
        </w:rPr>
      </w:pPr>
    </w:p>
    <w:p w14:paraId="06ED4B4C" w14:textId="77777777" w:rsidR="0071473A" w:rsidRDefault="0071473A" w:rsidP="0071473A"/>
    <w:p w14:paraId="6DBBD8C6" w14:textId="6792D474" w:rsidR="0071473A" w:rsidRPr="0071473A" w:rsidRDefault="0071473A" w:rsidP="0071473A">
      <w:pPr>
        <w:sectPr w:rsidR="0071473A" w:rsidRPr="0071473A" w:rsidSect="00177514">
          <w:pgSz w:w="12240" w:h="15840"/>
          <w:pgMar w:top="720" w:right="1152" w:bottom="720" w:left="1152" w:header="0" w:footer="288" w:gutter="0"/>
          <w:cols w:space="720"/>
          <w:docGrid w:linePitch="382"/>
        </w:sectPr>
      </w:pPr>
    </w:p>
    <w:p w14:paraId="4C534B6C" w14:textId="540C0F82" w:rsidR="008652E4" w:rsidRDefault="008652E4" w:rsidP="008652E4">
      <w:pPr>
        <w:pStyle w:val="Heading1"/>
        <w:numPr>
          <w:ilvl w:val="0"/>
          <w:numId w:val="0"/>
        </w:numPr>
        <w:rPr>
          <w:rFonts w:asciiTheme="minorHAnsi" w:hAnsiTheme="minorHAnsi" w:cstheme="minorHAnsi"/>
          <w:color w:val="000000"/>
        </w:rPr>
      </w:pPr>
      <w:bookmarkStart w:id="27" w:name="_Toc222920618"/>
      <w:commentRangeStart w:id="28"/>
      <w:r w:rsidRPr="008D3644">
        <w:rPr>
          <w:rFonts w:asciiTheme="minorHAnsi" w:hAnsiTheme="minorHAnsi" w:cstheme="minorHAnsi"/>
          <w:color w:val="000000"/>
        </w:rPr>
        <w:lastRenderedPageBreak/>
        <w:t xml:space="preserve">Table </w:t>
      </w:r>
      <w:commentRangeEnd w:id="28"/>
      <w:r w:rsidR="00390CAD" w:rsidRPr="008D3644">
        <w:rPr>
          <w:rStyle w:val="CommentReference"/>
          <w:rFonts w:asciiTheme="minorHAnsi" w:eastAsiaTheme="minorHAnsi" w:hAnsiTheme="minorHAnsi" w:cstheme="minorHAnsi"/>
          <w:color w:val="auto"/>
          <w:lang w:val="en-GB"/>
        </w:rPr>
        <w:commentReference w:id="28"/>
      </w:r>
      <w:r w:rsidRPr="008D3644">
        <w:rPr>
          <w:rFonts w:asciiTheme="minorHAnsi" w:hAnsiTheme="minorHAnsi" w:cstheme="minorHAnsi"/>
          <w:color w:val="000000"/>
        </w:rPr>
        <w:t>4.4</w:t>
      </w:r>
      <w:r w:rsidR="001E0E5C">
        <w:rPr>
          <w:rFonts w:asciiTheme="minorHAnsi" w:hAnsiTheme="minorHAnsi" w:cstheme="minorHAnsi"/>
          <w:color w:val="000000"/>
        </w:rPr>
        <w:t>.1</w:t>
      </w:r>
      <w:r w:rsidRPr="008D3644">
        <w:rPr>
          <w:rFonts w:asciiTheme="minorHAnsi" w:hAnsiTheme="minorHAnsi" w:cstheme="minorHAnsi"/>
          <w:color w:val="000000"/>
        </w:rPr>
        <w:t xml:space="preserve"> Effect of lipid lowering treatment on one-year recurrent IHD from 6 months after index date, for different subgroups and periods (FAS population)</w:t>
      </w:r>
      <w:bookmarkEnd w:id="27"/>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1E0E5C" w14:paraId="67CA0969" w14:textId="77777777" w:rsidTr="00E63649">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99281E"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A4EA8D"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C71364"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53FB9F1"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8CD51DB"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1E0E5C" w14:paraId="4F2A2B5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7EC97"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C48D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BD0B"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(1.35 - 1.40)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B022C"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CF2E2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CDAD3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C8F28"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CA50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0F6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2.78 (2.74 - 2.83)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22957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C04A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A1A219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A2FE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DA550"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BBE7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(1.39 - 1.49)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68AE3"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AEE06"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2E04DE7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8672CC"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EBBA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A1AA5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1.54 (1.48 - 1.61)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10C01F"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72A0C" w14:textId="77777777" w:rsidR="001E0E5C" w:rsidRDefault="001E0E5C" w:rsidP="00E63649">
            <w:pPr>
              <w:adjustRightInd w:val="0"/>
              <w:spacing w:before="29" w:after="29"/>
              <w:jc w:val="center"/>
              <w:rPr>
                <w:rFonts w:ascii="Arial" w:hAnsi="Arial" w:cs="Arial"/>
                <w:color w:val="000000"/>
                <w:sz w:val="16"/>
                <w:szCs w:val="16"/>
              </w:rPr>
            </w:pPr>
          </w:p>
        </w:tc>
      </w:tr>
      <w:tr w:rsidR="001E0E5C" w14:paraId="6CEC9125"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70F04"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7BE21"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5E23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3.41 (3.26 - 3.57)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F5075E"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286663" w14:textId="77777777" w:rsidR="001E0E5C" w:rsidRDefault="001E0E5C" w:rsidP="00E63649">
            <w:pPr>
              <w:adjustRightInd w:val="0"/>
              <w:spacing w:before="29" w:after="29"/>
              <w:jc w:val="center"/>
              <w:rPr>
                <w:rFonts w:ascii="Arial" w:hAnsi="Arial" w:cs="Arial"/>
                <w:color w:val="000000"/>
                <w:sz w:val="16"/>
                <w:szCs w:val="16"/>
              </w:rPr>
            </w:pPr>
          </w:p>
        </w:tc>
      </w:tr>
      <w:tr w:rsidR="001E0E5C" w14:paraId="6E21440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892696"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A22E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AE784"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1.64 (1.49 - 1.81)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D091BD"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73D0E2" w14:textId="77777777" w:rsidR="001E0E5C" w:rsidRDefault="001E0E5C" w:rsidP="00E63649">
            <w:pPr>
              <w:adjustRightInd w:val="0"/>
              <w:spacing w:before="29" w:after="29"/>
              <w:jc w:val="center"/>
              <w:rPr>
                <w:rFonts w:ascii="Arial" w:hAnsi="Arial" w:cs="Arial"/>
                <w:color w:val="000000"/>
                <w:sz w:val="16"/>
                <w:szCs w:val="16"/>
              </w:rPr>
            </w:pPr>
          </w:p>
        </w:tc>
      </w:tr>
      <w:tr w:rsidR="001E0E5C" w14:paraId="70C6857C"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40F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9473E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0608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(1.38 - 1.45)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160B"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19464" w14:textId="77777777" w:rsidR="001E0E5C" w:rsidRDefault="001E0E5C" w:rsidP="00E63649">
            <w:pPr>
              <w:adjustRightInd w:val="0"/>
              <w:spacing w:before="29" w:after="29"/>
              <w:jc w:val="center"/>
              <w:rPr>
                <w:rFonts w:ascii="Arial" w:hAnsi="Arial" w:cs="Arial"/>
                <w:color w:val="000000"/>
                <w:sz w:val="16"/>
                <w:szCs w:val="16"/>
              </w:rPr>
            </w:pPr>
          </w:p>
        </w:tc>
      </w:tr>
      <w:tr w:rsidR="001E0E5C" w14:paraId="20415E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BD8F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02DF6"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B01E3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2.90 (2.83 - 2.98)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841AE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0880C8" w14:textId="77777777" w:rsidR="001E0E5C" w:rsidRDefault="001E0E5C" w:rsidP="00E63649">
            <w:pPr>
              <w:adjustRightInd w:val="0"/>
              <w:spacing w:before="29" w:after="29"/>
              <w:jc w:val="center"/>
              <w:rPr>
                <w:rFonts w:ascii="Arial" w:hAnsi="Arial" w:cs="Arial"/>
                <w:color w:val="000000"/>
                <w:sz w:val="16"/>
                <w:szCs w:val="16"/>
              </w:rPr>
            </w:pPr>
          </w:p>
        </w:tc>
      </w:tr>
      <w:tr w:rsidR="001E0E5C" w14:paraId="489492B4"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CF61"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704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D901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1.52 (1.44 - 1.61)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7EADD5"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DFA39D" w14:textId="77777777" w:rsidR="001E0E5C" w:rsidRDefault="001E0E5C" w:rsidP="00E63649">
            <w:pPr>
              <w:adjustRightInd w:val="0"/>
              <w:spacing w:before="29" w:after="29"/>
              <w:jc w:val="center"/>
              <w:rPr>
                <w:rFonts w:ascii="Arial" w:hAnsi="Arial" w:cs="Arial"/>
                <w:color w:val="000000"/>
                <w:sz w:val="16"/>
                <w:szCs w:val="16"/>
              </w:rPr>
            </w:pPr>
          </w:p>
        </w:tc>
      </w:tr>
      <w:tr w:rsidR="001E0E5C" w14:paraId="26CA7C5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E6F9"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5A14A"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94F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(1.29 - 1.36)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656030"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7E6B5" w14:textId="77777777" w:rsidR="001E0E5C" w:rsidRDefault="001E0E5C" w:rsidP="00E63649">
            <w:pPr>
              <w:adjustRightInd w:val="0"/>
              <w:spacing w:before="29" w:after="29"/>
              <w:jc w:val="center"/>
              <w:rPr>
                <w:rFonts w:ascii="Arial" w:hAnsi="Arial" w:cs="Arial"/>
                <w:color w:val="000000"/>
                <w:sz w:val="16"/>
                <w:szCs w:val="16"/>
              </w:rPr>
            </w:pPr>
          </w:p>
        </w:tc>
      </w:tr>
      <w:tr w:rsidR="001E0E5C" w14:paraId="77952EE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11774A"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1A2F9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A1A327"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2.59 (2.53 - 2.67)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FCF87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3E8C2" w14:textId="77777777" w:rsidR="001E0E5C" w:rsidRDefault="001E0E5C" w:rsidP="00E63649">
            <w:pPr>
              <w:adjustRightInd w:val="0"/>
              <w:spacing w:before="29" w:after="29"/>
              <w:jc w:val="center"/>
              <w:rPr>
                <w:rFonts w:ascii="Arial" w:hAnsi="Arial" w:cs="Arial"/>
                <w:color w:val="000000"/>
                <w:sz w:val="16"/>
                <w:szCs w:val="16"/>
              </w:rPr>
            </w:pPr>
          </w:p>
        </w:tc>
      </w:tr>
      <w:tr w:rsidR="001E0E5C" w14:paraId="19F46B8F"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5E269"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BA57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8BA5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(1.27 - 1.40)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20DD31"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26EE0" w14:textId="77777777" w:rsidR="001E0E5C" w:rsidRDefault="001E0E5C" w:rsidP="00E63649">
            <w:pPr>
              <w:adjustRightInd w:val="0"/>
              <w:spacing w:before="29" w:after="29"/>
              <w:jc w:val="center"/>
              <w:rPr>
                <w:rFonts w:ascii="Arial" w:hAnsi="Arial" w:cs="Arial"/>
                <w:color w:val="000000"/>
                <w:sz w:val="16"/>
                <w:szCs w:val="16"/>
              </w:rPr>
            </w:pPr>
          </w:p>
        </w:tc>
      </w:tr>
      <w:tr w:rsidR="001E0E5C" w14:paraId="2F7B70D7" w14:textId="77777777" w:rsidTr="00E63649">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0CEFAE1" w14:textId="28071B58"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3E556849" w14:textId="6D8E9265" w:rsidR="001E0E5C" w:rsidRDefault="001E0E5C" w:rsidP="001E0E5C"/>
    <w:p w14:paraId="119314FF" w14:textId="77777777" w:rsidR="001E0E5C" w:rsidRPr="001E0E5C" w:rsidRDefault="001E0E5C" w:rsidP="001E0E5C"/>
    <w:p w14:paraId="6460A03B" w14:textId="77777777" w:rsidR="000A5058" w:rsidRDefault="000A5058" w:rsidP="0082537A">
      <w:pPr>
        <w:rPr>
          <w:rFonts w:cstheme="minorHAnsi"/>
        </w:rPr>
        <w:sectPr w:rsidR="000A5058" w:rsidSect="00177514">
          <w:pgSz w:w="12240" w:h="15840"/>
          <w:pgMar w:top="720" w:right="1152" w:bottom="720" w:left="1152" w:header="0" w:footer="288" w:gutter="0"/>
          <w:cols w:space="720"/>
          <w:docGrid w:linePitch="382"/>
        </w:sectPr>
      </w:pPr>
    </w:p>
    <w:p w14:paraId="554A731B" w14:textId="77777777" w:rsidR="000A5058" w:rsidRDefault="000A5058" w:rsidP="000A5058">
      <w:pPr>
        <w:pStyle w:val="Heading1"/>
        <w:numPr>
          <w:ilvl w:val="0"/>
          <w:numId w:val="0"/>
        </w:numPr>
        <w:rPr>
          <w:rFonts w:asciiTheme="minorHAnsi" w:hAnsiTheme="minorHAnsi" w:cstheme="minorHAnsi"/>
          <w:color w:val="000000"/>
        </w:rPr>
      </w:pPr>
      <w:bookmarkStart w:id="29" w:name="_Toc222920619"/>
      <w:commentRangeStart w:id="30"/>
      <w:r w:rsidRPr="008D3644">
        <w:rPr>
          <w:rFonts w:asciiTheme="minorHAnsi" w:hAnsiTheme="minorHAnsi" w:cstheme="minorHAnsi"/>
          <w:color w:val="000000"/>
        </w:rPr>
        <w:lastRenderedPageBreak/>
        <w:t xml:space="preserve">Table </w:t>
      </w:r>
      <w:commentRangeEnd w:id="30"/>
      <w:r w:rsidRPr="008D3644">
        <w:rPr>
          <w:rStyle w:val="CommentReference"/>
          <w:rFonts w:asciiTheme="minorHAnsi" w:eastAsiaTheme="minorHAnsi" w:hAnsiTheme="minorHAnsi" w:cstheme="minorHAnsi"/>
          <w:color w:val="auto"/>
          <w:lang w:val="en-GB"/>
        </w:rPr>
        <w:commentReference w:id="30"/>
      </w:r>
      <w:r w:rsidRPr="008D3644">
        <w:rPr>
          <w:rFonts w:asciiTheme="minorHAnsi" w:hAnsiTheme="minorHAnsi" w:cstheme="minorHAnsi"/>
          <w:color w:val="000000"/>
        </w:rPr>
        <w:t>4.4</w:t>
      </w:r>
      <w:r>
        <w:rPr>
          <w:rFonts w:asciiTheme="minorHAnsi" w:hAnsiTheme="minorHAnsi" w:cstheme="minorHAnsi"/>
          <w:color w:val="000000"/>
        </w:rPr>
        <w:t>.2</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IHD from 6 months after index date, for different subgroups and periods (FAS population)</w:t>
      </w:r>
      <w:bookmarkEnd w:id="29"/>
    </w:p>
    <w:p w14:paraId="2D9C6E3D" w14:textId="77777777" w:rsidR="000A5058" w:rsidRDefault="000A5058" w:rsidP="000A5058"/>
    <w:p w14:paraId="1031AA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9"/>
        <w:gridCol w:w="1852"/>
        <w:gridCol w:w="1853"/>
        <w:gridCol w:w="1428"/>
        <w:gridCol w:w="1431"/>
      </w:tblGrid>
      <w:tr w:rsidR="000A5058" w14:paraId="255598C8" w14:textId="77777777" w:rsidTr="000A5058">
        <w:trPr>
          <w:cantSplit/>
          <w:trHeight w:val="833"/>
          <w:tblHeader/>
          <w:jc w:val="center"/>
        </w:trPr>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C645D7B"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5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632CE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5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BD4426"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EC372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00D9D3B"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5406B132"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2FAE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0A45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DDACC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AC601"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B018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12A73BA" w14:textId="77777777" w:rsidTr="000A5058">
        <w:trPr>
          <w:cantSplit/>
          <w:trHeight w:val="436"/>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8AF7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56E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0C05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(2.50 - 2.57)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90191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F130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3A40DD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A65B2C"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046E1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050A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(1.31 - 1.39)</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310D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B450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A9EFE2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4957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D73A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F5D2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05CA0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564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E4958B"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89986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A9818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A585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C65C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8C75A"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DE5C7"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9EB23"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E57F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04AD5"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3B382"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DA4BE1" w14:textId="77777777" w:rsidR="000A5058" w:rsidRDefault="000A5058" w:rsidP="00E63649">
            <w:pPr>
              <w:adjustRightInd w:val="0"/>
              <w:spacing w:before="29" w:after="29"/>
              <w:jc w:val="center"/>
              <w:rPr>
                <w:rFonts w:ascii="Arial" w:hAnsi="Arial" w:cs="Arial"/>
                <w:color w:val="000000"/>
                <w:sz w:val="16"/>
                <w:szCs w:val="16"/>
              </w:rPr>
            </w:pPr>
          </w:p>
        </w:tc>
      </w:tr>
      <w:tr w:rsidR="000A5058" w14:paraId="3CF66F98"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50A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363F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E4B8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(1.36 - 1.41)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4433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B3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1FCCEE71"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3E200"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1F44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25900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2.64 (2.59 - 2.70)</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2370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D5D804" w14:textId="77777777" w:rsidR="000A5058" w:rsidRDefault="000A5058" w:rsidP="00E63649">
            <w:pPr>
              <w:adjustRightInd w:val="0"/>
              <w:spacing w:before="29" w:after="29"/>
              <w:jc w:val="center"/>
              <w:rPr>
                <w:rFonts w:ascii="Arial" w:hAnsi="Arial" w:cs="Arial"/>
                <w:color w:val="000000"/>
                <w:sz w:val="16"/>
                <w:szCs w:val="16"/>
              </w:rPr>
            </w:pPr>
          </w:p>
        </w:tc>
      </w:tr>
      <w:tr w:rsidR="000A5058" w14:paraId="7961790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4287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2092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6949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(1.37 - 1.51)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EE96D"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D78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5358B2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DFE5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2BA4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00C0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1.29 (1.27 - 1.32)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896BA4"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32DEC" w14:textId="77777777" w:rsidR="000A5058" w:rsidRDefault="000A5058" w:rsidP="00E63649">
            <w:pPr>
              <w:adjustRightInd w:val="0"/>
              <w:spacing w:before="29" w:after="29"/>
              <w:jc w:val="center"/>
              <w:rPr>
                <w:rFonts w:ascii="Arial" w:hAnsi="Arial" w:cs="Arial"/>
                <w:color w:val="000000"/>
                <w:sz w:val="16"/>
                <w:szCs w:val="16"/>
              </w:rPr>
            </w:pPr>
          </w:p>
        </w:tc>
      </w:tr>
      <w:tr w:rsidR="000A5058" w14:paraId="060E8B7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93262"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ECF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E57D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2.37 (2.32 - 2.42)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DE9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5EFD5" w14:textId="77777777" w:rsidR="000A5058" w:rsidRDefault="000A5058" w:rsidP="00E63649">
            <w:pPr>
              <w:adjustRightInd w:val="0"/>
              <w:spacing w:before="29" w:after="29"/>
              <w:jc w:val="center"/>
              <w:rPr>
                <w:rFonts w:ascii="Arial" w:hAnsi="Arial" w:cs="Arial"/>
                <w:color w:val="000000"/>
                <w:sz w:val="16"/>
                <w:szCs w:val="16"/>
              </w:rPr>
            </w:pPr>
          </w:p>
        </w:tc>
      </w:tr>
      <w:tr w:rsidR="000A5058" w14:paraId="1B8A1BBD"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9C3F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1176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CB24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0F78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5FCA5" w14:textId="77777777" w:rsidR="000A5058" w:rsidRDefault="000A5058" w:rsidP="00E63649">
            <w:pPr>
              <w:adjustRightInd w:val="0"/>
              <w:spacing w:before="29" w:after="29"/>
              <w:jc w:val="center"/>
              <w:rPr>
                <w:rFonts w:ascii="Arial" w:hAnsi="Arial" w:cs="Arial"/>
                <w:color w:val="000000"/>
                <w:sz w:val="16"/>
                <w:szCs w:val="16"/>
              </w:rPr>
            </w:pPr>
          </w:p>
        </w:tc>
      </w:tr>
      <w:tr w:rsidR="000A5058" w14:paraId="4A1BD2CF" w14:textId="77777777" w:rsidTr="000A5058">
        <w:trPr>
          <w:cantSplit/>
          <w:trHeight w:val="1025"/>
          <w:jc w:val="center"/>
        </w:trPr>
        <w:tc>
          <w:tcPr>
            <w:tcW w:w="8403"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C56D45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55C16DFA" w14:textId="653DD56D"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516B12D6" w14:textId="77777777" w:rsidR="000A5058" w:rsidRDefault="000A5058" w:rsidP="000A5058">
      <w:pPr>
        <w:pStyle w:val="Heading1"/>
        <w:numPr>
          <w:ilvl w:val="0"/>
          <w:numId w:val="0"/>
        </w:numPr>
        <w:rPr>
          <w:rFonts w:asciiTheme="minorHAnsi" w:hAnsiTheme="minorHAnsi" w:cstheme="minorHAnsi"/>
          <w:color w:val="000000"/>
        </w:rPr>
      </w:pPr>
      <w:bookmarkStart w:id="31" w:name="_Toc222920620"/>
      <w:commentRangeStart w:id="32"/>
      <w:r w:rsidRPr="008D3644">
        <w:rPr>
          <w:rFonts w:asciiTheme="minorHAnsi" w:hAnsiTheme="minorHAnsi" w:cstheme="minorHAnsi"/>
          <w:color w:val="000000"/>
        </w:rPr>
        <w:lastRenderedPageBreak/>
        <w:t xml:space="preserve">Table </w:t>
      </w:r>
      <w:commentRangeEnd w:id="32"/>
      <w:r w:rsidRPr="008D3644">
        <w:rPr>
          <w:rStyle w:val="CommentReference"/>
          <w:rFonts w:asciiTheme="minorHAnsi" w:eastAsiaTheme="minorHAnsi" w:hAnsiTheme="minorHAnsi" w:cstheme="minorHAnsi"/>
          <w:color w:val="auto"/>
          <w:lang w:val="en-GB"/>
        </w:rPr>
        <w:commentReference w:id="32"/>
      </w:r>
      <w:r w:rsidRPr="008D3644">
        <w:rPr>
          <w:rFonts w:asciiTheme="minorHAnsi" w:hAnsiTheme="minorHAnsi" w:cstheme="minorHAnsi"/>
          <w:color w:val="000000"/>
        </w:rPr>
        <w:t>4.4</w:t>
      </w:r>
      <w:r>
        <w:rPr>
          <w:rFonts w:asciiTheme="minorHAnsi" w:hAnsiTheme="minorHAnsi" w:cstheme="minorHAnsi"/>
          <w:color w:val="000000"/>
        </w:rPr>
        <w:t>.3</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IHD from 6 months after index date, for different subgroups and periods (FAS population)</w:t>
      </w:r>
      <w:bookmarkEnd w:id="31"/>
    </w:p>
    <w:p w14:paraId="0ED98DF9" w14:textId="77777777" w:rsidR="000A5058" w:rsidRDefault="000A5058" w:rsidP="000A5058"/>
    <w:p w14:paraId="63CD16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702"/>
        <w:gridCol w:w="1713"/>
        <w:gridCol w:w="1714"/>
        <w:gridCol w:w="1321"/>
        <w:gridCol w:w="1324"/>
      </w:tblGrid>
      <w:tr w:rsidR="000A5058" w14:paraId="36EE91B6" w14:textId="77777777" w:rsidTr="000A5058">
        <w:trPr>
          <w:cantSplit/>
          <w:trHeight w:val="849"/>
          <w:tblHeader/>
          <w:jc w:val="center"/>
        </w:trPr>
        <w:tc>
          <w:tcPr>
            <w:tcW w:w="17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DE2C73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1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00069FC"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71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EB1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A7ED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D81C85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7F94839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58B52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98DC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31D10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C03E7"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EAE6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62C3F671" w14:textId="77777777" w:rsidTr="000A5058">
        <w:trPr>
          <w:cantSplit/>
          <w:trHeight w:val="445"/>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886B0D"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FCB0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CCEB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2.45 (2.42 - 2.48)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B42AE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E147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F94E369"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22565"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1588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EF04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5234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16E67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D37F5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E50E1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B0F4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5FF1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80F91"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9EAF9" w14:textId="77777777" w:rsidR="000A5058" w:rsidRDefault="000A5058" w:rsidP="00E63649">
            <w:pPr>
              <w:adjustRightInd w:val="0"/>
              <w:spacing w:before="29" w:after="29"/>
              <w:jc w:val="center"/>
              <w:rPr>
                <w:rFonts w:ascii="Arial" w:hAnsi="Arial" w:cs="Arial"/>
                <w:color w:val="000000"/>
                <w:sz w:val="16"/>
                <w:szCs w:val="16"/>
              </w:rPr>
            </w:pPr>
          </w:p>
        </w:tc>
      </w:tr>
      <w:tr w:rsidR="000A5058" w14:paraId="47AD23C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1662C"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962C1"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EE458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ED32F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040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495D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2D7B8"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A97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7E1A7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36C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6F59D"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7CEE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446E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0D98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E68A3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(1.35 - 1.40)</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51C004"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03758" w14:textId="77777777" w:rsidR="000A5058" w:rsidRDefault="000A5058" w:rsidP="00E63649">
            <w:pPr>
              <w:adjustRightInd w:val="0"/>
              <w:spacing w:before="29" w:after="29"/>
              <w:jc w:val="center"/>
              <w:rPr>
                <w:rFonts w:ascii="Arial" w:hAnsi="Arial" w:cs="Arial"/>
                <w:color w:val="000000"/>
                <w:sz w:val="16"/>
                <w:szCs w:val="16"/>
              </w:rPr>
            </w:pPr>
          </w:p>
        </w:tc>
      </w:tr>
      <w:tr w:rsidR="000A5058" w14:paraId="4D0597E4"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A87DB"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AD60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A1423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(2.48 - 2.58)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E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E71B0D" w14:textId="77777777" w:rsidR="000A5058" w:rsidRDefault="000A5058" w:rsidP="00E63649">
            <w:pPr>
              <w:adjustRightInd w:val="0"/>
              <w:spacing w:before="29" w:after="29"/>
              <w:jc w:val="center"/>
              <w:rPr>
                <w:rFonts w:ascii="Arial" w:hAnsi="Arial" w:cs="Arial"/>
                <w:color w:val="000000"/>
                <w:sz w:val="16"/>
                <w:szCs w:val="16"/>
              </w:rPr>
            </w:pPr>
          </w:p>
        </w:tc>
      </w:tr>
      <w:tr w:rsidR="000A5058" w14:paraId="429B71BD"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0DB52"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ABC4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E66B7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(1.38 - 1.51)</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6062E"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7EAE7" w14:textId="77777777" w:rsidR="000A5058" w:rsidRDefault="000A5058" w:rsidP="00E63649">
            <w:pPr>
              <w:adjustRightInd w:val="0"/>
              <w:spacing w:before="29" w:after="29"/>
              <w:jc w:val="center"/>
              <w:rPr>
                <w:rFonts w:ascii="Arial" w:hAnsi="Arial" w:cs="Arial"/>
                <w:color w:val="000000"/>
                <w:sz w:val="16"/>
                <w:szCs w:val="16"/>
              </w:rPr>
            </w:pPr>
          </w:p>
        </w:tc>
      </w:tr>
      <w:tr w:rsidR="000A5058" w14:paraId="5653A58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6746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B1DE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6A6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1.30 (1.28 - 1.33)</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5BFAD"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D70E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4B9FF8A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0311D3"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CFB24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82E5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2.31 (2.26 - 2.35)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63E1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79BB" w14:textId="77777777" w:rsidR="000A5058" w:rsidRDefault="000A5058" w:rsidP="00E63649">
            <w:pPr>
              <w:adjustRightInd w:val="0"/>
              <w:spacing w:before="29" w:after="29"/>
              <w:jc w:val="center"/>
              <w:rPr>
                <w:rFonts w:ascii="Arial" w:hAnsi="Arial" w:cs="Arial"/>
                <w:color w:val="000000"/>
                <w:sz w:val="16"/>
                <w:szCs w:val="16"/>
              </w:rPr>
            </w:pPr>
          </w:p>
        </w:tc>
      </w:tr>
      <w:tr w:rsidR="000A5058" w14:paraId="0A01451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363A7"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E2EBF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83249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FA819"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08880" w14:textId="77777777" w:rsidR="000A5058" w:rsidRDefault="000A5058" w:rsidP="00E63649">
            <w:pPr>
              <w:adjustRightInd w:val="0"/>
              <w:spacing w:before="29" w:after="29"/>
              <w:jc w:val="center"/>
              <w:rPr>
                <w:rFonts w:ascii="Arial" w:hAnsi="Arial" w:cs="Arial"/>
                <w:color w:val="000000"/>
                <w:sz w:val="16"/>
                <w:szCs w:val="16"/>
              </w:rPr>
            </w:pPr>
          </w:p>
        </w:tc>
      </w:tr>
      <w:tr w:rsidR="000A5058" w14:paraId="00F71C54" w14:textId="77777777" w:rsidTr="007A7D53">
        <w:trPr>
          <w:cantSplit/>
          <w:trHeight w:val="773"/>
          <w:jc w:val="center"/>
        </w:trPr>
        <w:tc>
          <w:tcPr>
            <w:tcW w:w="7774"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DC385F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29B80368" w14:textId="4B284ADE"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136787E6" w14:textId="01E08CDC" w:rsidR="000A5058" w:rsidRDefault="000A5058" w:rsidP="000A5058">
      <w:pPr>
        <w:pStyle w:val="Heading1"/>
        <w:numPr>
          <w:ilvl w:val="0"/>
          <w:numId w:val="0"/>
        </w:numPr>
        <w:rPr>
          <w:rFonts w:asciiTheme="minorHAnsi" w:hAnsiTheme="minorHAnsi" w:cstheme="minorHAnsi"/>
          <w:color w:val="000000"/>
        </w:rPr>
      </w:pPr>
      <w:bookmarkStart w:id="33" w:name="_Toc222920621"/>
      <w:commentRangeStart w:id="34"/>
      <w:r w:rsidRPr="008D3644">
        <w:rPr>
          <w:rFonts w:asciiTheme="minorHAnsi" w:hAnsiTheme="minorHAnsi" w:cstheme="minorHAnsi"/>
          <w:color w:val="000000"/>
        </w:rPr>
        <w:lastRenderedPageBreak/>
        <w:t xml:space="preserve">Table </w:t>
      </w:r>
      <w:commentRangeEnd w:id="34"/>
      <w:r w:rsidRPr="008D3644">
        <w:rPr>
          <w:rStyle w:val="CommentReference"/>
          <w:rFonts w:asciiTheme="minorHAnsi" w:eastAsiaTheme="minorHAnsi" w:hAnsiTheme="minorHAnsi" w:cstheme="minorHAnsi"/>
          <w:color w:val="auto"/>
          <w:lang w:val="en-GB"/>
        </w:rPr>
        <w:commentReference w:id="34"/>
      </w:r>
      <w:r w:rsidRPr="008D3644">
        <w:rPr>
          <w:rFonts w:asciiTheme="minorHAnsi" w:hAnsiTheme="minorHAnsi" w:cstheme="minorHAnsi"/>
          <w:color w:val="000000"/>
        </w:rPr>
        <w:t>4.4</w:t>
      </w:r>
      <w:r>
        <w:rPr>
          <w:rFonts w:asciiTheme="minorHAnsi" w:hAnsiTheme="minorHAnsi" w:cstheme="minorHAnsi"/>
          <w:color w:val="000000"/>
        </w:rPr>
        <w:t>.4</w:t>
      </w:r>
      <w:r w:rsidRPr="008D3644">
        <w:rPr>
          <w:rFonts w:asciiTheme="minorHAnsi" w:hAnsiTheme="minorHAnsi" w:cstheme="minorHAnsi"/>
          <w:color w:val="000000"/>
        </w:rPr>
        <w:t xml:space="preserve"> Effect of lipid lowering treatment on recurrent IHD from 6 months after index date</w:t>
      </w:r>
      <w:r>
        <w:rPr>
          <w:rFonts w:asciiTheme="minorHAnsi" w:hAnsiTheme="minorHAnsi" w:cstheme="minorHAnsi"/>
          <w:color w:val="000000"/>
        </w:rPr>
        <w:t xml:space="preserve"> until end of follow-up</w:t>
      </w:r>
      <w:r w:rsidRPr="008D3644">
        <w:rPr>
          <w:rFonts w:asciiTheme="minorHAnsi" w:hAnsiTheme="minorHAnsi" w:cstheme="minorHAnsi"/>
          <w:color w:val="000000"/>
        </w:rPr>
        <w:t>, for different subgroups and periods (FAS population)</w:t>
      </w:r>
      <w:bookmarkEnd w:id="33"/>
    </w:p>
    <w:p w14:paraId="5189844D" w14:textId="23A5719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3"/>
        <w:gridCol w:w="1846"/>
        <w:gridCol w:w="1847"/>
        <w:gridCol w:w="1424"/>
        <w:gridCol w:w="1425"/>
      </w:tblGrid>
      <w:tr w:rsidR="000A5058" w14:paraId="61A9EF04" w14:textId="77777777" w:rsidTr="000A5058">
        <w:trPr>
          <w:cantSplit/>
          <w:trHeight w:val="840"/>
          <w:tblHeader/>
          <w:jc w:val="center"/>
        </w:trPr>
        <w:tc>
          <w:tcPr>
            <w:tcW w:w="183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7495994"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4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FE386A"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C716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2B4E86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143D0B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0505797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348B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878C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E594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3398E"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3CAB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BDF0758" w14:textId="77777777" w:rsidTr="000A5058">
        <w:trPr>
          <w:cantSplit/>
          <w:trHeight w:val="440"/>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0DA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BB41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8FB2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2.38 (2.35 - 2.41)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6BE8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770C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D46C881"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98E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D25B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AD779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(1.33 - 1.40)</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18A9C"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F69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A42996E"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6B3A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6459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6F5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56E39"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24A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0537266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4F789"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99363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C2721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A0A5F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BCFFE" w14:textId="77777777" w:rsidR="000A5058" w:rsidRDefault="000A5058" w:rsidP="00E63649">
            <w:pPr>
              <w:adjustRightInd w:val="0"/>
              <w:spacing w:before="29" w:after="29"/>
              <w:jc w:val="center"/>
              <w:rPr>
                <w:rFonts w:ascii="Arial" w:hAnsi="Arial" w:cs="Arial"/>
                <w:color w:val="000000"/>
                <w:sz w:val="16"/>
                <w:szCs w:val="16"/>
              </w:rPr>
            </w:pPr>
          </w:p>
        </w:tc>
      </w:tr>
      <w:tr w:rsidR="000A5058" w14:paraId="4FFD631A"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9232C"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1C1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D4E4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21021"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019D5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361E442"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FB02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52A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7A62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(1.36 - 1.41)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E2267"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A830A" w14:textId="77777777" w:rsidR="000A5058" w:rsidRDefault="000A5058" w:rsidP="00E63649">
            <w:pPr>
              <w:adjustRightInd w:val="0"/>
              <w:spacing w:before="29" w:after="29"/>
              <w:jc w:val="center"/>
              <w:rPr>
                <w:rFonts w:ascii="Arial" w:hAnsi="Arial" w:cs="Arial"/>
                <w:color w:val="000000"/>
                <w:sz w:val="16"/>
                <w:szCs w:val="16"/>
              </w:rPr>
            </w:pPr>
          </w:p>
        </w:tc>
      </w:tr>
      <w:tr w:rsidR="000A5058" w14:paraId="406C7AE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E98B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544B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1964E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2.48 (2.44 - 2.53)</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412F5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C1D746" w14:textId="77777777" w:rsidR="000A5058" w:rsidRDefault="000A5058" w:rsidP="00E63649">
            <w:pPr>
              <w:adjustRightInd w:val="0"/>
              <w:spacing w:before="29" w:after="29"/>
              <w:jc w:val="center"/>
              <w:rPr>
                <w:rFonts w:ascii="Arial" w:hAnsi="Arial" w:cs="Arial"/>
                <w:color w:val="000000"/>
                <w:sz w:val="16"/>
                <w:szCs w:val="16"/>
              </w:rPr>
            </w:pPr>
          </w:p>
        </w:tc>
      </w:tr>
      <w:tr w:rsidR="000A5058" w14:paraId="483A188F"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3240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9873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453A0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(1.39 - 1.52)</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D0BBDF"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C427D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B3CA097"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D068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06E6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18BEA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(1.31 - 1.35)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63CCB"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71FD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A15177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E9B0E0"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34A22"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FBC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2.23 (2.19 - 2.27)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176F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E8D72" w14:textId="77777777" w:rsidR="000A5058" w:rsidRDefault="000A5058" w:rsidP="00E63649">
            <w:pPr>
              <w:adjustRightInd w:val="0"/>
              <w:spacing w:before="29" w:after="29"/>
              <w:jc w:val="center"/>
              <w:rPr>
                <w:rFonts w:ascii="Arial" w:hAnsi="Arial" w:cs="Arial"/>
                <w:color w:val="000000"/>
                <w:sz w:val="16"/>
                <w:szCs w:val="16"/>
              </w:rPr>
            </w:pPr>
          </w:p>
        </w:tc>
      </w:tr>
      <w:tr w:rsidR="000A5058" w14:paraId="0C35A400"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23441"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B7D6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9F7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1.31 (1.26 - 1.35)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AFE01D"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56A24" w14:textId="77777777" w:rsidR="000A5058" w:rsidRDefault="000A5058" w:rsidP="00E63649">
            <w:pPr>
              <w:adjustRightInd w:val="0"/>
              <w:spacing w:before="29" w:after="29"/>
              <w:jc w:val="center"/>
              <w:rPr>
                <w:rFonts w:ascii="Arial" w:hAnsi="Arial" w:cs="Arial"/>
                <w:color w:val="000000"/>
                <w:sz w:val="16"/>
                <w:szCs w:val="16"/>
              </w:rPr>
            </w:pPr>
          </w:p>
        </w:tc>
      </w:tr>
      <w:tr w:rsidR="000A5058" w14:paraId="5F1252E3" w14:textId="77777777" w:rsidTr="000A5058">
        <w:trPr>
          <w:cantSplit/>
          <w:trHeight w:val="1033"/>
          <w:jc w:val="center"/>
        </w:trPr>
        <w:tc>
          <w:tcPr>
            <w:tcW w:w="837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0E151F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1D036BC0" w14:textId="77777777" w:rsidR="000A5058" w:rsidRPr="000A5058" w:rsidRDefault="000A5058" w:rsidP="000A5058"/>
    <w:p w14:paraId="4ABC3C45" w14:textId="4AAC1CB2" w:rsidR="00177514" w:rsidRDefault="00177514" w:rsidP="00177514">
      <w:pPr>
        <w:pStyle w:val="Heading1"/>
        <w:numPr>
          <w:ilvl w:val="0"/>
          <w:numId w:val="0"/>
        </w:numPr>
        <w:rPr>
          <w:rFonts w:asciiTheme="minorHAnsi" w:hAnsiTheme="minorHAnsi" w:cstheme="minorHAnsi"/>
          <w:color w:val="000000"/>
        </w:rPr>
      </w:pPr>
      <w:bookmarkStart w:id="35" w:name="_Toc222920622"/>
      <w:r w:rsidRPr="008D3644">
        <w:rPr>
          <w:rFonts w:asciiTheme="minorHAnsi" w:hAnsiTheme="minorHAnsi" w:cstheme="minorHAnsi"/>
          <w:color w:val="000000"/>
        </w:rPr>
        <w:lastRenderedPageBreak/>
        <w:t xml:space="preserve">Table 5. </w:t>
      </w:r>
      <w:r w:rsidR="008C75BE" w:rsidRPr="008D3644">
        <w:rPr>
          <w:rFonts w:asciiTheme="minorHAnsi" w:hAnsiTheme="minorHAnsi" w:cstheme="minorHAnsi"/>
          <w:color w:val="000000"/>
        </w:rPr>
        <w:t>Event rates, number of events, follow-up time and HR (Cox regression with IPTW)</w:t>
      </w:r>
      <w:r w:rsidRPr="008D3644">
        <w:rPr>
          <w:rFonts w:asciiTheme="minorHAnsi" w:hAnsiTheme="minorHAnsi" w:cstheme="minorHAnsi"/>
          <w:color w:val="000000"/>
        </w:rPr>
        <w:t xml:space="preserve"> </w:t>
      </w:r>
      <w:r w:rsidR="008C75BE" w:rsidRPr="008D3644">
        <w:rPr>
          <w:rFonts w:asciiTheme="minorHAnsi" w:hAnsiTheme="minorHAnsi" w:cstheme="minorHAnsi"/>
          <w:color w:val="000000"/>
        </w:rPr>
        <w:t>for</w:t>
      </w:r>
      <w:r w:rsidRPr="008D3644">
        <w:rPr>
          <w:rFonts w:asciiTheme="minorHAnsi" w:hAnsiTheme="minorHAnsi" w:cstheme="minorHAnsi"/>
          <w:color w:val="000000"/>
        </w:rPr>
        <w:t xml:space="preserve"> on one-year all-cause mortality, one-year CV death and one-year MACE, from </w:t>
      </w:r>
      <w:r w:rsidR="00D27CD6"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(FAS population)</w:t>
      </w:r>
      <w:bookmarkEnd w:id="35"/>
    </w:p>
    <w:tbl>
      <w:tblPr>
        <w:tblW w:w="11209" w:type="dxa"/>
        <w:jc w:val="center"/>
        <w:tblLayout w:type="fixed"/>
        <w:tblCellMar>
          <w:left w:w="0" w:type="dxa"/>
          <w:right w:w="0" w:type="dxa"/>
        </w:tblCellMar>
        <w:tblLook w:val="0000" w:firstRow="0" w:lastRow="0" w:firstColumn="0" w:lastColumn="0" w:noHBand="0" w:noVBand="0"/>
      </w:tblPr>
      <w:tblGrid>
        <w:gridCol w:w="1183"/>
        <w:gridCol w:w="1195"/>
        <w:gridCol w:w="1372"/>
        <w:gridCol w:w="1611"/>
        <w:gridCol w:w="1195"/>
        <w:gridCol w:w="1372"/>
        <w:gridCol w:w="1611"/>
        <w:gridCol w:w="1670"/>
      </w:tblGrid>
      <w:tr w:rsidR="00D17A7A" w14:paraId="10E6358F" w14:textId="77777777" w:rsidTr="00D17A7A">
        <w:trPr>
          <w:cantSplit/>
          <w:trHeight w:val="130"/>
          <w:tblHeader/>
          <w:jc w:val="center"/>
        </w:trPr>
        <w:tc>
          <w:tcPr>
            <w:tcW w:w="11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A65C4C" w14:textId="77777777" w:rsidR="00D17A7A" w:rsidRDefault="00D17A7A" w:rsidP="00E63649">
            <w:pPr>
              <w:adjustRightInd w:val="0"/>
              <w:spacing w:before="29" w:after="29"/>
              <w:jc w:val="center"/>
              <w:rPr>
                <w:rFonts w:ascii="Arial" w:hAnsi="Arial" w:cs="Arial"/>
                <w:b/>
                <w:bCs/>
                <w:color w:val="000000"/>
                <w:sz w:val="19"/>
                <w:szCs w:val="19"/>
              </w:rPr>
            </w:pPr>
          </w:p>
        </w:tc>
        <w:tc>
          <w:tcPr>
            <w:tcW w:w="417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82F7B73"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17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9F98DA"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67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5B7A29D"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D17A7A" w14:paraId="3F285E4C" w14:textId="77777777" w:rsidTr="00D17A7A">
        <w:trPr>
          <w:cantSplit/>
          <w:trHeight w:val="290"/>
          <w:tblHeader/>
          <w:jc w:val="center"/>
        </w:trPr>
        <w:tc>
          <w:tcPr>
            <w:tcW w:w="118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AA15E3A"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19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BA8C883"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37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212395"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1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35EC461"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19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A06805"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37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5C37D27"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1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7A52C3E"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670"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69F0FA8"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D17A7A" w14:paraId="3A63B981"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B66147"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EA83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78A5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Sum=178995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2EEF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11.4 (11.2-11.5)</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5E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2E62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Sum=190153</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56A1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18.4 (18.2-18.6)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31B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D17A7A" w14:paraId="6C403D32"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0523F"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F000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58A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Sum=184473</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0ACED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5.3 (5.2-5.4)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F1BA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58D7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Sum=200115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020D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8.3 (8.1-8.4)</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88841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D17A7A" w14:paraId="3369D447"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78950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952A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E4C4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Sum=173278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4AE26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 (16.8-17.2)</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DCB1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BE5F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Sum=186390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217A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22.1 (21.9-22.3)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199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0.75 (0.75 - 0.76)</w:t>
            </w:r>
            <w:r>
              <w:rPr>
                <w:rFonts w:ascii="Arial" w:hAnsi="Arial" w:cs="Arial"/>
                <w:color w:val="000000"/>
                <w:sz w:val="16"/>
                <w:szCs w:val="16"/>
              </w:rPr>
              <w:br/>
              <w:t>p=&lt;.0001</w:t>
            </w:r>
          </w:p>
        </w:tc>
      </w:tr>
      <w:tr w:rsidR="00D17A7A" w14:paraId="6F582E5A"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17D2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A7D4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51DC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3.65 (1.52-6.93)</w:t>
            </w:r>
            <w:r>
              <w:rPr>
                <w:rFonts w:ascii="Arial" w:hAnsi="Arial" w:cs="Arial"/>
                <w:color w:val="000000"/>
                <w:sz w:val="16"/>
                <w:szCs w:val="16"/>
              </w:rPr>
              <w:br/>
              <w:t>Sum=889054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4475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12.4 (.-12.4)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1ABC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6A1B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2.99 (1.20-5.92)</w:t>
            </w:r>
            <w:r>
              <w:rPr>
                <w:rFonts w:ascii="Arial" w:hAnsi="Arial" w:cs="Arial"/>
                <w:color w:val="000000"/>
                <w:sz w:val="16"/>
                <w:szCs w:val="16"/>
              </w:rPr>
              <w:br/>
              <w:t>Sum=850585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67CA5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 (.-17.1)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C96C9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D17A7A" w14:paraId="1ECC79D2"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72DC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A4FC1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6810C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5.10 (2.15-9.43)</w:t>
            </w:r>
            <w:r>
              <w:rPr>
                <w:rFonts w:ascii="Arial" w:hAnsi="Arial" w:cs="Arial"/>
                <w:color w:val="000000"/>
                <w:sz w:val="16"/>
                <w:szCs w:val="16"/>
              </w:rPr>
              <w:br/>
              <w:t>Sum=1149320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58063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4.3 (4.3-4.4)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2819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20DA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5.08 (2.05-9.79)</w:t>
            </w:r>
            <w:r>
              <w:rPr>
                <w:rFonts w:ascii="Arial" w:hAnsi="Arial" w:cs="Arial"/>
                <w:color w:val="000000"/>
                <w:sz w:val="16"/>
                <w:szCs w:val="16"/>
              </w:rPr>
              <w:br/>
              <w:t>Sum=1287195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319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5.1 (5.1-5.2)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725A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D17A7A" w14:paraId="5C7E7074"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6A3466"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8EEF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55A1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3.04 (1.15-6.12)</w:t>
            </w:r>
            <w:r>
              <w:rPr>
                <w:rFonts w:ascii="Arial" w:hAnsi="Arial" w:cs="Arial"/>
                <w:color w:val="000000"/>
                <w:sz w:val="16"/>
                <w:szCs w:val="16"/>
              </w:rPr>
              <w:br/>
              <w:t>Sum=782527</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F14A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15.2 (.-15.2)</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7354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31DD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2.64 (1.01-5.43)</w:t>
            </w:r>
            <w:r>
              <w:rPr>
                <w:rFonts w:ascii="Arial" w:hAnsi="Arial" w:cs="Arial"/>
                <w:color w:val="000000"/>
                <w:sz w:val="16"/>
                <w:szCs w:val="16"/>
              </w:rPr>
              <w:br/>
              <w:t>Sum=783697</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2C74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19.0 (.-19.1)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D41B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D17A7A" w14:paraId="2E873BB6"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ACF8B7" w14:textId="77777777" w:rsidR="00D17A7A" w:rsidRDefault="00D17A7A" w:rsidP="00E63649">
            <w:pPr>
              <w:adjustRightInd w:val="0"/>
              <w:spacing w:before="29" w:after="29"/>
              <w:rPr>
                <w:rFonts w:ascii="Arial" w:hAnsi="Arial" w:cs="Arial"/>
                <w:b/>
                <w:bCs/>
                <w:color w:val="000000"/>
                <w:sz w:val="16"/>
                <w:szCs w:val="16"/>
              </w:rPr>
            </w:pPr>
            <w:commentRangeStart w:id="36"/>
            <w:r>
              <w:rPr>
                <w:rFonts w:ascii="Arial" w:hAnsi="Arial" w:cs="Arial"/>
                <w:b/>
                <w:bCs/>
                <w:color w:val="000000"/>
                <w:sz w:val="16"/>
                <w:szCs w:val="16"/>
              </w:rPr>
              <w:t>One-year myocardial infarction</w:t>
            </w:r>
            <w:commentRangeEnd w:id="36"/>
            <w:r>
              <w:rPr>
                <w:rStyle w:val="CommentReference"/>
                <w:rFonts w:eastAsiaTheme="minorHAnsi"/>
                <w:lang w:val="en-GB"/>
              </w:rPr>
              <w:commentReference w:id="36"/>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E77D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8393/189774</w:t>
            </w:r>
            <w:r>
              <w:rPr>
                <w:rFonts w:ascii="Arial" w:hAnsi="Arial" w:cs="Arial"/>
                <w:color w:val="000000"/>
                <w:sz w:val="16"/>
                <w:szCs w:val="16"/>
              </w:rPr>
              <w:br/>
              <w:t>(4.4%)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D9755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Sum=168431</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78320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5.0 (4.9-5.1)</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4D83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5709/209032</w:t>
            </w:r>
            <w:r>
              <w:rPr>
                <w:rFonts w:ascii="Arial" w:hAnsi="Arial" w:cs="Arial"/>
                <w:color w:val="000000"/>
                <w:sz w:val="16"/>
                <w:szCs w:val="16"/>
              </w:rPr>
              <w:br/>
              <w:t>(2.7%)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7985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Sum=182369</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ECEE4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 (3.0-3.2)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E8A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0.98 (0.96 - 1.00)</w:t>
            </w:r>
            <w:r>
              <w:rPr>
                <w:rFonts w:ascii="Arial" w:hAnsi="Arial" w:cs="Arial"/>
                <w:color w:val="000000"/>
                <w:sz w:val="16"/>
                <w:szCs w:val="16"/>
              </w:rPr>
              <w:br/>
              <w:t>p=0.12</w:t>
            </w:r>
          </w:p>
        </w:tc>
      </w:tr>
      <w:tr w:rsidR="00D17A7A" w14:paraId="4DFAE583"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A6F6A"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Three-year 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0F51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16081/189774</w:t>
            </w:r>
            <w:r>
              <w:rPr>
                <w:rFonts w:ascii="Arial" w:hAnsi="Arial" w:cs="Arial"/>
                <w:color w:val="000000"/>
                <w:sz w:val="16"/>
                <w:szCs w:val="16"/>
              </w:rPr>
              <w:br/>
              <w:t>(8.5%)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8884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3.00 (1.28-3.00)</w:t>
            </w:r>
            <w:r>
              <w:rPr>
                <w:rFonts w:ascii="Arial" w:hAnsi="Arial" w:cs="Arial"/>
                <w:color w:val="000000"/>
                <w:sz w:val="16"/>
                <w:szCs w:val="16"/>
              </w:rPr>
              <w:br/>
              <w:t>Sum=416642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0890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3.9 (3.8-3.9)</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95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11485/209032</w:t>
            </w:r>
            <w:r>
              <w:rPr>
                <w:rFonts w:ascii="Arial" w:hAnsi="Arial" w:cs="Arial"/>
                <w:color w:val="000000"/>
                <w:sz w:val="16"/>
                <w:szCs w:val="16"/>
              </w:rPr>
              <w:br/>
              <w:t>(5.5%)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78323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(1.10-3.00)</w:t>
            </w:r>
            <w:r>
              <w:rPr>
                <w:rFonts w:ascii="Arial" w:hAnsi="Arial" w:cs="Arial"/>
                <w:color w:val="000000"/>
                <w:sz w:val="16"/>
                <w:szCs w:val="16"/>
              </w:rPr>
              <w:br/>
              <w:t>Sum=437724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B0D3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 (2.6-2.7)</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A701C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(0.94 - 0.97)</w:t>
            </w:r>
            <w:r>
              <w:rPr>
                <w:rFonts w:ascii="Arial" w:hAnsi="Arial" w:cs="Arial"/>
                <w:color w:val="000000"/>
                <w:sz w:val="16"/>
                <w:szCs w:val="16"/>
              </w:rPr>
              <w:br/>
              <w:t>p=&lt;.0001</w:t>
            </w:r>
          </w:p>
        </w:tc>
      </w:tr>
      <w:tr w:rsidR="00D17A7A" w14:paraId="0DF04FFC"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3A65C"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Five-year 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1F41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20173/189774</w:t>
            </w:r>
            <w:r>
              <w:rPr>
                <w:rFonts w:ascii="Arial" w:hAnsi="Arial" w:cs="Arial"/>
                <w:color w:val="000000"/>
                <w:sz w:val="16"/>
                <w:szCs w:val="16"/>
              </w:rPr>
              <w:br/>
              <w:t>(10.6%)</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EA41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3.29 (1.28-5.00)</w:t>
            </w:r>
            <w:r>
              <w:rPr>
                <w:rFonts w:ascii="Arial" w:hAnsi="Arial" w:cs="Arial"/>
                <w:color w:val="000000"/>
                <w:sz w:val="16"/>
                <w:szCs w:val="16"/>
              </w:rPr>
              <w:br/>
              <w:t>Sum=581085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A295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3.5 (3.4-3.5)</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D0319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14385/209032</w:t>
            </w:r>
            <w:r>
              <w:rPr>
                <w:rFonts w:ascii="Arial" w:hAnsi="Arial" w:cs="Arial"/>
                <w:color w:val="000000"/>
                <w:sz w:val="16"/>
                <w:szCs w:val="16"/>
              </w:rPr>
              <w:br/>
              <w:t>(6.9%)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C336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(1.10-5.00)</w:t>
            </w:r>
            <w:r>
              <w:rPr>
                <w:rFonts w:ascii="Arial" w:hAnsi="Arial" w:cs="Arial"/>
                <w:color w:val="000000"/>
                <w:sz w:val="16"/>
                <w:szCs w:val="16"/>
              </w:rPr>
              <w:br/>
              <w:t>Sum=596198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D727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 (2.4-2.5)</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BD8DA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(0.94 - 0.97)</w:t>
            </w:r>
            <w:r>
              <w:rPr>
                <w:rFonts w:ascii="Arial" w:hAnsi="Arial" w:cs="Arial"/>
                <w:color w:val="000000"/>
                <w:sz w:val="16"/>
                <w:szCs w:val="16"/>
              </w:rPr>
              <w:br/>
              <w:t>p=&lt;.0001</w:t>
            </w:r>
          </w:p>
        </w:tc>
      </w:tr>
      <w:tr w:rsidR="00D17A7A" w14:paraId="0CCA86A6"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923E1"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2447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25439/189774</w:t>
            </w:r>
            <w:r>
              <w:rPr>
                <w:rFonts w:ascii="Arial" w:hAnsi="Arial" w:cs="Arial"/>
                <w:color w:val="000000"/>
                <w:sz w:val="16"/>
                <w:szCs w:val="16"/>
              </w:rPr>
              <w:br/>
              <w:t>(13.4%)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90E8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3.29 (1.28-6.46)</w:t>
            </w:r>
            <w:r>
              <w:rPr>
                <w:rFonts w:ascii="Arial" w:hAnsi="Arial" w:cs="Arial"/>
                <w:color w:val="000000"/>
                <w:sz w:val="16"/>
                <w:szCs w:val="16"/>
              </w:rPr>
              <w:br/>
              <w:t>Sum=825568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D1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 (3.0-3.1)</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230B5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17089/209032</w:t>
            </w:r>
            <w:r>
              <w:rPr>
                <w:rFonts w:ascii="Arial" w:hAnsi="Arial" w:cs="Arial"/>
                <w:color w:val="000000"/>
                <w:sz w:val="16"/>
                <w:szCs w:val="16"/>
              </w:rPr>
              <w:br/>
              <w:t>(8.2%)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6D63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(1.10-5.69)</w:t>
            </w:r>
            <w:r>
              <w:rPr>
                <w:rFonts w:ascii="Arial" w:hAnsi="Arial" w:cs="Arial"/>
                <w:color w:val="000000"/>
                <w:sz w:val="16"/>
                <w:szCs w:val="16"/>
              </w:rPr>
              <w:br/>
              <w:t>Sum=818782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576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2.1 (2.1-2.1)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9316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(0.95 - 0.98)</w:t>
            </w:r>
            <w:r>
              <w:rPr>
                <w:rFonts w:ascii="Arial" w:hAnsi="Arial" w:cs="Arial"/>
                <w:color w:val="000000"/>
                <w:sz w:val="16"/>
                <w:szCs w:val="16"/>
              </w:rPr>
              <w:br/>
              <w:t>p=&lt;.0001</w:t>
            </w:r>
          </w:p>
        </w:tc>
      </w:tr>
      <w:tr w:rsidR="00D17A7A" w14:paraId="59142C88"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C5483" w14:textId="2BA5FFE2"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3070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69279/189774</w:t>
            </w:r>
            <w:r>
              <w:rPr>
                <w:rFonts w:ascii="Arial" w:hAnsi="Arial" w:cs="Arial"/>
                <w:color w:val="000000"/>
                <w:sz w:val="16"/>
                <w:szCs w:val="16"/>
              </w:rPr>
              <w:br/>
              <w:t>(36.5%)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0439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(0.32-1.00)</w:t>
            </w:r>
            <w:r>
              <w:rPr>
                <w:rFonts w:ascii="Arial" w:hAnsi="Arial" w:cs="Arial"/>
                <w:color w:val="000000"/>
                <w:sz w:val="16"/>
                <w:szCs w:val="16"/>
              </w:rPr>
              <w:br/>
              <w:t>Sum=131732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D17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52.6 (52.2-53.0)</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FCD3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25914/209032</w:t>
            </w:r>
            <w:r>
              <w:rPr>
                <w:rFonts w:ascii="Arial" w:hAnsi="Arial" w:cs="Arial"/>
                <w:color w:val="000000"/>
                <w:sz w:val="16"/>
                <w:szCs w:val="16"/>
              </w:rPr>
              <w:br/>
              <w:t>(12.4%)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111C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(0.77-1.00)</w:t>
            </w:r>
            <w:r>
              <w:rPr>
                <w:rFonts w:ascii="Arial" w:hAnsi="Arial" w:cs="Arial"/>
                <w:color w:val="000000"/>
                <w:sz w:val="16"/>
                <w:szCs w:val="16"/>
              </w:rPr>
              <w:br/>
              <w:t>Sum=172766</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39B6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(14.8-15.2)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D29A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(1.37 - 1.39)</w:t>
            </w:r>
            <w:r>
              <w:rPr>
                <w:rFonts w:ascii="Arial" w:hAnsi="Arial" w:cs="Arial"/>
                <w:color w:val="000000"/>
                <w:sz w:val="16"/>
                <w:szCs w:val="16"/>
              </w:rPr>
              <w:br/>
              <w:t>p=&lt;.0001</w:t>
            </w:r>
          </w:p>
        </w:tc>
      </w:tr>
      <w:tr w:rsidR="00D17A7A" w14:paraId="13B036FF" w14:textId="77777777" w:rsidTr="00D17A7A">
        <w:trPr>
          <w:cantSplit/>
          <w:trHeight w:val="297"/>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D4C13" w14:textId="1A56492F"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Three-year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5C599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92873/189774</w:t>
            </w:r>
            <w:r>
              <w:rPr>
                <w:rFonts w:ascii="Arial" w:hAnsi="Arial" w:cs="Arial"/>
                <w:color w:val="000000"/>
                <w:sz w:val="16"/>
                <w:szCs w:val="16"/>
              </w:rPr>
              <w:br/>
              <w:t>(48.9%)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6DF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(0.32-3.00)</w:t>
            </w:r>
            <w:r>
              <w:rPr>
                <w:rFonts w:ascii="Arial" w:hAnsi="Arial" w:cs="Arial"/>
                <w:color w:val="000000"/>
                <w:sz w:val="16"/>
                <w:szCs w:val="16"/>
              </w:rPr>
              <w:br/>
              <w:t>Sum=277172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4A03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33.5 (33.3-33.7)</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2A2B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41988/209032</w:t>
            </w:r>
            <w:r>
              <w:rPr>
                <w:rFonts w:ascii="Arial" w:hAnsi="Arial" w:cs="Arial"/>
                <w:color w:val="000000"/>
                <w:sz w:val="16"/>
                <w:szCs w:val="16"/>
              </w:rPr>
              <w:br/>
              <w:t>(20.1%)</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39065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(0.77-3.00)</w:t>
            </w:r>
            <w:r>
              <w:rPr>
                <w:rFonts w:ascii="Arial" w:hAnsi="Arial" w:cs="Arial"/>
                <w:color w:val="000000"/>
                <w:sz w:val="16"/>
                <w:szCs w:val="16"/>
              </w:rPr>
              <w:br/>
              <w:t>Sum=399435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448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10.5 (10.4-10.6)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7EF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(1.33 - 1.35)</w:t>
            </w:r>
            <w:r>
              <w:rPr>
                <w:rFonts w:ascii="Arial" w:hAnsi="Arial" w:cs="Arial"/>
                <w:color w:val="000000"/>
                <w:sz w:val="16"/>
                <w:szCs w:val="16"/>
              </w:rPr>
              <w:br/>
              <w:t>p=&lt;.0001</w:t>
            </w:r>
          </w:p>
        </w:tc>
      </w:tr>
      <w:tr w:rsidR="00D17A7A" w14:paraId="20D6B83B"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A8257" w14:textId="7B425FDF"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lastRenderedPageBreak/>
              <w:t>Five-year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73C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101118/189774</w:t>
            </w:r>
            <w:r>
              <w:rPr>
                <w:rFonts w:ascii="Arial" w:hAnsi="Arial" w:cs="Arial"/>
                <w:color w:val="000000"/>
                <w:sz w:val="16"/>
                <w:szCs w:val="16"/>
              </w:rPr>
              <w:br/>
              <w:t>(53.3%)</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BBFB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Sum=358514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B6C8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(28.0-28.4)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051F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48499/209032</w:t>
            </w:r>
            <w:r>
              <w:rPr>
                <w:rFonts w:ascii="Arial" w:hAnsi="Arial" w:cs="Arial"/>
                <w:color w:val="000000"/>
                <w:sz w:val="16"/>
                <w:szCs w:val="16"/>
              </w:rPr>
              <w:br/>
              <w:t>(23.2%)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5240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Sum=534692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5172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9.1 (9.0-9.2)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747B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(1.33 - 1.35)</w:t>
            </w:r>
            <w:r>
              <w:rPr>
                <w:rFonts w:ascii="Arial" w:hAnsi="Arial" w:cs="Arial"/>
                <w:color w:val="000000"/>
                <w:sz w:val="16"/>
                <w:szCs w:val="16"/>
              </w:rPr>
              <w:br/>
              <w:t>p=&lt;.0001</w:t>
            </w:r>
          </w:p>
        </w:tc>
      </w:tr>
      <w:tr w:rsidR="00D17A7A" w14:paraId="5B93C873"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66823A" w14:textId="3C64D903"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EE04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108090/189774</w:t>
            </w:r>
            <w:r>
              <w:rPr>
                <w:rFonts w:ascii="Arial" w:hAnsi="Arial" w:cs="Arial"/>
                <w:color w:val="000000"/>
                <w:sz w:val="16"/>
                <w:szCs w:val="16"/>
              </w:rPr>
              <w:br/>
              <w:t>(57.0%)</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E211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Sum=460710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926E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23.5 (23.3-23.6)</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676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54178/209032</w:t>
            </w:r>
            <w:r>
              <w:rPr>
                <w:rFonts w:ascii="Arial" w:hAnsi="Arial" w:cs="Arial"/>
                <w:color w:val="000000"/>
                <w:sz w:val="16"/>
                <w:szCs w:val="16"/>
              </w:rPr>
              <w:br/>
              <w:t>(25.9%)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FE19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Sum=718781</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1EC19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7.5 (7.5-7.6)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48B6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(1.34 - 1.36)</w:t>
            </w:r>
            <w:r>
              <w:rPr>
                <w:rFonts w:ascii="Arial" w:hAnsi="Arial" w:cs="Arial"/>
                <w:color w:val="000000"/>
                <w:sz w:val="16"/>
                <w:szCs w:val="16"/>
              </w:rPr>
              <w:br/>
              <w:t>p=&lt;.0001</w:t>
            </w:r>
          </w:p>
        </w:tc>
      </w:tr>
      <w:tr w:rsidR="00D17A7A" w14:paraId="29B45BF9" w14:textId="77777777" w:rsidTr="00D17A7A">
        <w:trPr>
          <w:cantSplit/>
          <w:trHeight w:val="910"/>
          <w:jc w:val="center"/>
        </w:trPr>
        <w:tc>
          <w:tcPr>
            <w:tcW w:w="11209"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F7DD72B" w14:textId="3D2FE3FB"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 xml:space="preserve">Propensity scores are calculated based on age, sex, IHD last,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xml:space="preserve">* Adjusted for  age, sex, IHD last,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valvular surgery and ICD/CRT was used for time to event analyses presented by HR.</w:t>
            </w:r>
          </w:p>
        </w:tc>
      </w:tr>
    </w:tbl>
    <w:p w14:paraId="7FA2DBEC" w14:textId="25DBF70E" w:rsidR="00D17A7A" w:rsidRDefault="00D17A7A" w:rsidP="00D17A7A"/>
    <w:p w14:paraId="02A1938E" w14:textId="77777777" w:rsidR="00D17A7A" w:rsidRPr="00D17A7A" w:rsidRDefault="00D17A7A" w:rsidP="00D17A7A"/>
    <w:p w14:paraId="041B700B" w14:textId="77777777" w:rsidR="00D17A7A" w:rsidRDefault="00D17A7A" w:rsidP="00322A3C">
      <w:pPr>
        <w:pStyle w:val="Heading1"/>
        <w:numPr>
          <w:ilvl w:val="0"/>
          <w:numId w:val="0"/>
        </w:numPr>
        <w:ind w:left="432"/>
        <w:rPr>
          <w:rFonts w:asciiTheme="minorHAnsi" w:hAnsiTheme="minorHAnsi" w:cstheme="minorHAnsi"/>
        </w:rPr>
        <w:sectPr w:rsidR="00D17A7A" w:rsidSect="00E61BDC">
          <w:pgSz w:w="15840" w:h="12240" w:orient="landscape"/>
          <w:pgMar w:top="1152" w:right="720" w:bottom="1152" w:left="720" w:header="0" w:footer="288" w:gutter="0"/>
          <w:cols w:space="720"/>
          <w:docGrid w:linePitch="382"/>
        </w:sectPr>
      </w:pPr>
    </w:p>
    <w:p w14:paraId="6E6440F4" w14:textId="6F2BF323" w:rsidR="00696899" w:rsidRPr="008D3644" w:rsidRDefault="00322A3C" w:rsidP="00322A3C">
      <w:pPr>
        <w:pStyle w:val="Heading1"/>
        <w:numPr>
          <w:ilvl w:val="0"/>
          <w:numId w:val="0"/>
        </w:numPr>
        <w:ind w:left="432"/>
        <w:rPr>
          <w:rFonts w:asciiTheme="minorHAnsi" w:hAnsiTheme="minorHAnsi" w:cstheme="minorHAnsi"/>
        </w:rPr>
      </w:pPr>
      <w:bookmarkStart w:id="37" w:name="_Toc222920623"/>
      <w:r w:rsidRPr="008D3644">
        <w:rPr>
          <w:rFonts w:asciiTheme="minorHAnsi" w:hAnsiTheme="minorHAnsi" w:cstheme="minorHAnsi"/>
        </w:rPr>
        <w:lastRenderedPageBreak/>
        <w:t>Figures</w:t>
      </w:r>
      <w:bookmarkEnd w:id="37"/>
    </w:p>
    <w:p w14:paraId="4D4C5A44" w14:textId="7BB59310" w:rsidR="00322A3C" w:rsidRPr="008D3644" w:rsidRDefault="00322A3C" w:rsidP="00322A3C">
      <w:pPr>
        <w:rPr>
          <w:rStyle w:val="Heading1Char"/>
          <w:rFonts w:asciiTheme="minorHAnsi" w:hAnsiTheme="minorHAnsi" w:cstheme="minorHAnsi"/>
        </w:rPr>
      </w:pPr>
      <w:bookmarkStart w:id="38" w:name="_Toc222920624"/>
      <w:r w:rsidRPr="008D3644">
        <w:rPr>
          <w:rStyle w:val="Heading1Char"/>
          <w:rFonts w:asciiTheme="minorHAnsi" w:hAnsiTheme="minorHAnsi" w:cstheme="minorHAnsi"/>
        </w:rPr>
        <w:t>Figure 1.</w:t>
      </w:r>
      <w:r w:rsidR="00FF1B01" w:rsidRPr="008D3644">
        <w:rPr>
          <w:rStyle w:val="Heading1Char"/>
          <w:rFonts w:asciiTheme="minorHAnsi" w:hAnsiTheme="minorHAnsi" w:cstheme="minorHAnsi"/>
        </w:rPr>
        <w:t>1.</w:t>
      </w:r>
      <w:r w:rsidRPr="008D3644">
        <w:rPr>
          <w:rStyle w:val="Heading1Char"/>
          <w:rFonts w:asciiTheme="minorHAnsi" w:hAnsiTheme="minorHAnsi" w:cstheme="minorHAnsi"/>
        </w:rPr>
        <w:t xml:space="preserve"> Effect of lipid lowering therapy on one-year all-cause mortality</w:t>
      </w:r>
      <w:r w:rsidR="00725F15" w:rsidRPr="008D3644">
        <w:rPr>
          <w:rStyle w:val="Heading1Char"/>
          <w:rFonts w:asciiTheme="minorHAnsi" w:hAnsiTheme="minorHAnsi" w:cstheme="minorHAnsi"/>
        </w:rPr>
        <w:t xml:space="preserve"> from </w:t>
      </w:r>
      <w:r w:rsidR="003A3F02" w:rsidRPr="008D3644">
        <w:rPr>
          <w:rStyle w:val="Heading1Char"/>
          <w:rFonts w:asciiTheme="minorHAnsi" w:hAnsiTheme="minorHAnsi" w:cstheme="minorHAnsi"/>
        </w:rPr>
        <w:t>6</w:t>
      </w:r>
      <w:r w:rsidR="00725F15" w:rsidRPr="008D3644">
        <w:rPr>
          <w:rStyle w:val="Heading1Char"/>
          <w:rFonts w:asciiTheme="minorHAnsi" w:hAnsiTheme="minorHAnsi" w:cstheme="minorHAnsi"/>
        </w:rPr>
        <w:t xml:space="preserve"> months after index date,</w:t>
      </w:r>
      <w:r w:rsidRPr="008D3644">
        <w:rPr>
          <w:rStyle w:val="Heading1Char"/>
          <w:rFonts w:asciiTheme="minorHAnsi" w:hAnsiTheme="minorHAnsi" w:cstheme="minorHAnsi"/>
        </w:rPr>
        <w:t xml:space="preserve"> for different subgroups and periods (FAS population</w:t>
      </w:r>
      <w:r w:rsidR="00CD18DC" w:rsidRPr="008D3644">
        <w:rPr>
          <w:rStyle w:val="Heading1Char"/>
          <w:rFonts w:asciiTheme="minorHAnsi" w:hAnsiTheme="minorHAnsi" w:cstheme="minorHAnsi"/>
        </w:rPr>
        <w:t>)</w:t>
      </w:r>
      <w:bookmarkEnd w:id="38"/>
    </w:p>
    <w:p w14:paraId="30C4C58D" w14:textId="6B21E049" w:rsidR="003A3F02" w:rsidRPr="008D3644" w:rsidRDefault="003A3F02" w:rsidP="00322A3C">
      <w:pPr>
        <w:rPr>
          <w:rFonts w:eastAsiaTheme="majorEastAsia" w:cstheme="minorHAnsi"/>
          <w:color w:val="262626" w:themeColor="text1" w:themeTint="D9"/>
          <w:sz w:val="32"/>
          <w:szCs w:val="32"/>
        </w:rPr>
      </w:pPr>
      <w:bookmarkStart w:id="39" w:name="_Toc202438904"/>
      <w:bookmarkStart w:id="40" w:name="_Toc222920625"/>
      <w:r w:rsidRPr="008D3644">
        <w:rPr>
          <w:rStyle w:val="Heading1Char"/>
          <w:rFonts w:asciiTheme="minorHAnsi" w:hAnsiTheme="minorHAnsi" w:cstheme="minorHAnsi"/>
          <w:noProof/>
        </w:rPr>
        <w:drawing>
          <wp:inline distT="0" distB="0" distL="0" distR="0" wp14:anchorId="6838433F" wp14:editId="0FD21C77">
            <wp:extent cx="9137650" cy="39179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bookmarkEnd w:id="39"/>
      <w:bookmarkEnd w:id="40"/>
    </w:p>
    <w:p w14:paraId="2993D197" w14:textId="068E3087" w:rsidR="00322A3C" w:rsidRPr="008D3644" w:rsidRDefault="00322A3C" w:rsidP="00322A3C">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731875BA" w14:textId="77777777" w:rsidR="00FF1B01" w:rsidRPr="008D3644" w:rsidRDefault="00117B51" w:rsidP="00117B51">
      <w:pPr>
        <w:rPr>
          <w:rFonts w:cstheme="minorHAnsi"/>
          <w:sz w:val="18"/>
          <w:szCs w:val="18"/>
        </w:rPr>
        <w:sectPr w:rsidR="00FF1B01"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22AD2ADC" w14:textId="70213BAC" w:rsidR="00163E23" w:rsidRPr="008D3644" w:rsidRDefault="00FF1B01" w:rsidP="00054A42">
      <w:pPr>
        <w:pStyle w:val="Heading1"/>
        <w:numPr>
          <w:ilvl w:val="0"/>
          <w:numId w:val="0"/>
        </w:numPr>
        <w:ind w:left="432"/>
        <w:rPr>
          <w:rFonts w:asciiTheme="minorHAnsi" w:hAnsiTheme="minorHAnsi" w:cstheme="minorHAnsi"/>
          <w:noProof/>
        </w:rPr>
      </w:pPr>
      <w:bookmarkStart w:id="41" w:name="_Toc222920626"/>
      <w:r w:rsidRPr="008D3644">
        <w:rPr>
          <w:rFonts w:asciiTheme="minorHAnsi" w:hAnsiTheme="minorHAnsi" w:cstheme="minorHAnsi"/>
        </w:rPr>
        <w:lastRenderedPageBreak/>
        <w:t>Figure 1.2. Effect of lipid lowering therapy on one-year cardiovascular mortality</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41"/>
      <w:r w:rsidRPr="008D3644">
        <w:rPr>
          <w:rFonts w:asciiTheme="minorHAnsi" w:hAnsiTheme="minorHAnsi" w:cstheme="minorHAnsi"/>
          <w:noProof/>
        </w:rPr>
        <w:t xml:space="preserve"> </w:t>
      </w:r>
    </w:p>
    <w:p w14:paraId="45FB29EC" w14:textId="4F842710" w:rsidR="001B0A6E" w:rsidRPr="008D3644" w:rsidRDefault="001B0A6E" w:rsidP="001B0A6E">
      <w:pPr>
        <w:rPr>
          <w:rFonts w:cstheme="minorHAnsi"/>
        </w:rPr>
      </w:pPr>
    </w:p>
    <w:p w14:paraId="567CF3FF" w14:textId="7D275607" w:rsidR="001B0A6E" w:rsidRPr="008D3644" w:rsidRDefault="001B0A6E" w:rsidP="001B0A6E">
      <w:pPr>
        <w:rPr>
          <w:rFonts w:cstheme="minorHAnsi"/>
        </w:rPr>
      </w:pPr>
      <w:r w:rsidRPr="008D3644">
        <w:rPr>
          <w:rFonts w:cstheme="minorHAnsi"/>
          <w:noProof/>
        </w:rPr>
        <w:drawing>
          <wp:inline distT="0" distB="0" distL="0" distR="0" wp14:anchorId="55632984" wp14:editId="06DA86DE">
            <wp:extent cx="9137650" cy="39179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220D26B0" w14:textId="04722CC8" w:rsidR="00054A42" w:rsidRPr="008D3644" w:rsidRDefault="00054A42" w:rsidP="00054A42">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6D91E77B" w14:textId="77777777" w:rsidR="00054A42" w:rsidRPr="008D3644" w:rsidRDefault="00054A42" w:rsidP="00054A42">
      <w:pPr>
        <w:rPr>
          <w:rFonts w:cstheme="minorHAnsi"/>
          <w:sz w:val="18"/>
          <w:szCs w:val="18"/>
        </w:rPr>
        <w:sectPr w:rsidR="00054A42"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2446BAF1" w14:textId="5FC1E18C" w:rsidR="001B0A6E" w:rsidRPr="008D3644" w:rsidRDefault="00FF1B01" w:rsidP="00327F27">
      <w:pPr>
        <w:pStyle w:val="Heading1"/>
        <w:numPr>
          <w:ilvl w:val="0"/>
          <w:numId w:val="0"/>
        </w:numPr>
        <w:ind w:left="432"/>
        <w:rPr>
          <w:rFonts w:asciiTheme="minorHAnsi" w:hAnsiTheme="minorHAnsi" w:cstheme="minorHAnsi"/>
          <w:noProof/>
        </w:rPr>
      </w:pPr>
      <w:bookmarkStart w:id="42" w:name="_Toc222920627"/>
      <w:r w:rsidRPr="008D3644">
        <w:rPr>
          <w:rFonts w:asciiTheme="minorHAnsi" w:hAnsiTheme="minorHAnsi" w:cstheme="minorHAnsi"/>
        </w:rPr>
        <w:lastRenderedPageBreak/>
        <w:t>Figure 1.3. Effect of lipid lowering therapy on one-year MACE</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42"/>
      <w:r w:rsidR="00936DB8" w:rsidRPr="008D3644">
        <w:rPr>
          <w:rFonts w:asciiTheme="minorHAnsi" w:hAnsiTheme="minorHAnsi" w:cstheme="minorHAnsi"/>
          <w:noProof/>
        </w:rPr>
        <w:t xml:space="preserve"> </w:t>
      </w:r>
    </w:p>
    <w:p w14:paraId="33B554B3" w14:textId="4E7F1FEF" w:rsidR="001B0A6E" w:rsidRPr="008D3644" w:rsidRDefault="001B0A6E" w:rsidP="001B0A6E">
      <w:pPr>
        <w:rPr>
          <w:rFonts w:cstheme="minorHAnsi"/>
        </w:rPr>
      </w:pPr>
    </w:p>
    <w:p w14:paraId="01BD02FE" w14:textId="2BF69AFE" w:rsidR="00FF1B01" w:rsidRPr="008D3644" w:rsidRDefault="001B0A6E" w:rsidP="00327F27">
      <w:pPr>
        <w:rPr>
          <w:rFonts w:cstheme="minorHAnsi"/>
        </w:rPr>
      </w:pPr>
      <w:r w:rsidRPr="008D3644">
        <w:rPr>
          <w:rFonts w:cstheme="minorHAnsi"/>
          <w:noProof/>
        </w:rPr>
        <w:drawing>
          <wp:inline distT="0" distB="0" distL="0" distR="0" wp14:anchorId="09E29392" wp14:editId="3330616D">
            <wp:extent cx="9137650" cy="39179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111AE563" w14:textId="4FDEBCEA" w:rsidR="00054A42" w:rsidRPr="008D3644" w:rsidRDefault="00054A42" w:rsidP="00054A42">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5C9E715" w14:textId="77777777" w:rsidR="00054A42" w:rsidRPr="008D3644" w:rsidRDefault="00054A42" w:rsidP="00054A42">
      <w:pPr>
        <w:rPr>
          <w:rFonts w:cstheme="minorHAnsi"/>
          <w:sz w:val="18"/>
          <w:szCs w:val="18"/>
        </w:rPr>
        <w:sectPr w:rsidR="00054A42"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01DC5AAB" w14:textId="3119EB3E" w:rsidR="00163E23" w:rsidRPr="008D3644" w:rsidRDefault="00163E23" w:rsidP="00163E23">
      <w:pPr>
        <w:pStyle w:val="Heading1"/>
        <w:numPr>
          <w:ilvl w:val="0"/>
          <w:numId w:val="0"/>
        </w:numPr>
        <w:ind w:left="432"/>
        <w:rPr>
          <w:rFonts w:asciiTheme="minorHAnsi" w:hAnsiTheme="minorHAnsi" w:cstheme="minorHAnsi"/>
        </w:rPr>
      </w:pPr>
      <w:bookmarkStart w:id="43" w:name="_Toc222920628"/>
      <w:r w:rsidRPr="008D3644">
        <w:rPr>
          <w:rFonts w:asciiTheme="minorHAnsi" w:hAnsiTheme="minorHAnsi" w:cstheme="minorHAnsi"/>
        </w:rPr>
        <w:lastRenderedPageBreak/>
        <w:t xml:space="preserve">Figure </w:t>
      </w:r>
      <w:r w:rsidR="00E163D5" w:rsidRPr="008D3644">
        <w:rPr>
          <w:rFonts w:asciiTheme="minorHAnsi" w:hAnsiTheme="minorHAnsi" w:cstheme="minorHAnsi"/>
        </w:rPr>
        <w:t>2.1</w:t>
      </w:r>
      <w:r w:rsidRPr="008D3644">
        <w:rPr>
          <w:rFonts w:asciiTheme="minorHAnsi" w:hAnsiTheme="minorHAnsi" w:cstheme="minorHAnsi"/>
        </w:rPr>
        <w:t xml:space="preserve">. </w:t>
      </w:r>
      <w:r w:rsidR="00E163D5" w:rsidRPr="008D3644">
        <w:rPr>
          <w:rFonts w:asciiTheme="minorHAnsi" w:hAnsiTheme="minorHAnsi" w:cstheme="minorHAnsi"/>
        </w:rPr>
        <w:t xml:space="preserve">Kaplan-Meier plot of one-year all-cause </w:t>
      </w:r>
      <w:r w:rsidR="00367694" w:rsidRPr="008D3644">
        <w:rPr>
          <w:rFonts w:asciiTheme="minorHAnsi" w:hAnsiTheme="minorHAnsi" w:cstheme="minorHAnsi"/>
          <w:color w:val="auto"/>
        </w:rPr>
        <w:t xml:space="preserve">mortality </w:t>
      </w:r>
      <w:r w:rsidR="00E163D5" w:rsidRPr="008D3644">
        <w:rPr>
          <w:rFonts w:asciiTheme="minorHAnsi" w:hAnsiTheme="minorHAnsi" w:cstheme="minorHAnsi"/>
        </w:rPr>
        <w:t xml:space="preserve">for </w:t>
      </w:r>
      <w:r w:rsidRPr="008D3644">
        <w:rPr>
          <w:rFonts w:asciiTheme="minorHAnsi" w:hAnsiTheme="minorHAnsi" w:cstheme="minorHAnsi"/>
        </w:rPr>
        <w:t>lipid lowering therapy</w:t>
      </w:r>
      <w:r w:rsidR="000C3B39"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w:t>
      </w:r>
      <w:r w:rsidR="00E163D5" w:rsidRPr="008D3644">
        <w:rPr>
          <w:rFonts w:asciiTheme="minorHAnsi" w:hAnsiTheme="minorHAnsi" w:cstheme="minorHAnsi"/>
        </w:rPr>
        <w:t>during</w:t>
      </w:r>
      <w:r w:rsidRPr="008D3644">
        <w:rPr>
          <w:rFonts w:asciiTheme="minorHAnsi" w:hAnsiTheme="minorHAnsi" w:cstheme="minorHAnsi"/>
        </w:rPr>
        <w:t xml:space="preserve"> different periods (FAS population)</w:t>
      </w:r>
      <w:bookmarkEnd w:id="43"/>
    </w:p>
    <w:p w14:paraId="2E76E0E7" w14:textId="219ECEFE" w:rsidR="00163E23" w:rsidRPr="008D3644" w:rsidRDefault="00163E23" w:rsidP="00117B51">
      <w:pPr>
        <w:rPr>
          <w:rFonts w:cstheme="minorHAnsi"/>
          <w:sz w:val="18"/>
          <w:szCs w:val="18"/>
        </w:rPr>
      </w:pPr>
    </w:p>
    <w:p w14:paraId="17E84EC9" w14:textId="5CC60C94" w:rsidR="00117B51" w:rsidRPr="008D3644" w:rsidRDefault="00413DA5" w:rsidP="00322A3C">
      <w:pPr>
        <w:rPr>
          <w:rFonts w:cstheme="minorHAnsi"/>
          <w:sz w:val="18"/>
          <w:szCs w:val="18"/>
        </w:rPr>
      </w:pPr>
      <w:r w:rsidRPr="008D3644">
        <w:rPr>
          <w:rFonts w:cstheme="minorHAnsi"/>
          <w:noProof/>
        </w:rPr>
        <w:drawing>
          <wp:inline distT="0" distB="0" distL="0" distR="0" wp14:anchorId="51D1EBD5" wp14:editId="529FEFF9">
            <wp:extent cx="630555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5550" cy="3155950"/>
                    </a:xfrm>
                    <a:prstGeom prst="rect">
                      <a:avLst/>
                    </a:prstGeom>
                    <a:noFill/>
                    <a:ln>
                      <a:noFill/>
                    </a:ln>
                  </pic:spPr>
                </pic:pic>
              </a:graphicData>
            </a:graphic>
          </wp:inline>
        </w:drawing>
      </w:r>
    </w:p>
    <w:p w14:paraId="2EE3D1E6" w14:textId="77777777" w:rsidR="000C3B39" w:rsidRPr="008D3644" w:rsidRDefault="000C3B39" w:rsidP="00322A3C">
      <w:pPr>
        <w:rPr>
          <w:rFonts w:cstheme="minorHAnsi"/>
          <w:sz w:val="18"/>
          <w:szCs w:val="18"/>
        </w:rPr>
        <w:sectPr w:rsidR="000C3B39" w:rsidRPr="008D3644" w:rsidSect="000B4EC1">
          <w:pgSz w:w="12240" w:h="15840"/>
          <w:pgMar w:top="720" w:right="1152" w:bottom="720" w:left="1152" w:header="0" w:footer="288" w:gutter="0"/>
          <w:cols w:space="720"/>
          <w:docGrid w:linePitch="382"/>
        </w:sectPr>
      </w:pPr>
    </w:p>
    <w:p w14:paraId="7ADEC651" w14:textId="51C4BB82" w:rsidR="000C3B39" w:rsidRPr="008D3644" w:rsidRDefault="000C3B39" w:rsidP="000C3B39">
      <w:pPr>
        <w:pStyle w:val="Heading1"/>
        <w:numPr>
          <w:ilvl w:val="0"/>
          <w:numId w:val="0"/>
        </w:numPr>
        <w:ind w:left="432"/>
        <w:rPr>
          <w:rFonts w:asciiTheme="minorHAnsi" w:hAnsiTheme="minorHAnsi" w:cstheme="minorHAnsi"/>
        </w:rPr>
      </w:pPr>
      <w:bookmarkStart w:id="44" w:name="_Toc222920629"/>
      <w:r w:rsidRPr="008D3644">
        <w:rPr>
          <w:rFonts w:asciiTheme="minorHAnsi" w:hAnsiTheme="minorHAnsi" w:cstheme="minorHAnsi"/>
        </w:rPr>
        <w:lastRenderedPageBreak/>
        <w:t xml:space="preserve">Figure 2.2. Kaplan-Meier plot of one-year all-cause </w:t>
      </w:r>
      <w:r w:rsidR="007A3403" w:rsidRPr="008D3644">
        <w:rPr>
          <w:rFonts w:asciiTheme="minorHAnsi" w:hAnsiTheme="minorHAnsi" w:cstheme="minorHAnsi"/>
          <w:color w:val="auto"/>
        </w:rPr>
        <w:t>mortality</w:t>
      </w:r>
      <w:r w:rsidRPr="008D3644">
        <w:rPr>
          <w:rFonts w:asciiTheme="minorHAnsi" w:hAnsiTheme="minorHAnsi" w:cstheme="minorHAnsi"/>
          <w:color w:val="FF0000"/>
        </w:rPr>
        <w:t xml:space="preserve"> </w:t>
      </w:r>
      <w:r w:rsidRPr="008D3644">
        <w:rPr>
          <w:rFonts w:asciiTheme="minorHAnsi" w:hAnsiTheme="minorHAnsi" w:cstheme="minorHAnsi"/>
        </w:rPr>
        <w:t>for lipid lowering therapy</w:t>
      </w:r>
      <w:r w:rsidR="0028149E"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28149E" w:rsidRPr="008D3644">
        <w:rPr>
          <w:rFonts w:asciiTheme="minorHAnsi" w:hAnsiTheme="minorHAnsi" w:cstheme="minorHAnsi"/>
        </w:rPr>
        <w:t>sex</w:t>
      </w:r>
      <w:r w:rsidRPr="008D3644">
        <w:rPr>
          <w:rFonts w:asciiTheme="minorHAnsi" w:hAnsiTheme="minorHAnsi" w:cstheme="minorHAnsi"/>
        </w:rPr>
        <w:t xml:space="preserve"> (FAS population)</w:t>
      </w:r>
      <w:bookmarkEnd w:id="44"/>
    </w:p>
    <w:p w14:paraId="39CE4EAE" w14:textId="77777777" w:rsidR="000C3B39" w:rsidRPr="008D3644" w:rsidRDefault="000C3B39" w:rsidP="000C3B39">
      <w:pPr>
        <w:pStyle w:val="Heading1"/>
        <w:numPr>
          <w:ilvl w:val="0"/>
          <w:numId w:val="0"/>
        </w:numPr>
        <w:ind w:left="432"/>
        <w:rPr>
          <w:rFonts w:asciiTheme="minorHAnsi" w:hAnsiTheme="minorHAnsi" w:cstheme="minorHAnsi"/>
        </w:rPr>
      </w:pPr>
    </w:p>
    <w:p w14:paraId="24A17382" w14:textId="15A6E360" w:rsidR="000C3B39" w:rsidRPr="008D3644" w:rsidRDefault="000F78C7" w:rsidP="000C3B39">
      <w:pPr>
        <w:rPr>
          <w:rFonts w:cstheme="minorHAnsi"/>
        </w:rPr>
      </w:pPr>
      <w:r w:rsidRPr="008D3644">
        <w:rPr>
          <w:rFonts w:cstheme="minorHAnsi"/>
          <w:noProof/>
        </w:rPr>
        <w:drawing>
          <wp:inline distT="0" distB="0" distL="0" distR="0" wp14:anchorId="0808E9A3" wp14:editId="5FAD47C3">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D7CF3A" w14:textId="77777777" w:rsidR="000C3B39" w:rsidRPr="008D3644" w:rsidRDefault="000C3B39" w:rsidP="000C3B39">
      <w:pPr>
        <w:rPr>
          <w:rFonts w:cstheme="minorHAnsi"/>
        </w:rPr>
      </w:pPr>
    </w:p>
    <w:p w14:paraId="0D348556" w14:textId="21D170BD" w:rsidR="000C3B39" w:rsidRPr="008D3644" w:rsidRDefault="000C3B39" w:rsidP="000C3B39">
      <w:pPr>
        <w:tabs>
          <w:tab w:val="left" w:pos="2970"/>
        </w:tabs>
        <w:rPr>
          <w:rFonts w:eastAsiaTheme="majorEastAsia" w:cstheme="minorHAnsi"/>
          <w:color w:val="262626" w:themeColor="text1" w:themeTint="D9"/>
          <w:sz w:val="32"/>
          <w:szCs w:val="32"/>
        </w:rPr>
      </w:pPr>
      <w:r w:rsidRPr="008D3644">
        <w:rPr>
          <w:rFonts w:eastAsiaTheme="majorEastAsia" w:cstheme="minorHAnsi"/>
          <w:color w:val="262626" w:themeColor="text1" w:themeTint="D9"/>
          <w:sz w:val="32"/>
          <w:szCs w:val="32"/>
        </w:rPr>
        <w:tab/>
      </w:r>
    </w:p>
    <w:p w14:paraId="1F329130" w14:textId="32EBF98D" w:rsidR="000C3B39" w:rsidRPr="008D3644" w:rsidRDefault="000C3B39" w:rsidP="000C3B39">
      <w:pPr>
        <w:tabs>
          <w:tab w:val="left" w:pos="2970"/>
        </w:tabs>
        <w:rPr>
          <w:rFonts w:cstheme="minorHAnsi"/>
        </w:rPr>
        <w:sectPr w:rsidR="000C3B39" w:rsidRPr="008D3644" w:rsidSect="000B4EC1">
          <w:pgSz w:w="12240" w:h="15840"/>
          <w:pgMar w:top="720" w:right="1152" w:bottom="720" w:left="1152" w:header="0" w:footer="288" w:gutter="0"/>
          <w:cols w:space="720"/>
          <w:docGrid w:linePitch="382"/>
        </w:sectPr>
      </w:pPr>
      <w:r w:rsidRPr="008D3644">
        <w:rPr>
          <w:rFonts w:cstheme="minorHAnsi"/>
        </w:rPr>
        <w:tab/>
      </w:r>
    </w:p>
    <w:p w14:paraId="74F82271" w14:textId="51F61A18" w:rsidR="000C3B39" w:rsidRPr="008D3644" w:rsidRDefault="000C3B39" w:rsidP="000C3B39">
      <w:pPr>
        <w:pStyle w:val="Heading1"/>
        <w:numPr>
          <w:ilvl w:val="0"/>
          <w:numId w:val="0"/>
        </w:numPr>
        <w:ind w:left="432"/>
        <w:rPr>
          <w:rFonts w:asciiTheme="minorHAnsi" w:hAnsiTheme="minorHAnsi" w:cstheme="minorHAnsi"/>
        </w:rPr>
      </w:pPr>
      <w:bookmarkStart w:id="45" w:name="_Toc222920630"/>
      <w:r w:rsidRPr="008D3644">
        <w:rPr>
          <w:rFonts w:asciiTheme="minorHAnsi" w:hAnsiTheme="minorHAnsi" w:cstheme="minorHAnsi"/>
        </w:rPr>
        <w:lastRenderedPageBreak/>
        <w:t>Figure 2.3. Kaplan-Meier plot of one-year all-cause survival for lipid lowering therapy</w:t>
      </w:r>
      <w:r w:rsidR="0028149E"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ischemic heart disease </w:t>
      </w:r>
      <w:r w:rsidR="00030F67" w:rsidRPr="008D3644">
        <w:rPr>
          <w:rFonts w:asciiTheme="minorHAnsi" w:hAnsiTheme="minorHAnsi" w:cstheme="minorHAnsi"/>
        </w:rPr>
        <w:t xml:space="preserve">(IHD: Yes vs No) </w:t>
      </w:r>
      <w:r w:rsidRPr="008D3644">
        <w:rPr>
          <w:rFonts w:asciiTheme="minorHAnsi" w:hAnsiTheme="minorHAnsi" w:cstheme="minorHAnsi"/>
        </w:rPr>
        <w:t>30 days prior to index (FAS population)</w:t>
      </w:r>
      <w:bookmarkEnd w:id="45"/>
    </w:p>
    <w:p w14:paraId="13AEB127" w14:textId="385FC5AB" w:rsidR="000C3B39" w:rsidRPr="008D3644" w:rsidRDefault="000C3B39" w:rsidP="00322A3C">
      <w:pPr>
        <w:rPr>
          <w:rFonts w:cstheme="minorHAnsi"/>
          <w:sz w:val="18"/>
          <w:szCs w:val="18"/>
        </w:rPr>
      </w:pPr>
    </w:p>
    <w:p w14:paraId="4D2F12AD" w14:textId="6FC2E335" w:rsidR="0028149E" w:rsidRPr="008D3644" w:rsidRDefault="00EA2345" w:rsidP="00322A3C">
      <w:pPr>
        <w:rPr>
          <w:rFonts w:cstheme="minorHAnsi"/>
          <w:sz w:val="18"/>
          <w:szCs w:val="18"/>
        </w:rPr>
      </w:pPr>
      <w:r w:rsidRPr="008D3644">
        <w:rPr>
          <w:rFonts w:cstheme="minorHAnsi"/>
          <w:noProof/>
          <w:sz w:val="18"/>
          <w:szCs w:val="18"/>
        </w:rPr>
        <w:drawing>
          <wp:inline distT="0" distB="0" distL="0" distR="0" wp14:anchorId="610E8728" wp14:editId="70726613">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EA1539" w14:textId="51D6FF1D" w:rsidR="0028149E" w:rsidRPr="008D3644" w:rsidRDefault="0028149E" w:rsidP="00322A3C">
      <w:pPr>
        <w:rPr>
          <w:rFonts w:cstheme="minorHAnsi"/>
          <w:sz w:val="18"/>
          <w:szCs w:val="18"/>
        </w:rPr>
      </w:pPr>
    </w:p>
    <w:p w14:paraId="34E8D707" w14:textId="77777777" w:rsidR="0028149E" w:rsidRPr="008D3644" w:rsidRDefault="0028149E" w:rsidP="00322A3C">
      <w:pPr>
        <w:rPr>
          <w:rFonts w:cstheme="minorHAnsi"/>
          <w:sz w:val="18"/>
          <w:szCs w:val="18"/>
        </w:rPr>
        <w:sectPr w:rsidR="0028149E" w:rsidRPr="008D3644" w:rsidSect="000B4EC1">
          <w:pgSz w:w="12240" w:h="15840"/>
          <w:pgMar w:top="720" w:right="1152" w:bottom="720" w:left="1152" w:header="0" w:footer="288" w:gutter="0"/>
          <w:cols w:space="720"/>
          <w:docGrid w:linePitch="382"/>
        </w:sectPr>
      </w:pPr>
    </w:p>
    <w:p w14:paraId="638DECED" w14:textId="6E4950E1" w:rsidR="0028149E" w:rsidRPr="008D3644" w:rsidRDefault="0028149E" w:rsidP="0028149E">
      <w:pPr>
        <w:pStyle w:val="Heading1"/>
        <w:numPr>
          <w:ilvl w:val="0"/>
          <w:numId w:val="0"/>
        </w:numPr>
        <w:ind w:left="432"/>
        <w:rPr>
          <w:rFonts w:asciiTheme="minorHAnsi" w:hAnsiTheme="minorHAnsi" w:cstheme="minorHAnsi"/>
        </w:rPr>
      </w:pPr>
      <w:bookmarkStart w:id="46" w:name="_Toc222920631"/>
      <w:r w:rsidRPr="008D3644">
        <w:rPr>
          <w:rFonts w:asciiTheme="minorHAnsi" w:hAnsiTheme="minorHAnsi" w:cstheme="minorHAnsi"/>
        </w:rPr>
        <w:lastRenderedPageBreak/>
        <w:t xml:space="preserve">Figure 2.4. Kaplan-Meier plot of one-year all-cause survival for lipid lowering therapy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030F67" w:rsidRPr="008D3644">
        <w:rPr>
          <w:rFonts w:asciiTheme="minorHAnsi" w:hAnsiTheme="minorHAnsi" w:cstheme="minorHAnsi"/>
        </w:rPr>
        <w:t>different age groups</w:t>
      </w:r>
      <w:r w:rsidR="007A3403" w:rsidRPr="008D3644">
        <w:rPr>
          <w:rFonts w:asciiTheme="minorHAnsi" w:hAnsiTheme="minorHAnsi" w:cstheme="minorHAnsi"/>
        </w:rPr>
        <w:t xml:space="preserve"> </w:t>
      </w:r>
      <w:r w:rsidR="00030F67" w:rsidRPr="008D3644">
        <w:rPr>
          <w:rFonts w:asciiTheme="minorHAnsi" w:hAnsiTheme="minorHAnsi" w:cstheme="minorHAnsi"/>
        </w:rPr>
        <w:t xml:space="preserve">(&lt;75 vs &gt;=75 years) </w:t>
      </w:r>
      <w:r w:rsidRPr="008D3644">
        <w:rPr>
          <w:rFonts w:asciiTheme="minorHAnsi" w:hAnsiTheme="minorHAnsi" w:cstheme="minorHAnsi"/>
        </w:rPr>
        <w:t>(FAS population)</w:t>
      </w:r>
      <w:bookmarkEnd w:id="46"/>
    </w:p>
    <w:p w14:paraId="4005CBEF" w14:textId="06C0B100" w:rsidR="0028149E" w:rsidRPr="008D3644" w:rsidRDefault="004559B0" w:rsidP="00322A3C">
      <w:pPr>
        <w:rPr>
          <w:rFonts w:cstheme="minorHAnsi"/>
          <w:sz w:val="18"/>
          <w:szCs w:val="18"/>
        </w:rPr>
      </w:pPr>
      <w:r w:rsidRPr="008D3644">
        <w:rPr>
          <w:rFonts w:cstheme="minorHAnsi"/>
          <w:noProof/>
        </w:rPr>
        <w:drawing>
          <wp:inline distT="0" distB="0" distL="0" distR="0" wp14:anchorId="502F2C3C" wp14:editId="0EDE71C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BFE6C2" w14:textId="2004590D" w:rsidR="00592DAA" w:rsidRPr="008D3644" w:rsidRDefault="00592DAA" w:rsidP="00322A3C">
      <w:pPr>
        <w:rPr>
          <w:rFonts w:cstheme="minorHAnsi"/>
          <w:sz w:val="18"/>
          <w:szCs w:val="18"/>
        </w:rPr>
      </w:pPr>
    </w:p>
    <w:p w14:paraId="5A3ACD27" w14:textId="77777777" w:rsidR="00592DAA" w:rsidRPr="008D3644" w:rsidRDefault="00592DAA" w:rsidP="00322A3C">
      <w:pPr>
        <w:rPr>
          <w:rFonts w:cstheme="minorHAnsi"/>
          <w:sz w:val="18"/>
          <w:szCs w:val="18"/>
        </w:rPr>
        <w:sectPr w:rsidR="00592DAA" w:rsidRPr="008D3644" w:rsidSect="000B4EC1">
          <w:pgSz w:w="12240" w:h="15840"/>
          <w:pgMar w:top="720" w:right="1152" w:bottom="720" w:left="1152" w:header="0" w:footer="288" w:gutter="0"/>
          <w:cols w:space="720"/>
          <w:docGrid w:linePitch="382"/>
        </w:sectPr>
      </w:pPr>
    </w:p>
    <w:p w14:paraId="27ECC2C6" w14:textId="35C1A41B" w:rsidR="009D7DF7" w:rsidRPr="008D3644" w:rsidRDefault="00592DAA" w:rsidP="008603C2">
      <w:pPr>
        <w:pStyle w:val="Heading1"/>
        <w:numPr>
          <w:ilvl w:val="0"/>
          <w:numId w:val="0"/>
        </w:numPr>
        <w:ind w:left="432"/>
        <w:rPr>
          <w:rFonts w:asciiTheme="minorHAnsi" w:hAnsiTheme="minorHAnsi" w:cstheme="minorHAnsi"/>
        </w:rPr>
      </w:pPr>
      <w:bookmarkStart w:id="47" w:name="_Toc222920632"/>
      <w:r w:rsidRPr="008D3644">
        <w:rPr>
          <w:rFonts w:asciiTheme="minorHAnsi" w:hAnsiTheme="minorHAnsi" w:cstheme="minorHAnsi"/>
        </w:rPr>
        <w:lastRenderedPageBreak/>
        <w:t xml:space="preserve">Figure 3.1. Kaplan-Meier plot </w:t>
      </w:r>
      <w:r w:rsidR="00A10249" w:rsidRPr="008D3644">
        <w:rPr>
          <w:rFonts w:asciiTheme="minorHAnsi" w:hAnsiTheme="minorHAnsi" w:cstheme="minorHAnsi"/>
        </w:rPr>
        <w:t xml:space="preserve">for the secondary outcomes </w:t>
      </w:r>
      <w:r w:rsidRPr="008D3644">
        <w:rPr>
          <w:rFonts w:asciiTheme="minorHAnsi" w:hAnsiTheme="minorHAnsi" w:cstheme="minorHAnsi"/>
        </w:rPr>
        <w:t>for lipid lowering therapy</w:t>
      </w:r>
      <w:r w:rsidR="00A10249"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C95CD7"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(FAS population)</w:t>
      </w:r>
      <w:bookmarkEnd w:id="47"/>
    </w:p>
    <w:p w14:paraId="2A75F59E" w14:textId="59F7C17D" w:rsidR="007A3403" w:rsidRPr="008D3644" w:rsidRDefault="00C95CD7" w:rsidP="007A3403">
      <w:pPr>
        <w:rPr>
          <w:rFonts w:cstheme="minorHAnsi"/>
        </w:rPr>
      </w:pPr>
      <w:r w:rsidRPr="008D3644">
        <w:rPr>
          <w:rFonts w:eastAsiaTheme="majorEastAsia" w:cstheme="minorHAnsi"/>
          <w:noProof/>
          <w:color w:val="262626" w:themeColor="text1" w:themeTint="D9"/>
          <w:sz w:val="32"/>
          <w:szCs w:val="32"/>
        </w:rPr>
        <w:drawing>
          <wp:inline distT="0" distB="0" distL="0" distR="0" wp14:anchorId="4152279F" wp14:editId="1DDA478E">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C2B057" w14:textId="77777777" w:rsidR="007A3403" w:rsidRPr="008D3644" w:rsidRDefault="007A3403" w:rsidP="007A3403">
      <w:pPr>
        <w:rPr>
          <w:rFonts w:cstheme="minorHAnsi"/>
        </w:rPr>
      </w:pPr>
    </w:p>
    <w:p w14:paraId="18FAB3D2" w14:textId="5EAC777F" w:rsidR="007A3403" w:rsidRPr="008D3644" w:rsidRDefault="007A3403" w:rsidP="007A3403">
      <w:pPr>
        <w:rPr>
          <w:rFonts w:cstheme="minorHAnsi"/>
        </w:rPr>
      </w:pPr>
    </w:p>
    <w:p w14:paraId="4E134FAD" w14:textId="77777777" w:rsidR="00313848" w:rsidRPr="008D3644" w:rsidRDefault="00313848" w:rsidP="007A3403">
      <w:pPr>
        <w:rPr>
          <w:rFonts w:cstheme="minorHAnsi"/>
        </w:rPr>
        <w:sectPr w:rsidR="00313848" w:rsidRPr="008D3644" w:rsidSect="000B4EC1">
          <w:pgSz w:w="12240" w:h="15840"/>
          <w:pgMar w:top="720" w:right="1152" w:bottom="720" w:left="1152" w:header="0" w:footer="288" w:gutter="0"/>
          <w:cols w:space="720"/>
          <w:docGrid w:linePitch="382"/>
        </w:sectPr>
      </w:pPr>
    </w:p>
    <w:p w14:paraId="63BD13FA" w14:textId="0669AEF3" w:rsidR="00313848" w:rsidRDefault="00313848" w:rsidP="00313848">
      <w:pPr>
        <w:pStyle w:val="Heading1"/>
        <w:numPr>
          <w:ilvl w:val="0"/>
          <w:numId w:val="0"/>
        </w:numPr>
        <w:ind w:left="432"/>
        <w:rPr>
          <w:rFonts w:asciiTheme="minorHAnsi" w:hAnsiTheme="minorHAnsi" w:cstheme="minorHAnsi"/>
        </w:rPr>
      </w:pPr>
      <w:bookmarkStart w:id="48" w:name="_Toc222920633"/>
      <w:commentRangeStart w:id="49"/>
      <w:r w:rsidRPr="008D3644">
        <w:rPr>
          <w:rFonts w:asciiTheme="minorHAnsi" w:hAnsiTheme="minorHAnsi" w:cstheme="minorHAnsi"/>
        </w:rPr>
        <w:lastRenderedPageBreak/>
        <w:t>Figure 4.1</w:t>
      </w:r>
      <w:commentRangeStart w:id="50"/>
      <w:r w:rsidRPr="008D3644">
        <w:rPr>
          <w:rFonts w:asciiTheme="minorHAnsi" w:hAnsiTheme="minorHAnsi" w:cstheme="minorHAnsi"/>
        </w:rPr>
        <w:t xml:space="preserve">. </w:t>
      </w:r>
      <w:commentRangeEnd w:id="49"/>
      <w:r w:rsidR="00390CAD" w:rsidRPr="008D3644">
        <w:rPr>
          <w:rStyle w:val="CommentReference"/>
          <w:rFonts w:asciiTheme="minorHAnsi" w:eastAsiaTheme="minorHAnsi" w:hAnsiTheme="minorHAnsi" w:cstheme="minorHAnsi"/>
          <w:color w:val="auto"/>
          <w:lang w:val="en-GB"/>
        </w:rPr>
        <w:commentReference w:id="49"/>
      </w:r>
      <w:r w:rsidR="009560AE">
        <w:rPr>
          <w:rFonts w:asciiTheme="minorHAnsi" w:hAnsiTheme="minorHAnsi" w:cstheme="minorHAnsi"/>
          <w:lang w:val="en-GB"/>
        </w:rPr>
        <w:t xml:space="preserve">Cumulative incidence </w:t>
      </w:r>
      <w:commentRangeEnd w:id="50"/>
      <w:r w:rsidR="00910893">
        <w:rPr>
          <w:rStyle w:val="CommentReference"/>
          <w:rFonts w:asciiTheme="minorHAnsi" w:eastAsiaTheme="minorHAnsi" w:hAnsiTheme="minorHAnsi" w:cstheme="minorBidi"/>
          <w:color w:val="auto"/>
          <w:lang w:val="en-GB"/>
        </w:rPr>
        <w:commentReference w:id="50"/>
      </w:r>
      <w:r w:rsidR="009560AE">
        <w:rPr>
          <w:rFonts w:asciiTheme="minorHAnsi" w:hAnsiTheme="minorHAnsi" w:cstheme="minorHAnsi"/>
          <w:lang w:val="en-GB"/>
        </w:rPr>
        <w:t>for</w:t>
      </w:r>
      <w:r w:rsidRPr="008D3644">
        <w:rPr>
          <w:rFonts w:asciiTheme="minorHAnsi" w:hAnsiTheme="minorHAnsi" w:cstheme="minorHAnsi"/>
        </w:rPr>
        <w:t xml:space="preserve"> one-year MI</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48"/>
    </w:p>
    <w:p w14:paraId="1BD0C4FC" w14:textId="3321C27A" w:rsidR="00BD0364" w:rsidRDefault="00BD0364" w:rsidP="00BD0364"/>
    <w:p w14:paraId="312E8E60" w14:textId="0B8DA020" w:rsidR="00BD0364" w:rsidRPr="00BD0364" w:rsidRDefault="009560AE" w:rsidP="00BD0364">
      <w:r>
        <w:rPr>
          <w:noProof/>
        </w:rPr>
        <w:drawing>
          <wp:inline distT="0" distB="0" distL="0" distR="0" wp14:anchorId="704165DA" wp14:editId="71F97F18">
            <wp:extent cx="6303010" cy="31515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4EED186F" w14:textId="78CF4086" w:rsidR="00BD0364" w:rsidRDefault="00BD0364" w:rsidP="00BD0364"/>
    <w:p w14:paraId="41EB4B97" w14:textId="7ABFC3E2" w:rsidR="00BD0364" w:rsidRDefault="00BD0364" w:rsidP="00BD0364"/>
    <w:p w14:paraId="29CAA1C0" w14:textId="77777777" w:rsidR="00BD0364" w:rsidRPr="00BD0364" w:rsidRDefault="00BD0364" w:rsidP="00BD0364"/>
    <w:p w14:paraId="0AEFDBBB" w14:textId="77777777" w:rsidR="00313848" w:rsidRPr="008D3644" w:rsidRDefault="00313848" w:rsidP="00313848">
      <w:pPr>
        <w:rPr>
          <w:rFonts w:cstheme="minorHAnsi"/>
        </w:rPr>
      </w:pPr>
    </w:p>
    <w:p w14:paraId="53E0CDB4" w14:textId="3930A180" w:rsidR="00313848" w:rsidRPr="008D3644" w:rsidRDefault="00313848" w:rsidP="00313848">
      <w:pPr>
        <w:rPr>
          <w:rFonts w:cstheme="minorHAnsi"/>
        </w:rPr>
        <w:sectPr w:rsidR="00313848" w:rsidRPr="008D3644" w:rsidSect="000B4EC1">
          <w:pgSz w:w="12240" w:h="15840"/>
          <w:pgMar w:top="720" w:right="1152" w:bottom="720" w:left="1152" w:header="0" w:footer="288" w:gutter="0"/>
          <w:cols w:space="720"/>
          <w:docGrid w:linePitch="382"/>
        </w:sectPr>
      </w:pPr>
    </w:p>
    <w:p w14:paraId="67A4C0A8" w14:textId="6A8204E2" w:rsidR="00313848" w:rsidRPr="008D3644" w:rsidRDefault="00313848" w:rsidP="00313848">
      <w:pPr>
        <w:pStyle w:val="Heading1"/>
        <w:numPr>
          <w:ilvl w:val="0"/>
          <w:numId w:val="0"/>
        </w:numPr>
        <w:ind w:left="432"/>
        <w:rPr>
          <w:rFonts w:asciiTheme="minorHAnsi" w:hAnsiTheme="minorHAnsi" w:cstheme="minorHAnsi"/>
          <w:noProof/>
        </w:rPr>
      </w:pPr>
      <w:bookmarkStart w:id="51" w:name="_Toc222920634"/>
      <w:commentRangeStart w:id="52"/>
      <w:r w:rsidRPr="008D3644">
        <w:rPr>
          <w:rFonts w:asciiTheme="minorHAnsi" w:hAnsiTheme="minorHAnsi" w:cstheme="minorHAnsi"/>
        </w:rPr>
        <w:lastRenderedPageBreak/>
        <w:t xml:space="preserve">Figure 4.2 </w:t>
      </w:r>
      <w:commentRangeEnd w:id="52"/>
      <w:r w:rsidR="00390CAD" w:rsidRPr="008D3644">
        <w:rPr>
          <w:rStyle w:val="CommentReference"/>
          <w:rFonts w:asciiTheme="minorHAnsi" w:eastAsiaTheme="minorHAnsi" w:hAnsiTheme="minorHAnsi" w:cstheme="minorHAnsi"/>
          <w:color w:val="auto"/>
          <w:lang w:val="en-GB"/>
        </w:rPr>
        <w:commentReference w:id="52"/>
      </w:r>
      <w:r w:rsidR="009560AE" w:rsidRPr="008D3644">
        <w:rPr>
          <w:rFonts w:asciiTheme="minorHAnsi" w:hAnsiTheme="minorHAnsi" w:cstheme="minorHAnsi"/>
        </w:rPr>
        <w:t xml:space="preserve">. </w:t>
      </w:r>
      <w:commentRangeStart w:id="53"/>
      <w:r w:rsidR="009560AE">
        <w:rPr>
          <w:rFonts w:asciiTheme="minorHAnsi" w:hAnsiTheme="minorHAnsi" w:cstheme="minorHAnsi"/>
          <w:lang w:val="en-GB"/>
        </w:rPr>
        <w:t xml:space="preserve">Cumulative incidence </w:t>
      </w:r>
      <w:commentRangeEnd w:id="53"/>
      <w:r w:rsidR="00910893">
        <w:rPr>
          <w:rStyle w:val="CommentReference"/>
          <w:rFonts w:asciiTheme="minorHAnsi" w:eastAsiaTheme="minorHAnsi" w:hAnsiTheme="minorHAnsi" w:cstheme="minorBidi"/>
          <w:color w:val="auto"/>
          <w:lang w:val="en-GB"/>
        </w:rPr>
        <w:commentReference w:id="53"/>
      </w:r>
      <w:r w:rsidRPr="008D3644">
        <w:rPr>
          <w:rFonts w:asciiTheme="minorHAnsi" w:hAnsiTheme="minorHAnsi" w:cstheme="minorHAnsi"/>
        </w:rPr>
        <w:t>of one-year IHD</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sidRPr="008D3644">
        <w:rPr>
          <w:rFonts w:asciiTheme="minorHAnsi" w:hAnsiTheme="minorHAnsi" w:cstheme="minorHAnsi"/>
        </w:rPr>
        <w:t>)</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51"/>
      <w:r w:rsidRPr="008D3644">
        <w:rPr>
          <w:rFonts w:asciiTheme="minorHAnsi" w:hAnsiTheme="minorHAnsi" w:cstheme="minorHAnsi"/>
          <w:noProof/>
        </w:rPr>
        <w:t xml:space="preserve"> </w:t>
      </w:r>
    </w:p>
    <w:p w14:paraId="774B24E0" w14:textId="77777777" w:rsidR="00313848" w:rsidRPr="008D3644" w:rsidRDefault="00313848" w:rsidP="00313848">
      <w:pPr>
        <w:rPr>
          <w:rFonts w:cstheme="minorHAnsi"/>
        </w:rPr>
      </w:pPr>
    </w:p>
    <w:p w14:paraId="724042F0" w14:textId="45F72077" w:rsidR="00313848" w:rsidRPr="008D3644" w:rsidRDefault="009560AE" w:rsidP="00313848">
      <w:pPr>
        <w:rPr>
          <w:rFonts w:cstheme="minorHAnsi"/>
        </w:rPr>
      </w:pPr>
      <w:r>
        <w:rPr>
          <w:rFonts w:cstheme="minorHAnsi"/>
          <w:noProof/>
        </w:rPr>
        <w:drawing>
          <wp:inline distT="0" distB="0" distL="0" distR="0" wp14:anchorId="03D6D14C" wp14:editId="0018796E">
            <wp:extent cx="6303010" cy="3151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39C99EDA" w14:textId="49260D80" w:rsidR="00313848" w:rsidRPr="008D3644" w:rsidRDefault="00313848" w:rsidP="00313848">
      <w:pPr>
        <w:pStyle w:val="Heading1"/>
        <w:numPr>
          <w:ilvl w:val="0"/>
          <w:numId w:val="0"/>
        </w:numPr>
        <w:ind w:left="432"/>
        <w:rPr>
          <w:rFonts w:asciiTheme="minorHAnsi" w:hAnsiTheme="minorHAnsi" w:cstheme="minorHAnsi"/>
        </w:rPr>
      </w:pPr>
    </w:p>
    <w:p w14:paraId="420F149A" w14:textId="77777777" w:rsidR="00390CAD" w:rsidRPr="008D3644" w:rsidRDefault="00390CAD" w:rsidP="007A3403">
      <w:pPr>
        <w:rPr>
          <w:rFonts w:cstheme="minorHAnsi"/>
        </w:rPr>
        <w:sectPr w:rsidR="00390CAD" w:rsidRPr="008D3644" w:rsidSect="000B4EC1">
          <w:pgSz w:w="12240" w:h="15840"/>
          <w:pgMar w:top="720" w:right="1152" w:bottom="720" w:left="1152" w:header="0" w:footer="288" w:gutter="0"/>
          <w:cols w:space="720"/>
          <w:docGrid w:linePitch="382"/>
        </w:sectPr>
      </w:pPr>
    </w:p>
    <w:p w14:paraId="4A054A52" w14:textId="046237C4" w:rsidR="007A3403" w:rsidRDefault="00390CAD" w:rsidP="008D3644">
      <w:pPr>
        <w:pStyle w:val="Heading1"/>
        <w:numPr>
          <w:ilvl w:val="0"/>
          <w:numId w:val="0"/>
        </w:numPr>
        <w:ind w:left="432"/>
        <w:rPr>
          <w:rFonts w:cstheme="minorHAnsi"/>
        </w:rPr>
      </w:pPr>
      <w:bookmarkStart w:id="54" w:name="_Toc222920635"/>
      <w:commentRangeStart w:id="55"/>
      <w:r w:rsidRPr="008D3644">
        <w:rPr>
          <w:rFonts w:asciiTheme="minorHAnsi" w:hAnsiTheme="minorHAnsi" w:cstheme="minorHAnsi"/>
        </w:rPr>
        <w:lastRenderedPageBreak/>
        <w:t xml:space="preserve">Figure 4.3. </w:t>
      </w:r>
      <w:commentRangeEnd w:id="55"/>
      <w:r w:rsidR="004D1EB3">
        <w:rPr>
          <w:rStyle w:val="CommentReference"/>
          <w:rFonts w:asciiTheme="minorHAnsi" w:eastAsiaTheme="minorHAnsi" w:hAnsiTheme="minorHAnsi" w:cstheme="minorBidi"/>
          <w:color w:val="auto"/>
          <w:lang w:val="en-GB"/>
        </w:rPr>
        <w:commentReference w:id="55"/>
      </w:r>
      <w:r w:rsidRPr="008D3644">
        <w:rPr>
          <w:rFonts w:asciiTheme="minorHAnsi" w:hAnsiTheme="minorHAnsi" w:cstheme="minorHAnsi"/>
        </w:rPr>
        <w:t>Effect of lipid lowering therapy on one-year M</w:t>
      </w:r>
      <w:r w:rsidR="008D3644" w:rsidRPr="008D3644">
        <w:rPr>
          <w:rFonts w:asciiTheme="minorHAnsi" w:hAnsiTheme="minorHAnsi" w:cstheme="minorHAnsi"/>
        </w:rPr>
        <w:t>I</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54"/>
    </w:p>
    <w:p w14:paraId="470213BF" w14:textId="35BC7369" w:rsidR="00522A54" w:rsidRDefault="00522A54" w:rsidP="00522A54"/>
    <w:p w14:paraId="19A441A3" w14:textId="4D76D06C" w:rsidR="00522A54" w:rsidRDefault="00522A54" w:rsidP="00522A54"/>
    <w:p w14:paraId="21D92F7D" w14:textId="59B579E1" w:rsidR="00DA01AA" w:rsidRDefault="00DA01AA" w:rsidP="00522A54">
      <w:pPr>
        <w:rPr>
          <w:noProof/>
        </w:rPr>
      </w:pPr>
      <w:r>
        <w:rPr>
          <w:noProof/>
        </w:rPr>
        <w:drawing>
          <wp:inline distT="0" distB="0" distL="0" distR="0" wp14:anchorId="38F56D0B" wp14:editId="53F0D8AE">
            <wp:extent cx="9144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4000" cy="2609850"/>
                    </a:xfrm>
                    <a:prstGeom prst="rect">
                      <a:avLst/>
                    </a:prstGeom>
                    <a:noFill/>
                    <a:ln>
                      <a:noFill/>
                    </a:ln>
                  </pic:spPr>
                </pic:pic>
              </a:graphicData>
            </a:graphic>
          </wp:inline>
        </w:drawing>
      </w:r>
    </w:p>
    <w:p w14:paraId="5DEB7EDF" w14:textId="77777777" w:rsidR="00522A54" w:rsidRPr="008D3644" w:rsidRDefault="00522A54" w:rsidP="00522A5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2E6F10C5" w14:textId="77777777" w:rsidR="00522A54" w:rsidRPr="008D3644" w:rsidRDefault="00522A54" w:rsidP="00522A54">
      <w:pPr>
        <w:rPr>
          <w:rFonts w:cstheme="minorHAnsi"/>
          <w:sz w:val="18"/>
          <w:szCs w:val="18"/>
        </w:rPr>
        <w:sectPr w:rsidR="00522A54"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6E3E9428" w14:textId="1E1A850B" w:rsidR="00522A54" w:rsidRDefault="00390CAD" w:rsidP="006254ED">
      <w:pPr>
        <w:pStyle w:val="Heading1"/>
        <w:numPr>
          <w:ilvl w:val="0"/>
          <w:numId w:val="0"/>
        </w:numPr>
        <w:ind w:left="432"/>
        <w:rPr>
          <w:rFonts w:cstheme="minorHAnsi"/>
          <w:noProof/>
        </w:rPr>
      </w:pPr>
      <w:bookmarkStart w:id="56" w:name="_Toc222920636"/>
      <w:commentRangeStart w:id="57"/>
      <w:r w:rsidRPr="008D3644">
        <w:rPr>
          <w:rFonts w:asciiTheme="minorHAnsi" w:hAnsiTheme="minorHAnsi" w:cstheme="minorHAnsi"/>
        </w:rPr>
        <w:lastRenderedPageBreak/>
        <w:t xml:space="preserve">Figure 4.4. </w:t>
      </w:r>
      <w:commentRangeEnd w:id="57"/>
      <w:r w:rsidR="004D1EB3">
        <w:rPr>
          <w:rStyle w:val="CommentReference"/>
          <w:rFonts w:asciiTheme="minorHAnsi" w:eastAsiaTheme="minorHAnsi" w:hAnsiTheme="minorHAnsi" w:cstheme="minorBidi"/>
          <w:color w:val="auto"/>
          <w:lang w:val="en-GB"/>
        </w:rPr>
        <w:commentReference w:id="57"/>
      </w:r>
      <w:r w:rsidRPr="008D3644">
        <w:rPr>
          <w:rFonts w:asciiTheme="minorHAnsi" w:hAnsiTheme="minorHAnsi" w:cstheme="minorHAnsi"/>
        </w:rPr>
        <w:t xml:space="preserve">Effect of lipid lowering therapy on one-year </w:t>
      </w:r>
      <w:r w:rsidR="008D3644" w:rsidRPr="008D3644">
        <w:rPr>
          <w:rFonts w:asciiTheme="minorHAnsi" w:hAnsiTheme="minorHAnsi" w:cstheme="minorHAnsi"/>
        </w:rPr>
        <w:t>IHD</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56"/>
    </w:p>
    <w:p w14:paraId="1DC89110" w14:textId="7B80FA98" w:rsidR="006254ED" w:rsidRDefault="006254ED" w:rsidP="007A3403">
      <w:pPr>
        <w:rPr>
          <w:rFonts w:cstheme="minorHAnsi"/>
        </w:rPr>
      </w:pPr>
      <w:r>
        <w:rPr>
          <w:rFonts w:cstheme="minorHAnsi"/>
          <w:noProof/>
        </w:rPr>
        <w:drawing>
          <wp:inline distT="0" distB="0" distL="0" distR="0" wp14:anchorId="1BF779B9" wp14:editId="52C87A60">
            <wp:extent cx="5797118" cy="4347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2371" cy="4351779"/>
                    </a:xfrm>
                    <a:prstGeom prst="rect">
                      <a:avLst/>
                    </a:prstGeom>
                    <a:noFill/>
                    <a:ln>
                      <a:noFill/>
                    </a:ln>
                  </pic:spPr>
                </pic:pic>
              </a:graphicData>
            </a:graphic>
          </wp:inline>
        </w:drawing>
      </w:r>
    </w:p>
    <w:p w14:paraId="726D1B40" w14:textId="77777777" w:rsidR="008D3644" w:rsidRPr="008D3644" w:rsidRDefault="008D3644" w:rsidP="008D364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C20322B" w14:textId="57C4FAD3" w:rsidR="008D3644" w:rsidRPr="008D3644" w:rsidRDefault="008D3644" w:rsidP="008D3644">
      <w:pPr>
        <w:rPr>
          <w:rFonts w:cstheme="minorHAnsi"/>
        </w:r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w:t>
      </w:r>
    </w:p>
    <w:sectPr w:rsidR="008D3644" w:rsidRPr="008D3644" w:rsidSect="008D3644">
      <w:pgSz w:w="15840" w:h="12240" w:orient="landscape"/>
      <w:pgMar w:top="1152" w:right="720" w:bottom="1152" w:left="720"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x2wj15@safe.gu.se" w:date="2026-02-23T09:35:00Z" w:initials="x">
    <w:p w14:paraId="673FC980" w14:textId="7FCEA209" w:rsidR="00224DCD" w:rsidRDefault="00224DCD">
      <w:pPr>
        <w:pStyle w:val="CommentText"/>
      </w:pPr>
      <w:r>
        <w:rPr>
          <w:rStyle w:val="CommentReference"/>
        </w:rPr>
        <w:annotationRef/>
      </w:r>
      <w:r>
        <w:t>New table</w:t>
      </w:r>
    </w:p>
  </w:comment>
  <w:comment w:id="20" w:author="x2wj15@safe.gu.se" w:date="2026-02-23T11:33:00Z" w:initials="x">
    <w:p w14:paraId="1F9F3AE3" w14:textId="30FA3C17" w:rsidR="00390CAD" w:rsidRDefault="00390CAD">
      <w:pPr>
        <w:pStyle w:val="CommentText"/>
      </w:pPr>
      <w:r>
        <w:rPr>
          <w:rStyle w:val="CommentReference"/>
        </w:rPr>
        <w:annotationRef/>
      </w:r>
      <w:r>
        <w:t>New table</w:t>
      </w:r>
    </w:p>
  </w:comment>
  <w:comment w:id="22" w:author="x2wj15@safe.gu.se" w:date="2026-02-23T11:33:00Z" w:initials="x">
    <w:p w14:paraId="3C0F4115" w14:textId="77777777" w:rsidR="001C1442" w:rsidRDefault="001C1442" w:rsidP="001C1442">
      <w:pPr>
        <w:pStyle w:val="CommentText"/>
      </w:pPr>
      <w:r>
        <w:rPr>
          <w:rStyle w:val="CommentReference"/>
        </w:rPr>
        <w:annotationRef/>
      </w:r>
      <w:r>
        <w:t>New table</w:t>
      </w:r>
    </w:p>
  </w:comment>
  <w:comment w:id="24" w:author="x2wj15@safe.gu.se" w:date="2026-02-23T11:33:00Z" w:initials="x">
    <w:p w14:paraId="392C84F8" w14:textId="77777777" w:rsidR="001C1442" w:rsidRDefault="001C1442" w:rsidP="001C1442">
      <w:pPr>
        <w:pStyle w:val="CommentText"/>
      </w:pPr>
      <w:r>
        <w:rPr>
          <w:rStyle w:val="CommentReference"/>
        </w:rPr>
        <w:annotationRef/>
      </w:r>
      <w:r>
        <w:t>New table</w:t>
      </w:r>
    </w:p>
  </w:comment>
  <w:comment w:id="26" w:author="x2wj15@safe.gu.se" w:date="2026-02-23T11:33:00Z" w:initials="x">
    <w:p w14:paraId="57F406E9" w14:textId="77777777" w:rsidR="001C1442" w:rsidRDefault="001C1442" w:rsidP="001C1442">
      <w:pPr>
        <w:pStyle w:val="CommentText"/>
      </w:pPr>
      <w:r>
        <w:rPr>
          <w:rStyle w:val="CommentReference"/>
        </w:rPr>
        <w:annotationRef/>
      </w:r>
      <w:r>
        <w:t>New table</w:t>
      </w:r>
    </w:p>
  </w:comment>
  <w:comment w:id="28" w:author="x2wj15@safe.gu.se" w:date="2026-02-23T11:33:00Z" w:initials="x">
    <w:p w14:paraId="6A5CC4B2" w14:textId="1674F31C" w:rsidR="00390CAD" w:rsidRDefault="00390CAD">
      <w:pPr>
        <w:pStyle w:val="CommentText"/>
      </w:pPr>
      <w:r>
        <w:rPr>
          <w:rStyle w:val="CommentReference"/>
        </w:rPr>
        <w:annotationRef/>
      </w:r>
      <w:r>
        <w:t>New table</w:t>
      </w:r>
    </w:p>
  </w:comment>
  <w:comment w:id="30" w:author="x2wj15@safe.gu.se" w:date="2026-02-23T11:33:00Z" w:initials="x">
    <w:p w14:paraId="69406F82" w14:textId="77777777" w:rsidR="000A5058" w:rsidRDefault="000A5058" w:rsidP="000A5058">
      <w:pPr>
        <w:pStyle w:val="CommentText"/>
      </w:pPr>
      <w:r>
        <w:rPr>
          <w:rStyle w:val="CommentReference"/>
        </w:rPr>
        <w:annotationRef/>
      </w:r>
      <w:r>
        <w:t>New table</w:t>
      </w:r>
    </w:p>
  </w:comment>
  <w:comment w:id="32" w:author="x2wj15@safe.gu.se" w:date="2026-02-23T11:33:00Z" w:initials="x">
    <w:p w14:paraId="692C0F7F" w14:textId="77777777" w:rsidR="000A5058" w:rsidRDefault="000A5058" w:rsidP="000A5058">
      <w:pPr>
        <w:pStyle w:val="CommentText"/>
      </w:pPr>
      <w:r>
        <w:rPr>
          <w:rStyle w:val="CommentReference"/>
        </w:rPr>
        <w:annotationRef/>
      </w:r>
      <w:r>
        <w:t>New table</w:t>
      </w:r>
    </w:p>
  </w:comment>
  <w:comment w:id="34" w:author="x2wj15@safe.gu.se" w:date="2026-02-23T11:33:00Z" w:initials="x">
    <w:p w14:paraId="05D5313D" w14:textId="77777777" w:rsidR="000A5058" w:rsidRDefault="000A5058" w:rsidP="000A5058">
      <w:pPr>
        <w:pStyle w:val="CommentText"/>
      </w:pPr>
      <w:r>
        <w:rPr>
          <w:rStyle w:val="CommentReference"/>
        </w:rPr>
        <w:annotationRef/>
      </w:r>
      <w:r>
        <w:t>New table</w:t>
      </w:r>
    </w:p>
  </w:comment>
  <w:comment w:id="36" w:author="x2wj15@safe.gu.se" w:date="2026-02-25T13:20:00Z" w:initials="x">
    <w:p w14:paraId="480107E0" w14:textId="77777777" w:rsidR="00D17A7A" w:rsidRDefault="00D17A7A">
      <w:pPr>
        <w:pStyle w:val="CommentText"/>
      </w:pPr>
      <w:r>
        <w:rPr>
          <w:rStyle w:val="CommentReference"/>
        </w:rPr>
        <w:annotationRef/>
      </w:r>
      <w:r>
        <w:t>New rows below.</w:t>
      </w:r>
    </w:p>
    <w:p w14:paraId="66C383A1" w14:textId="77777777" w:rsidR="00D17A7A" w:rsidRDefault="00D17A7A">
      <w:pPr>
        <w:pStyle w:val="CommentText"/>
      </w:pPr>
      <w:r>
        <w:t>Added adjustment for valvular disease, ICD and CRT.</w:t>
      </w:r>
    </w:p>
    <w:p w14:paraId="2B242200" w14:textId="77777777" w:rsidR="00D17A7A" w:rsidRDefault="00D17A7A">
      <w:pPr>
        <w:pStyle w:val="CommentText"/>
      </w:pPr>
      <w:r>
        <w:t>Corrected an error in my code for some patients.</w:t>
      </w:r>
    </w:p>
    <w:p w14:paraId="44458F85" w14:textId="1EF29FD1" w:rsidR="00D17A7A" w:rsidRDefault="00D17A7A">
      <w:pPr>
        <w:pStyle w:val="CommentText"/>
      </w:pPr>
      <w:r>
        <w:t xml:space="preserve">No difference in 1 year MI but </w:t>
      </w:r>
      <w:proofErr w:type="spellStart"/>
      <w:r>
        <w:t>rediced</w:t>
      </w:r>
      <w:proofErr w:type="spellEnd"/>
      <w:r>
        <w:t xml:space="preserve"> risk for longer period</w:t>
      </w:r>
    </w:p>
  </w:comment>
  <w:comment w:id="49" w:author="x2wj15@safe.gu.se" w:date="2026-02-23T11:33:00Z" w:initials="x">
    <w:p w14:paraId="4C1E3401" w14:textId="261147C0" w:rsidR="00390CAD" w:rsidRDefault="00390CAD">
      <w:pPr>
        <w:pStyle w:val="CommentText"/>
      </w:pPr>
      <w:r>
        <w:rPr>
          <w:rStyle w:val="CommentReference"/>
        </w:rPr>
        <w:annotationRef/>
      </w:r>
      <w:r>
        <w:t>New Figure</w:t>
      </w:r>
    </w:p>
  </w:comment>
  <w:comment w:id="50" w:author="x2wj15@safe.gu.se" w:date="2026-02-24T09:28:00Z" w:initials="x">
    <w:p w14:paraId="19024A4A" w14:textId="7BC6AEE0" w:rsidR="00910893" w:rsidRDefault="00910893">
      <w:pPr>
        <w:pStyle w:val="CommentText"/>
      </w:pPr>
      <w:r>
        <w:rPr>
          <w:rStyle w:val="CommentReference"/>
        </w:rPr>
        <w:annotationRef/>
      </w:r>
      <w:r>
        <w:t>Is it reasonable that  LLT patients die  less  but have  more MI diagnoses?</w:t>
      </w:r>
    </w:p>
  </w:comment>
  <w:comment w:id="52" w:author="x2wj15@safe.gu.se" w:date="2026-02-23T11:33:00Z" w:initials="x">
    <w:p w14:paraId="250A0E2D" w14:textId="52C78AA1" w:rsidR="00390CAD" w:rsidRDefault="00390CAD">
      <w:pPr>
        <w:pStyle w:val="CommentText"/>
      </w:pPr>
      <w:r>
        <w:rPr>
          <w:rStyle w:val="CommentReference"/>
        </w:rPr>
        <w:annotationRef/>
      </w:r>
      <w:r>
        <w:t>New Figure</w:t>
      </w:r>
    </w:p>
  </w:comment>
  <w:comment w:id="53" w:author="x2wj15@safe.gu.se" w:date="2026-02-24T09:27:00Z" w:initials="x">
    <w:p w14:paraId="21EBE7A3" w14:textId="312B705A" w:rsidR="00910893" w:rsidRDefault="00910893">
      <w:pPr>
        <w:pStyle w:val="CommentText"/>
      </w:pPr>
      <w:r>
        <w:rPr>
          <w:rStyle w:val="CommentReference"/>
        </w:rPr>
        <w:annotationRef/>
      </w:r>
      <w:r>
        <w:t>Is it reasonable that patients  that take LLT have so much higher risk for IHD?</w:t>
      </w:r>
    </w:p>
  </w:comment>
  <w:comment w:id="55" w:author="x2wj15@safe.gu.se" w:date="2026-02-23T11:53:00Z" w:initials="x">
    <w:p w14:paraId="2DC38BFD" w14:textId="3E537B85" w:rsidR="004D1EB3" w:rsidRDefault="004D1EB3">
      <w:pPr>
        <w:pStyle w:val="CommentText"/>
      </w:pPr>
      <w:r>
        <w:rPr>
          <w:rStyle w:val="CommentReference"/>
        </w:rPr>
        <w:annotationRef/>
      </w:r>
      <w:r>
        <w:t>New Figure</w:t>
      </w:r>
    </w:p>
  </w:comment>
  <w:comment w:id="57" w:author="x2wj15@safe.gu.se" w:date="2026-02-23T11:53:00Z" w:initials="x">
    <w:p w14:paraId="62870984" w14:textId="294A985A" w:rsidR="004D1EB3" w:rsidRDefault="004D1EB3">
      <w:pPr>
        <w:pStyle w:val="CommentText"/>
      </w:pPr>
      <w:r>
        <w:rPr>
          <w:rStyle w:val="CommentReference"/>
        </w:rPr>
        <w:annotationRef/>
      </w:r>
      <w:r>
        <w:t>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480C24" w15:done="0"/>
  <w15:commentEx w15:paraId="5A883F9C" w15:done="0"/>
  <w15:commentEx w15:paraId="673FC980" w15:done="0"/>
  <w15:commentEx w15:paraId="1F9F3AE3" w15:done="0"/>
  <w15:commentEx w15:paraId="3C0F4115" w15:done="0"/>
  <w15:commentEx w15:paraId="392C84F8" w15:done="0"/>
  <w15:commentEx w15:paraId="57F406E9" w15:done="0"/>
  <w15:commentEx w15:paraId="6A5CC4B2" w15:done="0"/>
  <w15:commentEx w15:paraId="69406F82" w15:done="0"/>
  <w15:commentEx w15:paraId="692C0F7F" w15:done="0"/>
  <w15:commentEx w15:paraId="05D5313D" w15:done="0"/>
  <w15:commentEx w15:paraId="44458F85" w15:done="0"/>
  <w15:commentEx w15:paraId="4C1E3401" w15:done="0"/>
  <w15:commentEx w15:paraId="19024A4A" w15:done="0"/>
  <w15:commentEx w15:paraId="250A0E2D" w15:done="0"/>
  <w15:commentEx w15:paraId="21EBE7A3" w15:done="0"/>
  <w15:commentEx w15:paraId="2DC38BFD" w15:done="0"/>
  <w15:commentEx w15:paraId="62870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0C08F" w16cex:dateUtc="2025-07-03T06:40:00Z"/>
  <w16cex:commentExtensible w16cex:durableId="2C10D198" w16cex:dateUtc="2025-07-03T07:53:00Z"/>
  <w16cex:commentExtensible w16cex:durableId="2D469DF1" w16cex:dateUtc="2026-02-23T08:35:00Z"/>
  <w16cex:commentExtensible w16cex:durableId="2D46B97C" w16cex:dateUtc="2026-02-23T10:33:00Z"/>
  <w16cex:commentExtensible w16cex:durableId="2D49710C" w16cex:dateUtc="2026-02-23T10:33:00Z"/>
  <w16cex:commentExtensible w16cex:durableId="2D49711B" w16cex:dateUtc="2026-02-23T10:33:00Z"/>
  <w16cex:commentExtensible w16cex:durableId="2D497128" w16cex:dateUtc="2026-02-23T10:33:00Z"/>
  <w16cex:commentExtensible w16cex:durableId="2D46B974" w16cex:dateUtc="2026-02-23T10:33:00Z"/>
  <w16cex:commentExtensible w16cex:durableId="2D497B0E" w16cex:dateUtc="2026-02-23T10:33:00Z"/>
  <w16cex:commentExtensible w16cex:durableId="2D497B16" w16cex:dateUtc="2026-02-23T10:33:00Z"/>
  <w16cex:commentExtensible w16cex:durableId="2D497B1D" w16cex:dateUtc="2026-02-23T10:33:00Z"/>
  <w16cex:commentExtensible w16cex:durableId="2D4975AE" w16cex:dateUtc="2026-02-25T12:20:00Z"/>
  <w16cex:commentExtensible w16cex:durableId="2D46B9A3" w16cex:dateUtc="2026-02-23T10:33:00Z"/>
  <w16cex:commentExtensible w16cex:durableId="2D47EDB8" w16cex:dateUtc="2026-02-24T08:28:00Z"/>
  <w16cex:commentExtensible w16cex:durableId="2D46B99C" w16cex:dateUtc="2026-02-23T10:33:00Z"/>
  <w16cex:commentExtensible w16cex:durableId="2D47ED76" w16cex:dateUtc="2026-02-24T08:27:00Z"/>
  <w16cex:commentExtensible w16cex:durableId="2D46BE37" w16cex:dateUtc="2026-02-23T10:53:00Z"/>
  <w16cex:commentExtensible w16cex:durableId="2D46BE2F" w16cex:dateUtc="2026-02-23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480C24" w16cid:durableId="2C10C08F"/>
  <w16cid:commentId w16cid:paraId="5A883F9C" w16cid:durableId="2C10D198"/>
  <w16cid:commentId w16cid:paraId="673FC980" w16cid:durableId="2D469DF1"/>
  <w16cid:commentId w16cid:paraId="1F9F3AE3" w16cid:durableId="2D46B97C"/>
  <w16cid:commentId w16cid:paraId="3C0F4115" w16cid:durableId="2D49710C"/>
  <w16cid:commentId w16cid:paraId="392C84F8" w16cid:durableId="2D49711B"/>
  <w16cid:commentId w16cid:paraId="57F406E9" w16cid:durableId="2D497128"/>
  <w16cid:commentId w16cid:paraId="6A5CC4B2" w16cid:durableId="2D46B974"/>
  <w16cid:commentId w16cid:paraId="69406F82" w16cid:durableId="2D497B0E"/>
  <w16cid:commentId w16cid:paraId="692C0F7F" w16cid:durableId="2D497B16"/>
  <w16cid:commentId w16cid:paraId="05D5313D" w16cid:durableId="2D497B1D"/>
  <w16cid:commentId w16cid:paraId="44458F85" w16cid:durableId="2D4975AE"/>
  <w16cid:commentId w16cid:paraId="4C1E3401" w16cid:durableId="2D46B9A3"/>
  <w16cid:commentId w16cid:paraId="19024A4A" w16cid:durableId="2D47EDB8"/>
  <w16cid:commentId w16cid:paraId="250A0E2D" w16cid:durableId="2D46B99C"/>
  <w16cid:commentId w16cid:paraId="21EBE7A3" w16cid:durableId="2D47ED76"/>
  <w16cid:commentId w16cid:paraId="2DC38BFD" w16cid:durableId="2D46BE37"/>
  <w16cid:commentId w16cid:paraId="62870984" w16cid:durableId="2D46B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0C8D7" w14:textId="77777777" w:rsidR="000711C8" w:rsidRDefault="000711C8">
      <w:r>
        <w:separator/>
      </w:r>
    </w:p>
    <w:p w14:paraId="24059C46" w14:textId="77777777" w:rsidR="000711C8" w:rsidRDefault="000711C8"/>
  </w:endnote>
  <w:endnote w:type="continuationSeparator" w:id="0">
    <w:p w14:paraId="393D692E" w14:textId="77777777" w:rsidR="000711C8" w:rsidRDefault="000711C8">
      <w:r>
        <w:continuationSeparator/>
      </w:r>
    </w:p>
    <w:p w14:paraId="03F8DD09" w14:textId="77777777" w:rsidR="000711C8" w:rsidRDefault="00071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952115610"/>
      <w:docPartObj>
        <w:docPartGallery w:val="Page Numbers (Bottom of Page)"/>
        <w:docPartUnique/>
      </w:docPartObj>
    </w:sdtPr>
    <w:sdtEndPr/>
    <w:sdtContent>
      <w:sdt>
        <w:sdtPr>
          <w:rPr>
            <w:rFonts w:cstheme="minorHAnsi"/>
            <w:sz w:val="20"/>
            <w:szCs w:val="20"/>
          </w:rPr>
          <w:id w:val="-526794724"/>
          <w:docPartObj>
            <w:docPartGallery w:val="Page Numbers (Top of Page)"/>
            <w:docPartUnique/>
          </w:docPartObj>
        </w:sdtPr>
        <w:sdtEnd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0B82313E"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0A5058">
                    <w:rPr>
                      <w:rFonts w:cstheme="minorHAnsi"/>
                      <w:sz w:val="20"/>
                      <w:szCs w:val="20"/>
                    </w:rPr>
                    <w:t>5</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6C0A10"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8AD56" w14:textId="77777777" w:rsidR="000711C8" w:rsidRDefault="000711C8">
      <w:r>
        <w:separator/>
      </w:r>
    </w:p>
    <w:p w14:paraId="12CEA765" w14:textId="77777777" w:rsidR="000711C8" w:rsidRDefault="000711C8"/>
  </w:footnote>
  <w:footnote w:type="continuationSeparator" w:id="0">
    <w:p w14:paraId="030A711C" w14:textId="77777777" w:rsidR="000711C8" w:rsidRDefault="000711C8">
      <w:r>
        <w:continuationSeparator/>
      </w:r>
    </w:p>
    <w:p w14:paraId="42A1F0D9" w14:textId="77777777" w:rsidR="000711C8" w:rsidRDefault="00071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abstractNumId w:val="26"/>
  </w:num>
  <w:num w:numId="2">
    <w:abstractNumId w:val="26"/>
  </w:num>
  <w:num w:numId="3">
    <w:abstractNumId w:val="26"/>
  </w:num>
  <w:num w:numId="4">
    <w:abstractNumId w:val="26"/>
  </w:num>
  <w:num w:numId="5">
    <w:abstractNumId w:val="32"/>
  </w:num>
  <w:num w:numId="6">
    <w:abstractNumId w:val="13"/>
  </w:num>
  <w:num w:numId="7">
    <w:abstractNumId w:val="26"/>
  </w:num>
  <w:num w:numId="8">
    <w:abstractNumId w:val="26"/>
  </w:num>
  <w:num w:numId="9">
    <w:abstractNumId w:val="26"/>
  </w:num>
  <w:num w:numId="10">
    <w:abstractNumId w:val="26"/>
  </w:num>
  <w:num w:numId="11">
    <w:abstractNumId w:val="26"/>
  </w:num>
  <w:num w:numId="12">
    <w:abstractNumId w:val="36"/>
  </w:num>
  <w:num w:numId="13">
    <w:abstractNumId w:val="33"/>
  </w:num>
  <w:num w:numId="14">
    <w:abstractNumId w:val="8"/>
  </w:num>
  <w:num w:numId="15">
    <w:abstractNumId w:val="10"/>
  </w:num>
  <w:num w:numId="16">
    <w:abstractNumId w:val="9"/>
  </w:num>
  <w:num w:numId="17">
    <w:abstractNumId w:val="1"/>
  </w:num>
  <w:num w:numId="18">
    <w:abstractNumId w:val="34"/>
  </w:num>
  <w:num w:numId="19">
    <w:abstractNumId w:val="17"/>
  </w:num>
  <w:num w:numId="20">
    <w:abstractNumId w:val="18"/>
  </w:num>
  <w:num w:numId="21">
    <w:abstractNumId w:val="14"/>
  </w:num>
  <w:num w:numId="22">
    <w:abstractNumId w:val="21"/>
  </w:num>
  <w:num w:numId="23">
    <w:abstractNumId w:val="23"/>
  </w:num>
  <w:num w:numId="24">
    <w:abstractNumId w:val="4"/>
  </w:num>
  <w:num w:numId="25">
    <w:abstractNumId w:val="31"/>
  </w:num>
  <w:num w:numId="26">
    <w:abstractNumId w:val="28"/>
  </w:num>
  <w:num w:numId="27">
    <w:abstractNumId w:val="5"/>
  </w:num>
  <w:num w:numId="28">
    <w:abstractNumId w:val="25"/>
  </w:num>
  <w:num w:numId="29">
    <w:abstractNumId w:val="12"/>
  </w:num>
  <w:num w:numId="30">
    <w:abstractNumId w:val="6"/>
  </w:num>
  <w:num w:numId="31">
    <w:abstractNumId w:val="0"/>
  </w:num>
  <w:num w:numId="32">
    <w:abstractNumId w:val="35"/>
  </w:num>
  <w:num w:numId="33">
    <w:abstractNumId w:val="2"/>
  </w:num>
  <w:num w:numId="34">
    <w:abstractNumId w:val="26"/>
  </w:num>
  <w:num w:numId="35">
    <w:abstractNumId w:val="26"/>
  </w:num>
  <w:num w:numId="36">
    <w:abstractNumId w:val="22"/>
  </w:num>
  <w:num w:numId="37">
    <w:abstractNumId w:val="20"/>
  </w:num>
  <w:num w:numId="38">
    <w:abstractNumId w:val="3"/>
  </w:num>
  <w:num w:numId="39">
    <w:abstractNumId w:val="24"/>
  </w:num>
  <w:num w:numId="40">
    <w:abstractNumId w:val="19"/>
  </w:num>
  <w:num w:numId="41">
    <w:abstractNumId w:val="16"/>
  </w:num>
  <w:num w:numId="42">
    <w:abstractNumId w:val="15"/>
  </w:num>
  <w:num w:numId="43">
    <w:abstractNumId w:val="7"/>
  </w:num>
  <w:num w:numId="44">
    <w:abstractNumId w:val="11"/>
  </w:num>
  <w:num w:numId="45">
    <w:abstractNumId w:val="29"/>
  </w:num>
  <w:num w:numId="46">
    <w:abstractNumId w:val="30"/>
  </w:num>
  <w:num w:numId="4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2wj15@safe.gu.se">
    <w15:presenceInfo w15:providerId="AD" w15:userId="S-1-5-21-3276248819-957034889-3105959019-3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A5058"/>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50A6D"/>
    <w:rsid w:val="00151ECB"/>
    <w:rsid w:val="00160AF1"/>
    <w:rsid w:val="00163E23"/>
    <w:rsid w:val="00166CF6"/>
    <w:rsid w:val="00170E6A"/>
    <w:rsid w:val="0017193B"/>
    <w:rsid w:val="00174A3A"/>
    <w:rsid w:val="00177514"/>
    <w:rsid w:val="00184F87"/>
    <w:rsid w:val="001856E7"/>
    <w:rsid w:val="00185B35"/>
    <w:rsid w:val="001B0A6E"/>
    <w:rsid w:val="001B1B6E"/>
    <w:rsid w:val="001B4AA0"/>
    <w:rsid w:val="001C1442"/>
    <w:rsid w:val="001C59BA"/>
    <w:rsid w:val="001E0E5C"/>
    <w:rsid w:val="001E3F18"/>
    <w:rsid w:val="001F02D1"/>
    <w:rsid w:val="001F2BC8"/>
    <w:rsid w:val="001F5F6B"/>
    <w:rsid w:val="002031FC"/>
    <w:rsid w:val="00205E13"/>
    <w:rsid w:val="00215B2D"/>
    <w:rsid w:val="0022008B"/>
    <w:rsid w:val="00224DCD"/>
    <w:rsid w:val="002278BF"/>
    <w:rsid w:val="002349DB"/>
    <w:rsid w:val="00240778"/>
    <w:rsid w:val="00242512"/>
    <w:rsid w:val="00243EAE"/>
    <w:rsid w:val="00243EBC"/>
    <w:rsid w:val="00246A35"/>
    <w:rsid w:val="00256D79"/>
    <w:rsid w:val="00257349"/>
    <w:rsid w:val="0026498C"/>
    <w:rsid w:val="00270740"/>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3848"/>
    <w:rsid w:val="003162C8"/>
    <w:rsid w:val="00322A3C"/>
    <w:rsid w:val="00327F27"/>
    <w:rsid w:val="00330359"/>
    <w:rsid w:val="00333AAB"/>
    <w:rsid w:val="0033762F"/>
    <w:rsid w:val="00343F3A"/>
    <w:rsid w:val="003503EF"/>
    <w:rsid w:val="00357E9B"/>
    <w:rsid w:val="00363889"/>
    <w:rsid w:val="00365EB5"/>
    <w:rsid w:val="00366C7E"/>
    <w:rsid w:val="00367694"/>
    <w:rsid w:val="003761DD"/>
    <w:rsid w:val="00384EA3"/>
    <w:rsid w:val="00390CAD"/>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1653"/>
    <w:rsid w:val="003F242B"/>
    <w:rsid w:val="004110DE"/>
    <w:rsid w:val="00413DA5"/>
    <w:rsid w:val="004159B9"/>
    <w:rsid w:val="00420CAC"/>
    <w:rsid w:val="00430C77"/>
    <w:rsid w:val="00436DF9"/>
    <w:rsid w:val="0044085A"/>
    <w:rsid w:val="004419B0"/>
    <w:rsid w:val="004510B3"/>
    <w:rsid w:val="004559B0"/>
    <w:rsid w:val="00457694"/>
    <w:rsid w:val="0046479C"/>
    <w:rsid w:val="00477256"/>
    <w:rsid w:val="004813BB"/>
    <w:rsid w:val="00491783"/>
    <w:rsid w:val="00493908"/>
    <w:rsid w:val="004955D6"/>
    <w:rsid w:val="00495B6F"/>
    <w:rsid w:val="004B21A5"/>
    <w:rsid w:val="004B2ED6"/>
    <w:rsid w:val="004B5711"/>
    <w:rsid w:val="004B5FC9"/>
    <w:rsid w:val="004B7306"/>
    <w:rsid w:val="004C47D4"/>
    <w:rsid w:val="004C6408"/>
    <w:rsid w:val="004D1EB3"/>
    <w:rsid w:val="004D1FFE"/>
    <w:rsid w:val="004D3860"/>
    <w:rsid w:val="004E14A1"/>
    <w:rsid w:val="004E63CC"/>
    <w:rsid w:val="004F17D0"/>
    <w:rsid w:val="005037F0"/>
    <w:rsid w:val="00510BD7"/>
    <w:rsid w:val="00516A86"/>
    <w:rsid w:val="005201C8"/>
    <w:rsid w:val="00522A54"/>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254ED"/>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0A10"/>
    <w:rsid w:val="006C3A67"/>
    <w:rsid w:val="006D78E0"/>
    <w:rsid w:val="006E1FAB"/>
    <w:rsid w:val="006E5716"/>
    <w:rsid w:val="006E6D3F"/>
    <w:rsid w:val="006F50CF"/>
    <w:rsid w:val="00700E24"/>
    <w:rsid w:val="0071473A"/>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A0D15"/>
    <w:rsid w:val="007A3403"/>
    <w:rsid w:val="007A7D5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2537A"/>
    <w:rsid w:val="0083434F"/>
    <w:rsid w:val="00836ECF"/>
    <w:rsid w:val="00842ECC"/>
    <w:rsid w:val="008503A1"/>
    <w:rsid w:val="00850D44"/>
    <w:rsid w:val="008553FC"/>
    <w:rsid w:val="008603C2"/>
    <w:rsid w:val="00862FE4"/>
    <w:rsid w:val="0086389A"/>
    <w:rsid w:val="008652E4"/>
    <w:rsid w:val="0087605E"/>
    <w:rsid w:val="00887EB7"/>
    <w:rsid w:val="008A23D0"/>
    <w:rsid w:val="008A7C3C"/>
    <w:rsid w:val="008B1FEE"/>
    <w:rsid w:val="008B34D0"/>
    <w:rsid w:val="008C75BE"/>
    <w:rsid w:val="008C7D10"/>
    <w:rsid w:val="008D3644"/>
    <w:rsid w:val="008F382B"/>
    <w:rsid w:val="008F4869"/>
    <w:rsid w:val="00902689"/>
    <w:rsid w:val="00903C32"/>
    <w:rsid w:val="00903ED3"/>
    <w:rsid w:val="00910893"/>
    <w:rsid w:val="00911786"/>
    <w:rsid w:val="0091479D"/>
    <w:rsid w:val="00916B16"/>
    <w:rsid w:val="009173B9"/>
    <w:rsid w:val="00920FD4"/>
    <w:rsid w:val="00924B8B"/>
    <w:rsid w:val="0093335D"/>
    <w:rsid w:val="0093613E"/>
    <w:rsid w:val="00936DB8"/>
    <w:rsid w:val="00943026"/>
    <w:rsid w:val="009513E6"/>
    <w:rsid w:val="0095195C"/>
    <w:rsid w:val="009560AE"/>
    <w:rsid w:val="009603BE"/>
    <w:rsid w:val="00962617"/>
    <w:rsid w:val="00966B81"/>
    <w:rsid w:val="00972403"/>
    <w:rsid w:val="0097423D"/>
    <w:rsid w:val="00974825"/>
    <w:rsid w:val="00974BBB"/>
    <w:rsid w:val="0097751F"/>
    <w:rsid w:val="009827D0"/>
    <w:rsid w:val="00991B39"/>
    <w:rsid w:val="00992618"/>
    <w:rsid w:val="009A0A54"/>
    <w:rsid w:val="009B6C07"/>
    <w:rsid w:val="009C28C1"/>
    <w:rsid w:val="009C7720"/>
    <w:rsid w:val="009D1B12"/>
    <w:rsid w:val="009D320C"/>
    <w:rsid w:val="009D56FA"/>
    <w:rsid w:val="009D6E10"/>
    <w:rsid w:val="009D7DF7"/>
    <w:rsid w:val="009E6F5F"/>
    <w:rsid w:val="009F3B31"/>
    <w:rsid w:val="009F7605"/>
    <w:rsid w:val="00A0058F"/>
    <w:rsid w:val="00A05C56"/>
    <w:rsid w:val="00A10249"/>
    <w:rsid w:val="00A23AFA"/>
    <w:rsid w:val="00A2406C"/>
    <w:rsid w:val="00A31B3E"/>
    <w:rsid w:val="00A33761"/>
    <w:rsid w:val="00A35BEB"/>
    <w:rsid w:val="00A414AD"/>
    <w:rsid w:val="00A4258C"/>
    <w:rsid w:val="00A532F3"/>
    <w:rsid w:val="00A56776"/>
    <w:rsid w:val="00A645C1"/>
    <w:rsid w:val="00A64B96"/>
    <w:rsid w:val="00A6671A"/>
    <w:rsid w:val="00A8489E"/>
    <w:rsid w:val="00A8494D"/>
    <w:rsid w:val="00A8609A"/>
    <w:rsid w:val="00A92002"/>
    <w:rsid w:val="00A928EB"/>
    <w:rsid w:val="00A967DA"/>
    <w:rsid w:val="00AA0E2A"/>
    <w:rsid w:val="00AC1633"/>
    <w:rsid w:val="00AC29F3"/>
    <w:rsid w:val="00AC2E97"/>
    <w:rsid w:val="00AD6033"/>
    <w:rsid w:val="00AD7044"/>
    <w:rsid w:val="00AD7B4F"/>
    <w:rsid w:val="00AE2FF9"/>
    <w:rsid w:val="00AE3430"/>
    <w:rsid w:val="00AE40BE"/>
    <w:rsid w:val="00AE53AA"/>
    <w:rsid w:val="00B039D7"/>
    <w:rsid w:val="00B05D3A"/>
    <w:rsid w:val="00B075E4"/>
    <w:rsid w:val="00B13D22"/>
    <w:rsid w:val="00B231E5"/>
    <w:rsid w:val="00B24CA4"/>
    <w:rsid w:val="00B255DE"/>
    <w:rsid w:val="00B30168"/>
    <w:rsid w:val="00B352A7"/>
    <w:rsid w:val="00B36FE0"/>
    <w:rsid w:val="00B73999"/>
    <w:rsid w:val="00B76200"/>
    <w:rsid w:val="00B91BA8"/>
    <w:rsid w:val="00BA770F"/>
    <w:rsid w:val="00BB1FA4"/>
    <w:rsid w:val="00BB3648"/>
    <w:rsid w:val="00BB55CD"/>
    <w:rsid w:val="00BB6511"/>
    <w:rsid w:val="00BC08AE"/>
    <w:rsid w:val="00BC1B68"/>
    <w:rsid w:val="00BD0364"/>
    <w:rsid w:val="00BD6E27"/>
    <w:rsid w:val="00BE1367"/>
    <w:rsid w:val="00BE2295"/>
    <w:rsid w:val="00BF2750"/>
    <w:rsid w:val="00BF29AD"/>
    <w:rsid w:val="00C00349"/>
    <w:rsid w:val="00C0211D"/>
    <w:rsid w:val="00C02B87"/>
    <w:rsid w:val="00C035B8"/>
    <w:rsid w:val="00C07CF7"/>
    <w:rsid w:val="00C11B2E"/>
    <w:rsid w:val="00C11DE8"/>
    <w:rsid w:val="00C22178"/>
    <w:rsid w:val="00C31A13"/>
    <w:rsid w:val="00C36AFD"/>
    <w:rsid w:val="00C4086D"/>
    <w:rsid w:val="00C41343"/>
    <w:rsid w:val="00C4757B"/>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17A7A"/>
    <w:rsid w:val="00D2192C"/>
    <w:rsid w:val="00D23A0C"/>
    <w:rsid w:val="00D27CD6"/>
    <w:rsid w:val="00D37E30"/>
    <w:rsid w:val="00D42CB7"/>
    <w:rsid w:val="00D50D4F"/>
    <w:rsid w:val="00D50F35"/>
    <w:rsid w:val="00D521E6"/>
    <w:rsid w:val="00D5413D"/>
    <w:rsid w:val="00D54680"/>
    <w:rsid w:val="00D54809"/>
    <w:rsid w:val="00D570A9"/>
    <w:rsid w:val="00D60651"/>
    <w:rsid w:val="00D661F1"/>
    <w:rsid w:val="00D67297"/>
    <w:rsid w:val="00D6788C"/>
    <w:rsid w:val="00D70D02"/>
    <w:rsid w:val="00D72DC9"/>
    <w:rsid w:val="00D770C7"/>
    <w:rsid w:val="00D86945"/>
    <w:rsid w:val="00D90290"/>
    <w:rsid w:val="00D91FDD"/>
    <w:rsid w:val="00D92D76"/>
    <w:rsid w:val="00D93DD0"/>
    <w:rsid w:val="00DA01AA"/>
    <w:rsid w:val="00DA24E4"/>
    <w:rsid w:val="00DA4D16"/>
    <w:rsid w:val="00DA73CE"/>
    <w:rsid w:val="00DB54A9"/>
    <w:rsid w:val="00DC2E19"/>
    <w:rsid w:val="00DD0656"/>
    <w:rsid w:val="00DD152F"/>
    <w:rsid w:val="00DD15FA"/>
    <w:rsid w:val="00DE0E88"/>
    <w:rsid w:val="00DE213F"/>
    <w:rsid w:val="00DF027C"/>
    <w:rsid w:val="00DF4539"/>
    <w:rsid w:val="00E00A32"/>
    <w:rsid w:val="00E01C51"/>
    <w:rsid w:val="00E02395"/>
    <w:rsid w:val="00E03640"/>
    <w:rsid w:val="00E163D5"/>
    <w:rsid w:val="00E22ACD"/>
    <w:rsid w:val="00E343FB"/>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C6A58"/>
    <w:rsid w:val="00ED45CA"/>
    <w:rsid w:val="00EE43DD"/>
    <w:rsid w:val="00EF555B"/>
    <w:rsid w:val="00F027BB"/>
    <w:rsid w:val="00F03AD6"/>
    <w:rsid w:val="00F07898"/>
    <w:rsid w:val="00F11DCF"/>
    <w:rsid w:val="00F162EA"/>
    <w:rsid w:val="00F269BD"/>
    <w:rsid w:val="00F33B95"/>
    <w:rsid w:val="00F46247"/>
    <w:rsid w:val="00F52D27"/>
    <w:rsid w:val="00F5311B"/>
    <w:rsid w:val="00F544A4"/>
    <w:rsid w:val="00F55521"/>
    <w:rsid w:val="00F560D2"/>
    <w:rsid w:val="00F63965"/>
    <w:rsid w:val="00F73453"/>
    <w:rsid w:val="00F82D85"/>
    <w:rsid w:val="00F83527"/>
    <w:rsid w:val="00FA1483"/>
    <w:rsid w:val="00FA2034"/>
    <w:rsid w:val="00FC45BF"/>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60C8C"/>
    <w:rsid w:val="00086372"/>
    <w:rsid w:val="0016318F"/>
    <w:rsid w:val="001F3333"/>
    <w:rsid w:val="00200687"/>
    <w:rsid w:val="002124A4"/>
    <w:rsid w:val="002700F1"/>
    <w:rsid w:val="002776B5"/>
    <w:rsid w:val="0028489B"/>
    <w:rsid w:val="00370B89"/>
    <w:rsid w:val="003A1991"/>
    <w:rsid w:val="003D00DB"/>
    <w:rsid w:val="003F588D"/>
    <w:rsid w:val="004A330F"/>
    <w:rsid w:val="004D1FFE"/>
    <w:rsid w:val="005340C7"/>
    <w:rsid w:val="00542128"/>
    <w:rsid w:val="00673CFC"/>
    <w:rsid w:val="006E755F"/>
    <w:rsid w:val="00732EC5"/>
    <w:rsid w:val="00776576"/>
    <w:rsid w:val="007B0E00"/>
    <w:rsid w:val="007F0CD7"/>
    <w:rsid w:val="008A6C28"/>
    <w:rsid w:val="008D7981"/>
    <w:rsid w:val="009905BF"/>
    <w:rsid w:val="00AB4EB3"/>
    <w:rsid w:val="00B0453F"/>
    <w:rsid w:val="00B22901"/>
    <w:rsid w:val="00B51C74"/>
    <w:rsid w:val="00B86792"/>
    <w:rsid w:val="00BB3648"/>
    <w:rsid w:val="00C03087"/>
    <w:rsid w:val="00C33C5A"/>
    <w:rsid w:val="00C7714B"/>
    <w:rsid w:val="00CD4895"/>
    <w:rsid w:val="00D50F35"/>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44546A" w:themeColor="text2"/>
      <w:spacing w:val="20"/>
      <w:sz w:val="32"/>
      <w:lang w:val="en-US" w:eastAsia="en-US"/>
    </w:rPr>
  </w:style>
  <w:style w:type="character" w:customStyle="1" w:styleId="SubtitleChar">
    <w:name w:val="Subtitle Char"/>
    <w:basedOn w:val="DefaultParagraphFont"/>
    <w:link w:val="Subtitle"/>
    <w:uiPriority w:val="2"/>
    <w:rsid w:val="00B51C74"/>
    <w:rPr>
      <w:caps/>
      <w:color w:val="44546A"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43</Pages>
  <Words>7895</Words>
  <Characters>41849</Characters>
  <Application>Microsoft Office Word</Application>
  <DocSecurity>0</DocSecurity>
  <Lines>348</Lines>
  <Paragraphs>99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x2wj15@safe.gu.se</cp:lastModifiedBy>
  <cp:revision>11</cp:revision>
  <cp:lastPrinted>2006-08-01T17:47:00Z</cp:lastPrinted>
  <dcterms:created xsi:type="dcterms:W3CDTF">2026-02-25T11:26:00Z</dcterms:created>
  <dcterms:modified xsi:type="dcterms:W3CDTF">2026-02-25T13:17:00Z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