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BÁO CÁO ƯỚC LƯỢNG CHI PHÍ PHẦN MỀM</w:t>
        <w:br/>
        <w:t>Đề tài: Phần mềm Quản lý Nhà trọ</w:t>
      </w:r>
    </w:p>
    <w:p>
      <w:r>
        <w:t xml:space="preserve">Phương pháp: theo công văn 2589/BTTTT, dựa trên tài liệu hướng dẫn bạn đã cung cấp. </w:t>
      </w:r>
      <w:r>
        <w:t>(TAW, TBF, UUCP, TCF, EF, AUCP, P, E, H, G, GPM).</w:t>
      </w:r>
    </w:p>
    <w:p>
      <w:pPr>
        <w:pStyle w:val="Heading1"/>
      </w:pPr>
      <w:r>
        <w:t>1) Yêu cầu &amp; tác nhân</w:t>
      </w:r>
    </w:p>
    <w:p>
      <w:r>
        <w:t>Tác nhân chính: Chủ nhà, Khách thuê, Nhân viên thu tiền. Kênh sử dụng: web/mobile.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01"/>
          </w:tcPr>
          <w:p>
            <w:r>
              <w:rPr>
                <w:b/>
              </w:rPr>
              <w:t>Loại Actor</w:t>
            </w:r>
          </w:p>
        </w:tc>
        <w:tc>
          <w:tcPr>
            <w:tcW w:type="dxa" w:w="3402"/>
          </w:tcPr>
          <w:p>
            <w:r>
              <w:rPr>
                <w:b/>
              </w:rPr>
              <w:t>Mô tả</w:t>
            </w:r>
          </w:p>
        </w:tc>
        <w:tc>
          <w:tcPr>
            <w:tcW w:type="dxa" w:w="1134"/>
          </w:tcPr>
          <w:p>
            <w:r>
              <w:rPr>
                <w:b/>
              </w:rPr>
              <w:t>Số lượng</w:t>
            </w:r>
          </w:p>
        </w:tc>
        <w:tc>
          <w:tcPr>
            <w:tcW w:type="dxa" w:w="1134"/>
          </w:tcPr>
          <w:p>
            <w:r>
              <w:rPr>
                <w:b/>
              </w:rPr>
              <w:t>Trọng số</w:t>
            </w:r>
          </w:p>
        </w:tc>
        <w:tc>
          <w:tcPr>
            <w:tcW w:type="dxa" w:w="1134"/>
          </w:tcPr>
          <w:p>
            <w:r>
              <w:rPr>
                <w:b/>
              </w:rPr>
              <w:t>Điểm</w:t>
            </w:r>
          </w:p>
        </w:tc>
      </w:tr>
      <w:tr>
        <w:tc>
          <w:tcPr>
            <w:tcW w:type="dxa" w:w="1701"/>
          </w:tcPr>
          <w:p>
            <w:r>
              <w:t>Đơn giản</w:t>
            </w:r>
          </w:p>
        </w:tc>
        <w:tc>
          <w:tcPr>
            <w:tcW w:type="dxa" w:w="3402"/>
          </w:tcPr>
          <w:p>
            <w:r>
              <w:t>Tương tác qua CLI/API nội bộ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1134"/>
          </w:tcPr>
          <w:p>
            <w:r>
              <w:t>0</w:t>
            </w:r>
          </w:p>
        </w:tc>
      </w:tr>
      <w:tr>
        <w:tc>
          <w:tcPr>
            <w:tcW w:type="dxa" w:w="1701"/>
          </w:tcPr>
          <w:p>
            <w:r>
              <w:t>Trung bình</w:t>
            </w:r>
          </w:p>
        </w:tc>
        <w:tc>
          <w:tcPr>
            <w:tcW w:type="dxa" w:w="3402"/>
          </w:tcPr>
          <w:p>
            <w:r>
              <w:t>Giao diện tương tác hoặc giao thức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1134"/>
          </w:tcPr>
          <w:p>
            <w:r>
              <w:t>2</w:t>
            </w:r>
          </w:p>
        </w:tc>
      </w:tr>
      <w:tr>
        <w:tc>
          <w:tcPr>
            <w:tcW w:type="dxa" w:w="1701"/>
          </w:tcPr>
          <w:p>
            <w:r>
              <w:t>Phức tạp</w:t>
            </w:r>
          </w:p>
        </w:tc>
        <w:tc>
          <w:tcPr>
            <w:tcW w:type="dxa" w:w="3402"/>
          </w:tcPr>
          <w:p>
            <w:r>
              <w:t>Giao diện đồ họa (web/mobile)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1134"/>
          </w:tcPr>
          <w:p>
            <w:r>
              <w:t>3</w:t>
            </w:r>
          </w:p>
        </w:tc>
        <w:tc>
          <w:tcPr>
            <w:tcW w:type="dxa" w:w="1134"/>
          </w:tcPr>
          <w:p>
            <w:r>
              <w:t>6</w:t>
            </w:r>
          </w:p>
        </w:tc>
      </w:tr>
    </w:tbl>
    <w:p/>
    <w:p>
      <w:r>
        <w:t>TAW (Tổng điểm Actor) = 8</w:t>
      </w:r>
    </w:p>
    <w:p>
      <w:pPr>
        <w:pStyle w:val="Heading1"/>
      </w:pPr>
      <w:r>
        <w:t>2) Use-case &amp; tính điểm Use-case (B/M/T)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Mức độ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Hạng (B/M/T)</w:t>
            </w:r>
          </w:p>
        </w:tc>
        <w:tc>
          <w:tcPr>
            <w:tcW w:type="dxa" w:w="1440"/>
          </w:tcPr>
          <w:p>
            <w:r>
              <w:rPr>
                <w:b/>
              </w:rPr>
              <w:t>Số UC</w:t>
            </w:r>
          </w:p>
        </w:tc>
        <w:tc>
          <w:tcPr>
            <w:tcW w:type="dxa" w:w="1440"/>
          </w:tcPr>
          <w:p>
            <w:r>
              <w:rPr>
                <w:b/>
              </w:rPr>
              <w:t>Trọng số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Hệ số BMT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Điểm</w:t>
            </w:r>
          </w:p>
        </w:tc>
      </w:tr>
      <w:tr>
        <w:tc>
          <w:tcPr>
            <w:tcW w:type="dxa" w:w="1440"/>
          </w:tcPr>
          <w:p>
            <w:r>
              <w:t>Đơn giản</w:t>
            </w:r>
          </w:p>
        </w:tc>
        <w:tc>
          <w:tcPr>
            <w:tcW w:type="dxa" w:w="1440"/>
          </w:tcPr>
          <w:p>
            <w:r>
              <w:t>B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Trung bình</w:t>
            </w:r>
          </w:p>
        </w:tc>
        <w:tc>
          <w:tcPr>
            <w:tcW w:type="dxa" w:w="1440"/>
          </w:tcPr>
          <w:p>
            <w:r>
              <w:t>B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60</w:t>
            </w:r>
          </w:p>
        </w:tc>
      </w:tr>
      <w:tr>
        <w:tc>
          <w:tcPr>
            <w:tcW w:type="dxa" w:w="1440"/>
          </w:tcPr>
          <w:p>
            <w:r>
              <w:t>Phức tạp</w:t>
            </w:r>
          </w:p>
        </w:tc>
        <w:tc>
          <w:tcPr>
            <w:tcW w:type="dxa" w:w="1440"/>
          </w:tcPr>
          <w:p>
            <w:r>
              <w:t>B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30</w:t>
            </w:r>
          </w:p>
        </w:tc>
      </w:tr>
      <w:tr>
        <w:tc>
          <w:tcPr>
            <w:tcW w:type="dxa" w:w="1440"/>
          </w:tcPr>
          <w:p>
            <w:r>
              <w:t>Trung bình</w:t>
            </w:r>
          </w:p>
        </w:tc>
        <w:tc>
          <w:tcPr>
            <w:tcW w:type="dxa" w:w="1440"/>
          </w:tcPr>
          <w:p>
            <w:r>
              <w:t>M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1.2</w:t>
            </w:r>
          </w:p>
        </w:tc>
        <w:tc>
          <w:tcPr>
            <w:tcW w:type="dxa" w:w="1440"/>
          </w:tcPr>
          <w:p>
            <w:r>
              <w:t>24</w:t>
            </w:r>
          </w:p>
        </w:tc>
      </w:tr>
      <w:tr>
        <w:tc>
          <w:tcPr>
            <w:tcW w:type="dxa" w:w="1440"/>
          </w:tcPr>
          <w:p>
            <w:r>
              <w:t>Đơn giản</w:t>
            </w:r>
          </w:p>
        </w:tc>
        <w:tc>
          <w:tcPr>
            <w:tcW w:type="dxa" w:w="1440"/>
          </w:tcPr>
          <w:p>
            <w:r>
              <w:t>T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1.5</w:t>
            </w:r>
          </w:p>
        </w:tc>
        <w:tc>
          <w:tcPr>
            <w:tcW w:type="dxa" w:w="1440"/>
          </w:tcPr>
          <w:p>
            <w:r>
              <w:t>7</w:t>
            </w:r>
          </w:p>
        </w:tc>
      </w:tr>
    </w:tbl>
    <w:p/>
    <w:p>
      <w:r>
        <w:t>TBF (Tổng điểm Use-case) = 126</w:t>
      </w:r>
    </w:p>
    <w:p>
      <w:r>
        <w:t>UUCP = TAW + TBF = 8 + 126 = 134</w:t>
      </w:r>
    </w:p>
    <w:p>
      <w:pPr>
        <w:pStyle w:val="Heading1"/>
      </w:pPr>
      <w:r>
        <w:t>3) Hệ số kỹ thuật – công nghệ (TFW → TCF)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3402"/>
          </w:tcPr>
          <w:p>
            <w:r>
              <w:rPr>
                <w:b/>
              </w:rPr>
              <w:t>Hệ số</w:t>
            </w:r>
          </w:p>
        </w:tc>
        <w:tc>
          <w:tcPr>
            <w:tcW w:type="dxa" w:w="1134"/>
          </w:tcPr>
          <w:p>
            <w:r>
              <w:rPr>
                <w:b/>
              </w:rPr>
              <w:t>Trọng số</w:t>
            </w:r>
          </w:p>
        </w:tc>
        <w:tc>
          <w:tcPr>
            <w:tcW w:type="dxa" w:w="1701"/>
          </w:tcPr>
          <w:p>
            <w:r>
              <w:rPr>
                <w:b/>
              </w:rPr>
              <w:t>Xếp hạng (0–5)</w:t>
            </w:r>
          </w:p>
        </w:tc>
        <w:tc>
          <w:tcPr>
            <w:tcW w:type="dxa" w:w="1701"/>
          </w:tcPr>
          <w:p>
            <w:r>
              <w:rPr>
                <w:b/>
              </w:rPr>
              <w:t>Đóng góp</w:t>
            </w:r>
          </w:p>
        </w:tc>
      </w:tr>
      <w:tr>
        <w:tc>
          <w:tcPr>
            <w:tcW w:type="dxa" w:w="3402"/>
          </w:tcPr>
          <w:p>
            <w:r>
              <w:t>Hệ thống phân tán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1701"/>
          </w:tcPr>
          <w:p>
            <w:r>
              <w:t>3</w:t>
            </w:r>
          </w:p>
        </w:tc>
        <w:tc>
          <w:tcPr>
            <w:tcW w:type="dxa" w:w="1701"/>
          </w:tcPr>
          <w:p>
            <w:r>
              <w:t>6</w:t>
            </w:r>
          </w:p>
        </w:tc>
      </w:tr>
      <w:tr>
        <w:tc>
          <w:tcPr>
            <w:tcW w:type="dxa" w:w="3402"/>
          </w:tcPr>
          <w:p>
            <w:r>
              <w:t>Đáp ứng tức thời/thông lượng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1701"/>
          </w:tcPr>
          <w:p>
            <w:r>
              <w:t>3</w:t>
            </w:r>
          </w:p>
        </w:tc>
        <w:tc>
          <w:tcPr>
            <w:tcW w:type="dxa" w:w="1701"/>
          </w:tcPr>
          <w:p>
            <w:r>
              <w:t>3</w:t>
            </w:r>
          </w:p>
        </w:tc>
      </w:tr>
      <w:tr>
        <w:tc>
          <w:tcPr>
            <w:tcW w:type="dxa" w:w="3402"/>
          </w:tcPr>
          <w:p>
            <w:r>
              <w:t>Hiệu quả sử dụng trực tuyến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1701"/>
          </w:tcPr>
          <w:p>
            <w:r>
              <w:t>4</w:t>
            </w:r>
          </w:p>
        </w:tc>
        <w:tc>
          <w:tcPr>
            <w:tcW w:type="dxa" w:w="1701"/>
          </w:tcPr>
          <w:p>
            <w:r>
              <w:t>4</w:t>
            </w:r>
          </w:p>
        </w:tc>
      </w:tr>
      <w:tr>
        <w:tc>
          <w:tcPr>
            <w:tcW w:type="dxa" w:w="3402"/>
          </w:tcPr>
          <w:p>
            <w:r>
              <w:t>Độ phức tạp xử lý bên trong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1701"/>
          </w:tcPr>
          <w:p>
            <w:r>
              <w:t>3</w:t>
            </w:r>
          </w:p>
        </w:tc>
        <w:tc>
          <w:tcPr>
            <w:tcW w:type="dxa" w:w="1701"/>
          </w:tcPr>
          <w:p>
            <w:r>
              <w:t>3</w:t>
            </w:r>
          </w:p>
        </w:tc>
      </w:tr>
      <w:tr>
        <w:tc>
          <w:tcPr>
            <w:tcW w:type="dxa" w:w="3402"/>
          </w:tcPr>
          <w:p>
            <w:r>
              <w:t>Tái sử dụng mã nguồn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1701"/>
          </w:tcPr>
          <w:p>
            <w:r>
              <w:t>3</w:t>
            </w:r>
          </w:p>
        </w:tc>
        <w:tc>
          <w:tcPr>
            <w:tcW w:type="dxa" w:w="1701"/>
          </w:tcPr>
          <w:p>
            <w:r>
              <w:t>3</w:t>
            </w:r>
          </w:p>
        </w:tc>
      </w:tr>
      <w:tr>
        <w:tc>
          <w:tcPr>
            <w:tcW w:type="dxa" w:w="3402"/>
          </w:tcPr>
          <w:p>
            <w:r>
              <w:t>Dễ cài đặt</w:t>
            </w:r>
          </w:p>
        </w:tc>
        <w:tc>
          <w:tcPr>
            <w:tcW w:type="dxa" w:w="1134"/>
          </w:tcPr>
          <w:p>
            <w:r>
              <w:t>0.5</w:t>
            </w:r>
          </w:p>
        </w:tc>
        <w:tc>
          <w:tcPr>
            <w:tcW w:type="dxa" w:w="1701"/>
          </w:tcPr>
          <w:p>
            <w:r>
              <w:t>4</w:t>
            </w:r>
          </w:p>
        </w:tc>
        <w:tc>
          <w:tcPr>
            <w:tcW w:type="dxa" w:w="1701"/>
          </w:tcPr>
          <w:p>
            <w:r>
              <w:t>2.0</w:t>
            </w:r>
          </w:p>
        </w:tc>
      </w:tr>
      <w:tr>
        <w:tc>
          <w:tcPr>
            <w:tcW w:type="dxa" w:w="3402"/>
          </w:tcPr>
          <w:p>
            <w:r>
              <w:t>Dễ sử dụng</w:t>
            </w:r>
          </w:p>
        </w:tc>
        <w:tc>
          <w:tcPr>
            <w:tcW w:type="dxa" w:w="1134"/>
          </w:tcPr>
          <w:p>
            <w:r>
              <w:t>0.5</w:t>
            </w:r>
          </w:p>
        </w:tc>
        <w:tc>
          <w:tcPr>
            <w:tcW w:type="dxa" w:w="1701"/>
          </w:tcPr>
          <w:p>
            <w:r>
              <w:t>4</w:t>
            </w:r>
          </w:p>
        </w:tc>
        <w:tc>
          <w:tcPr>
            <w:tcW w:type="dxa" w:w="1701"/>
          </w:tcPr>
          <w:p>
            <w:r>
              <w:t>2.0</w:t>
            </w:r>
          </w:p>
        </w:tc>
      </w:tr>
      <w:tr>
        <w:tc>
          <w:tcPr>
            <w:tcW w:type="dxa" w:w="3402"/>
          </w:tcPr>
          <w:p>
            <w:r>
              <w:t>Khả năng chuyển đổi/nhiều nền tảng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1701"/>
          </w:tcPr>
          <w:p>
            <w:r>
              <w:t>3</w:t>
            </w:r>
          </w:p>
        </w:tc>
        <w:tc>
          <w:tcPr>
            <w:tcW w:type="dxa" w:w="1701"/>
          </w:tcPr>
          <w:p>
            <w:r>
              <w:t>6</w:t>
            </w:r>
          </w:p>
        </w:tc>
      </w:tr>
      <w:tr>
        <w:tc>
          <w:tcPr>
            <w:tcW w:type="dxa" w:w="3402"/>
          </w:tcPr>
          <w:p>
            <w:r>
              <w:t>Dễ thay đổi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1701"/>
          </w:tcPr>
          <w:p>
            <w:r>
              <w:t>4</w:t>
            </w:r>
          </w:p>
        </w:tc>
        <w:tc>
          <w:tcPr>
            <w:tcW w:type="dxa" w:w="1701"/>
          </w:tcPr>
          <w:p>
            <w:r>
              <w:t>4</w:t>
            </w:r>
          </w:p>
        </w:tc>
      </w:tr>
      <w:tr>
        <w:tc>
          <w:tcPr>
            <w:tcW w:type="dxa" w:w="3402"/>
          </w:tcPr>
          <w:p>
            <w:r>
              <w:t>Sử dụng đồng thời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1701"/>
          </w:tcPr>
          <w:p>
            <w:r>
              <w:t>3</w:t>
            </w:r>
          </w:p>
        </w:tc>
        <w:tc>
          <w:tcPr>
            <w:tcW w:type="dxa" w:w="1701"/>
          </w:tcPr>
          <w:p>
            <w:r>
              <w:t>3</w:t>
            </w:r>
          </w:p>
        </w:tc>
      </w:tr>
      <w:tr>
        <w:tc>
          <w:tcPr>
            <w:tcW w:type="dxa" w:w="3402"/>
          </w:tcPr>
          <w:p>
            <w:r>
              <w:t>Bảo mật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1701"/>
          </w:tcPr>
          <w:p>
            <w:r>
              <w:t>3</w:t>
            </w:r>
          </w:p>
        </w:tc>
        <w:tc>
          <w:tcPr>
            <w:tcW w:type="dxa" w:w="1701"/>
          </w:tcPr>
          <w:p>
            <w:r>
              <w:t>3</w:t>
            </w:r>
          </w:p>
        </w:tc>
      </w:tr>
      <w:tr>
        <w:tc>
          <w:tcPr>
            <w:tcW w:type="dxa" w:w="3402"/>
          </w:tcPr>
          <w:p>
            <w:r>
              <w:t>Truy nhập phần mềm bên thứ ba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1701"/>
          </w:tcPr>
          <w:p>
            <w:r>
              <w:t>3</w:t>
            </w:r>
          </w:p>
        </w:tc>
        <w:tc>
          <w:tcPr>
            <w:tcW w:type="dxa" w:w="1701"/>
          </w:tcPr>
          <w:p>
            <w:r>
              <w:t>3</w:t>
            </w:r>
          </w:p>
        </w:tc>
      </w:tr>
      <w:tr>
        <w:tc>
          <w:tcPr>
            <w:tcW w:type="dxa" w:w="3402"/>
          </w:tcPr>
          <w:p>
            <w:r>
              <w:t>Đào tạo người dùng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1701"/>
          </w:tcPr>
          <w:p>
            <w:r>
              <w:t>2</w:t>
            </w:r>
          </w:p>
        </w:tc>
        <w:tc>
          <w:tcPr>
            <w:tcW w:type="dxa" w:w="1701"/>
          </w:tcPr>
          <w:p>
            <w:r>
              <w:t>2</w:t>
            </w:r>
          </w:p>
        </w:tc>
      </w:tr>
    </w:tbl>
    <w:p/>
    <w:p>
      <w:r>
        <w:t>TFW (tổng) = 44.00</w:t>
      </w:r>
    </w:p>
    <w:p>
      <w:r>
        <w:t>TCF = 0.6 + 0.01 × TFW = 0.6 + 0.01×44.00 = 1.040</w:t>
      </w:r>
    </w:p>
    <w:p>
      <w:pPr>
        <w:pStyle w:val="Heading1"/>
      </w:pPr>
      <w:r>
        <w:t>4) Hệ số môi trường – nhóm làm việc (EFW → EF) &amp; ES → P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3402"/>
          </w:tcPr>
          <w:p>
            <w:r>
              <w:rPr>
                <w:b/>
              </w:rPr>
              <w:t>Hệ số</w:t>
            </w:r>
          </w:p>
        </w:tc>
        <w:tc>
          <w:tcPr>
            <w:tcW w:type="dxa" w:w="1134"/>
          </w:tcPr>
          <w:p>
            <w:r>
              <w:rPr>
                <w:b/>
              </w:rPr>
              <w:t>Trọng số</w:t>
            </w:r>
          </w:p>
        </w:tc>
        <w:tc>
          <w:tcPr>
            <w:tcW w:type="dxa" w:w="1701"/>
          </w:tcPr>
          <w:p>
            <w:r>
              <w:rPr>
                <w:b/>
              </w:rPr>
              <w:t>Xếp hạng (0–5)</w:t>
            </w:r>
          </w:p>
        </w:tc>
        <w:tc>
          <w:tcPr>
            <w:tcW w:type="dxa" w:w="1701"/>
          </w:tcPr>
          <w:p>
            <w:r>
              <w:rPr>
                <w:b/>
              </w:rPr>
              <w:t>Đóng góp</w:t>
            </w:r>
          </w:p>
        </w:tc>
      </w:tr>
      <w:tr>
        <w:tc>
          <w:tcPr>
            <w:tcW w:type="dxa" w:w="3402"/>
          </w:tcPr>
          <w:p>
            <w:r>
              <w:t>Áp dụng quy trình (RUP/tương đương)</w:t>
            </w:r>
          </w:p>
        </w:tc>
        <w:tc>
          <w:tcPr>
            <w:tcW w:type="dxa" w:w="1134"/>
          </w:tcPr>
          <w:p>
            <w:r>
              <w:t>1.5</w:t>
            </w:r>
          </w:p>
        </w:tc>
        <w:tc>
          <w:tcPr>
            <w:tcW w:type="dxa" w:w="1701"/>
          </w:tcPr>
          <w:p>
            <w:r>
              <w:t>3</w:t>
            </w:r>
          </w:p>
        </w:tc>
        <w:tc>
          <w:tcPr>
            <w:tcW w:type="dxa" w:w="1701"/>
          </w:tcPr>
          <w:p>
            <w:r>
              <w:t>4.5</w:t>
            </w:r>
          </w:p>
        </w:tc>
      </w:tr>
      <w:tr>
        <w:tc>
          <w:tcPr>
            <w:tcW w:type="dxa" w:w="3402"/>
          </w:tcPr>
          <w:p>
            <w:r>
              <w:t>Kinh nghiệm ứng dụng tương tự</w:t>
            </w:r>
          </w:p>
        </w:tc>
        <w:tc>
          <w:tcPr>
            <w:tcW w:type="dxa" w:w="1134"/>
          </w:tcPr>
          <w:p>
            <w:r>
              <w:t>0.5</w:t>
            </w:r>
          </w:p>
        </w:tc>
        <w:tc>
          <w:tcPr>
            <w:tcW w:type="dxa" w:w="1701"/>
          </w:tcPr>
          <w:p>
            <w:r>
              <w:t>3</w:t>
            </w:r>
          </w:p>
        </w:tc>
        <w:tc>
          <w:tcPr>
            <w:tcW w:type="dxa" w:w="1701"/>
          </w:tcPr>
          <w:p>
            <w:r>
              <w:t>1.5</w:t>
            </w:r>
          </w:p>
        </w:tc>
      </w:tr>
      <w:tr>
        <w:tc>
          <w:tcPr>
            <w:tcW w:type="dxa" w:w="3402"/>
          </w:tcPr>
          <w:p>
            <w:r>
              <w:t>Kinh nghiệm hướng đối tượng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1701"/>
          </w:tcPr>
          <w:p>
            <w:r>
              <w:t>4</w:t>
            </w:r>
          </w:p>
        </w:tc>
        <w:tc>
          <w:tcPr>
            <w:tcW w:type="dxa" w:w="1701"/>
          </w:tcPr>
          <w:p>
            <w:r>
              <w:t>4</w:t>
            </w:r>
          </w:p>
        </w:tc>
      </w:tr>
      <w:tr>
        <w:tc>
          <w:tcPr>
            <w:tcW w:type="dxa" w:w="3402"/>
          </w:tcPr>
          <w:p>
            <w:r>
              <w:t>Năng lực lãnh đạo nhóm</w:t>
            </w:r>
          </w:p>
        </w:tc>
        <w:tc>
          <w:tcPr>
            <w:tcW w:type="dxa" w:w="1134"/>
          </w:tcPr>
          <w:p>
            <w:r>
              <w:t>0.5</w:t>
            </w:r>
          </w:p>
        </w:tc>
        <w:tc>
          <w:tcPr>
            <w:tcW w:type="dxa" w:w="1701"/>
          </w:tcPr>
          <w:p>
            <w:r>
              <w:t>3</w:t>
            </w:r>
          </w:p>
        </w:tc>
        <w:tc>
          <w:tcPr>
            <w:tcW w:type="dxa" w:w="1701"/>
          </w:tcPr>
          <w:p>
            <w:r>
              <w:t>1.5</w:t>
            </w:r>
          </w:p>
        </w:tc>
      </w:tr>
      <w:tr>
        <w:tc>
          <w:tcPr>
            <w:tcW w:type="dxa" w:w="3402"/>
          </w:tcPr>
          <w:p>
            <w:r>
              <w:t>Tính năng động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1701"/>
          </w:tcPr>
          <w:p>
            <w:r>
              <w:t>4</w:t>
            </w:r>
          </w:p>
        </w:tc>
        <w:tc>
          <w:tcPr>
            <w:tcW w:type="dxa" w:w="1701"/>
          </w:tcPr>
          <w:p>
            <w:r>
              <w:t>4</w:t>
            </w:r>
          </w:p>
        </w:tc>
      </w:tr>
      <w:tr>
        <w:tc>
          <w:tcPr>
            <w:tcW w:type="dxa" w:w="3402"/>
          </w:tcPr>
          <w:p>
            <w:r>
              <w:t>Độ ổn định yêu cầu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1701"/>
          </w:tcPr>
          <w:p>
            <w:r>
              <w:t>3</w:t>
            </w:r>
          </w:p>
        </w:tc>
        <w:tc>
          <w:tcPr>
            <w:tcW w:type="dxa" w:w="1701"/>
          </w:tcPr>
          <w:p>
            <w:r>
              <w:t>6</w:t>
            </w:r>
          </w:p>
        </w:tc>
      </w:tr>
      <w:tr>
        <w:tc>
          <w:tcPr>
            <w:tcW w:type="dxa" w:w="3402"/>
          </w:tcPr>
          <w:p>
            <w:r>
              <w:t>Nhân sự bán thời gian</w:t>
            </w:r>
          </w:p>
        </w:tc>
        <w:tc>
          <w:tcPr>
            <w:tcW w:type="dxa" w:w="1134"/>
          </w:tcPr>
          <w:p>
            <w:r>
              <w:t>-1</w:t>
            </w:r>
          </w:p>
        </w:tc>
        <w:tc>
          <w:tcPr>
            <w:tcW w:type="dxa" w:w="1701"/>
          </w:tcPr>
          <w:p>
            <w:r>
              <w:t>1</w:t>
            </w:r>
          </w:p>
        </w:tc>
        <w:tc>
          <w:tcPr>
            <w:tcW w:type="dxa" w:w="1701"/>
          </w:tcPr>
          <w:p>
            <w:r>
              <w:t>-1</w:t>
            </w:r>
          </w:p>
        </w:tc>
      </w:tr>
      <w:tr>
        <w:tc>
          <w:tcPr>
            <w:tcW w:type="dxa" w:w="3402"/>
          </w:tcPr>
          <w:p>
            <w:r>
              <w:t>Ngôn ngữ lập trình loại khó</w:t>
            </w:r>
          </w:p>
        </w:tc>
        <w:tc>
          <w:tcPr>
            <w:tcW w:type="dxa" w:w="1134"/>
          </w:tcPr>
          <w:p>
            <w:r>
              <w:t>-1</w:t>
            </w:r>
          </w:p>
        </w:tc>
        <w:tc>
          <w:tcPr>
            <w:tcW w:type="dxa" w:w="1701"/>
          </w:tcPr>
          <w:p>
            <w:r>
              <w:t>2</w:t>
            </w:r>
          </w:p>
        </w:tc>
        <w:tc>
          <w:tcPr>
            <w:tcW w:type="dxa" w:w="1701"/>
          </w:tcPr>
          <w:p>
            <w:r>
              <w:t>-2</w:t>
            </w:r>
          </w:p>
        </w:tc>
      </w:tr>
    </w:tbl>
    <w:p/>
    <w:p>
      <w:r>
        <w:t>EFW (tổng) = 18.50</w:t>
      </w:r>
    </w:p>
    <w:p>
      <w:r>
        <w:t>EF = 1.4 + (-0.03 × EFW) = 1.4 - 0.03×18.50 = 0.845</w:t>
      </w:r>
    </w:p>
    <w:p>
      <w:r>
        <w:t>Chọn ES = 1.5 ⇒ P = 32 (giờ/người/AUCP) theo bảng nội suy.</w:t>
      </w:r>
    </w:p>
    <w:p>
      <w:pPr>
        <w:pStyle w:val="Heading1"/>
      </w:pPr>
      <w:r>
        <w:t>5) Tính AUCP, E, H, G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Chỉ số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Công thức</w:t>
            </w:r>
          </w:p>
        </w:tc>
        <w:tc>
          <w:tcPr>
            <w:tcW w:type="dxa" w:w="2880"/>
          </w:tcPr>
          <w:p>
            <w:r>
              <w:rPr>
                <w:b/>
              </w:rPr>
              <w:t>Giá trị</w:t>
            </w:r>
          </w:p>
        </w:tc>
      </w:tr>
      <w:tr>
        <w:tc>
          <w:tcPr>
            <w:tcW w:type="dxa" w:w="2880"/>
          </w:tcPr>
          <w:p>
            <w:r>
              <w:t>AUCP</w:t>
            </w:r>
          </w:p>
        </w:tc>
        <w:tc>
          <w:tcPr>
            <w:tcW w:type="dxa" w:w="2880"/>
          </w:tcPr>
          <w:p>
            <w:r>
              <w:t>UUCP × TCF × EF</w:t>
            </w:r>
          </w:p>
        </w:tc>
        <w:tc>
          <w:tcPr>
            <w:tcW w:type="dxa" w:w="2880"/>
          </w:tcPr>
          <w:p>
            <w:r>
              <w:t>118.20</w:t>
            </w:r>
          </w:p>
        </w:tc>
      </w:tr>
      <w:tr>
        <w:tc>
          <w:tcPr>
            <w:tcW w:type="dxa" w:w="2880"/>
          </w:tcPr>
          <w:p>
            <w:r>
              <w:t>E (AUCP → người)</w:t>
            </w:r>
          </w:p>
        </w:tc>
        <w:tc>
          <w:tcPr>
            <w:tcW w:type="dxa" w:w="2880"/>
          </w:tcPr>
          <w:p>
            <w:r>
              <w:t>10/6 × AUCP</w:t>
            </w:r>
          </w:p>
        </w:tc>
        <w:tc>
          <w:tcPr>
            <w:tcW w:type="dxa" w:w="2880"/>
          </w:tcPr>
          <w:p>
            <w:r>
              <w:t>197.00</w:t>
            </w:r>
          </w:p>
        </w:tc>
      </w:tr>
      <w:tr>
        <w:tc>
          <w:tcPr>
            <w:tcW w:type="dxa" w:w="2880"/>
          </w:tcPr>
          <w:p>
            <w:r>
              <w:t>P (giờ/người/AUCP)</w:t>
            </w:r>
          </w:p>
        </w:tc>
        <w:tc>
          <w:tcPr>
            <w:tcW w:type="dxa" w:w="2880"/>
          </w:tcPr>
          <w:p>
            <w:r>
              <w:t>Theo bảng nội suy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t>H (VND / giờ-người)</w:t>
            </w:r>
          </w:p>
        </w:tc>
        <w:tc>
          <w:tcPr>
            <w:tcW w:type="dxa" w:w="2880"/>
          </w:tcPr>
          <w:p>
            <w:r>
              <w:t>Giả định mức lương bình quân</w:t>
            </w:r>
          </w:p>
        </w:tc>
        <w:tc>
          <w:tcPr>
            <w:tcW w:type="dxa" w:w="2880"/>
          </w:tcPr>
          <w:p>
            <w:r>
              <w:t>120,000</w:t>
            </w:r>
          </w:p>
        </w:tc>
      </w:tr>
      <w:tr>
        <w:tc>
          <w:tcPr>
            <w:tcW w:type="dxa" w:w="2880"/>
          </w:tcPr>
          <w:p>
            <w:r>
              <w:t>G (Giá trị phần mềm nội bộ, VND)</w:t>
            </w:r>
          </w:p>
        </w:tc>
        <w:tc>
          <w:tcPr>
            <w:tcW w:type="dxa" w:w="2880"/>
          </w:tcPr>
          <w:p>
            <w:r>
              <w:t>1.4 × E × P × H</w:t>
            </w:r>
          </w:p>
        </w:tc>
        <w:tc>
          <w:tcPr>
            <w:tcW w:type="dxa" w:w="2880"/>
          </w:tcPr>
          <w:p>
            <w:r>
              <w:t>1,059,059,456</w:t>
            </w:r>
          </w:p>
        </w:tc>
      </w:tr>
    </w:tbl>
    <w:p/>
    <w:p>
      <w:pPr>
        <w:pStyle w:val="Heading1"/>
      </w:pPr>
      <w:r>
        <w:t>6) Bảng tổng hợp chi phí (GPM)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Khoản mục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Cách tính</w:t>
            </w:r>
          </w:p>
        </w:tc>
        <w:tc>
          <w:tcPr>
            <w:tcW w:type="dxa" w:w="2880"/>
          </w:tcPr>
          <w:p>
            <w:r>
              <w:rPr>
                <w:b/>
              </w:rPr>
              <w:t>Giá trị (VND)</w:t>
            </w:r>
          </w:p>
        </w:tc>
      </w:tr>
      <w:tr>
        <w:tc>
          <w:tcPr>
            <w:tcW w:type="dxa" w:w="2880"/>
          </w:tcPr>
          <w:p>
            <w:r>
              <w:t>G (Giá trị phần mềm)</w:t>
            </w:r>
          </w:p>
        </w:tc>
        <w:tc>
          <w:tcPr>
            <w:tcW w:type="dxa" w:w="2880"/>
          </w:tcPr>
          <w:p>
            <w:r>
              <w:t>1.4×E×P×H</w:t>
            </w:r>
          </w:p>
        </w:tc>
        <w:tc>
          <w:tcPr>
            <w:tcW w:type="dxa" w:w="2880"/>
          </w:tcPr>
          <w:p>
            <w:r>
              <w:t>1,059,059,456</w:t>
            </w:r>
          </w:p>
        </w:tc>
      </w:tr>
      <w:tr>
        <w:tc>
          <w:tcPr>
            <w:tcW w:type="dxa" w:w="2880"/>
          </w:tcPr>
          <w:p>
            <w:r>
              <w:t>C (Chi phí chung 65%)</w:t>
            </w:r>
          </w:p>
        </w:tc>
        <w:tc>
          <w:tcPr>
            <w:tcW w:type="dxa" w:w="2880"/>
          </w:tcPr>
          <w:p>
            <w:r>
              <w:t>G × 65%</w:t>
            </w:r>
          </w:p>
        </w:tc>
        <w:tc>
          <w:tcPr>
            <w:tcW w:type="dxa" w:w="2880"/>
          </w:tcPr>
          <w:p>
            <w:r>
              <w:t>688,388,646</w:t>
            </w:r>
          </w:p>
        </w:tc>
      </w:tr>
      <w:tr>
        <w:tc>
          <w:tcPr>
            <w:tcW w:type="dxa" w:w="2880"/>
          </w:tcPr>
          <w:p>
            <w:r>
              <w:t>TL (Thu nhập chịu thuế tính trước 6%)</w:t>
            </w:r>
          </w:p>
        </w:tc>
        <w:tc>
          <w:tcPr>
            <w:tcW w:type="dxa" w:w="2880"/>
          </w:tcPr>
          <w:p>
            <w:r>
              <w:t>(G + C) × 6%</w:t>
            </w:r>
          </w:p>
        </w:tc>
        <w:tc>
          <w:tcPr>
            <w:tcW w:type="dxa" w:w="2880"/>
          </w:tcPr>
          <w:p>
            <w:r>
              <w:t>104,846,886</w:t>
            </w:r>
          </w:p>
        </w:tc>
      </w:tr>
      <w:tr>
        <w:tc>
          <w:tcPr>
            <w:tcW w:type="dxa" w:w="2880"/>
          </w:tcPr>
          <w:p>
            <w:r>
              <w:t>GPM (Tổng chi phí phần mềm)</w:t>
            </w:r>
          </w:p>
        </w:tc>
        <w:tc>
          <w:tcPr>
            <w:tcW w:type="dxa" w:w="2880"/>
          </w:tcPr>
          <w:p>
            <w:r>
              <w:t>G + C + TL</w:t>
            </w:r>
          </w:p>
        </w:tc>
        <w:tc>
          <w:tcPr>
            <w:tcW w:type="dxa" w:w="2880"/>
          </w:tcPr>
          <w:p>
            <w:r>
              <w:t>1,852,294,989</w:t>
            </w:r>
          </w:p>
        </w:tc>
      </w:tr>
    </w:tbl>
    <w:p/>
    <w:p>
      <w:pPr>
        <w:pStyle w:val="Heading1"/>
      </w:pPr>
      <w:r>
        <w:t>7) Ghi chú &amp; giả định</w:t>
      </w:r>
    </w:p>
    <w:p>
      <w:r>
        <w:t>- Các điểm xếp hạng hệ số (TFW/EFW) và số lượng use-case là giả định cho ví dụ mẫu.</w:t>
        <w:br/>
        <w:t>- Mức lương H = 120.000 VND/giờ-người chỉ nhằm minh họa; có thể thay đổi theo thực tế.</w:t>
        <w:br/>
        <w:t>- Có thể điều chỉnh bảng Use-case, hệ số để tái tính toán.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