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013D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Phân tách </w:t>
      </w:r>
      <w:r>
        <w:t>Use Case theo miền nghiệp vụ</w:t>
      </w:r>
    </w:p>
    <w:tbl>
      <w:tblPr>
        <w:tblStyle w:val="4"/>
        <w:tblW w:w="92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648"/>
        <w:gridCol w:w="2965"/>
        <w:gridCol w:w="2635"/>
      </w:tblGrid>
      <w:tr w14:paraId="2F08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3C58EC74">
            <w:pPr>
              <w:ind w:firstLine="0"/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1648" w:type="dxa"/>
          </w:tcPr>
          <w:p w14:paraId="3A73E925">
            <w:pPr>
              <w:ind w:firstLine="0"/>
              <w:jc w:val="center"/>
            </w:pPr>
            <w:r>
              <w:rPr>
                <w:b/>
              </w:rPr>
              <w:t>Use Case liên quan</w:t>
            </w:r>
          </w:p>
        </w:tc>
        <w:tc>
          <w:tcPr>
            <w:tcW w:w="2965" w:type="dxa"/>
          </w:tcPr>
          <w:p w14:paraId="0BC40377">
            <w:pPr>
              <w:ind w:firstLine="0"/>
              <w:jc w:val="center"/>
            </w:pPr>
            <w:r>
              <w:rPr>
                <w:b/>
              </w:rPr>
              <w:t>Năng lực nghiệp vụ</w:t>
            </w:r>
          </w:p>
        </w:tc>
        <w:tc>
          <w:tcPr>
            <w:tcW w:w="2635" w:type="dxa"/>
          </w:tcPr>
          <w:p w14:paraId="79C5A998">
            <w:pPr>
              <w:ind w:firstLine="0"/>
              <w:jc w:val="center"/>
            </w:pPr>
            <w:r>
              <w:rPr>
                <w:b/>
              </w:rPr>
              <w:t>Khái niệm chính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Identity &amp; Access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UC01, UC02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Đăng ký, đăng nhập, xác thực &amp; cấp quyền cho khách hàng, tài xế, nhân viên vận hành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Account, Credential, Token, Role, Session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Customer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UC03, UC06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Quản lý hồ sơ khách hàng; cung cấp lịch sử chuyến (read model từ Trip)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Customer, Profile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Driver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UC09, UC10, UC14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Hồ sơ tài xế, trạng thái sẵn sàng, vị trí hiện tại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Driver, DriverStatus, Location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Vehicle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UC17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Quản lý phương tiện gắn với tài xế và loại xe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Vehicle, VehicleType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Trip (Booking &amp; Dispatch)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UC04, UC05, UC11, UC12, UC13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Đặt chuyến, tìm &amp; phân công tài xế, theo dõi &amp; cập nhật trạng thái chuyến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Trip, DriverTrip, TripStatus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Fare &amp; Pricing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(sau khi Trip hoàn thành — BR04)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Tính cước chuyến xe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Fare, PricingRule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Payment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UC07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Thanh toán tiền mặt/điện tử, tích hợp payment provider ngoài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Payment, Transaction, PaymentMethod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Rating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UC08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Đánh giá tài xế sau khi hoàn thành chuyến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Rating, 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Notification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(cross-cutting — BR06)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Gửi thông báo về sự kiện chuyến đi &amp; thanh toán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Notification, Channel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Operation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UC15*, UC16*, UC18, UC19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Dashboard giám sát vận hành, xử lý chuyến lỗi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OperationDashboard, Incident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pPr>
              <w:ind w:firstLine="0"/>
            </w:pPr>
            <w:r>
              <w:t xml:space="preserve">Report</w:t>
            </w:r>
          </w:p>
        </w:tc>
        <w:tc>
          <w:tcPr>
            <w:tcW w:w="1648" w:type="dxa"/>
          </w:tcPr>
          <w:p>
            <w:pPr>
              <w:ind w:firstLine="0"/>
            </w:pPr>
            <w:r>
              <w:t xml:space="preserve">UC20, UC21</w:t>
            </w:r>
          </w:p>
        </w:tc>
        <w:tc>
          <w:tcPr>
            <w:tcW w:w="2965" w:type="dxa"/>
          </w:tcPr>
          <w:p>
            <w:pPr>
              <w:ind w:firstLine="0"/>
            </w:pPr>
            <w:r>
              <w:t xml:space="preserve">Báo cáo doanh thu, hiệu quả tài xế, tra cứu lịch sử giao dịch</w:t>
            </w:r>
          </w:p>
        </w:tc>
        <w:tc>
          <w:tcPr>
            <w:tcW w:w="2635" w:type="dxa"/>
          </w:tcPr>
          <w:p>
            <w:pPr>
              <w:ind w:firstLine="0"/>
            </w:pPr>
            <w:r>
              <w:t xml:space="preserve">Report, Metric, Snapshot</w:t>
            </w:r>
          </w:p>
        </w:tc>
      </w:tr>
    </w:tbl>
    <w:p w14:paraId="72F58FB9">
      <w:pPr>
        <w:numPr>
          <w:numId w:val="0"/>
        </w:numPr>
        <w:rPr>
          <w:rFonts w:hint="default"/>
          <w:lang w:val="en-US"/>
        </w:rPr>
      </w:pPr>
    </w:p>
    <w:p w14:paraId="250F245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t>Ubiquitous Language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4409"/>
        <w:gridCol w:w="2176"/>
      </w:tblGrid>
      <w:tr w14:paraId="27C0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0B3CD2">
            <w:pPr>
              <w:ind w:firstLine="0"/>
              <w:jc w:val="center"/>
            </w:pPr>
            <w:r>
              <w:rPr>
                <w:b/>
              </w:rPr>
              <w:t>Thuật ngữ</w:t>
            </w:r>
          </w:p>
        </w:tc>
        <w:tc>
          <w:tcPr>
            <w:tcW w:w="5184" w:type="dxa"/>
          </w:tcPr>
          <w:p w14:paraId="36291CB5">
            <w:pPr>
              <w:ind w:firstLine="0"/>
              <w:jc w:val="center"/>
            </w:pPr>
            <w:r>
              <w:rPr>
                <w:b/>
              </w:rPr>
              <w:t>Ý nghĩa</w:t>
            </w:r>
          </w:p>
        </w:tc>
        <w:tc>
          <w:tcPr>
            <w:tcW w:w="2448" w:type="dxa"/>
          </w:tcPr>
          <w:p w14:paraId="623F0C1E">
            <w:pPr>
              <w:ind w:firstLine="0"/>
              <w:jc w:val="center"/>
            </w:pPr>
            <w:r>
              <w:rPr>
                <w:b/>
              </w:rPr>
              <w:t>Context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Account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Tài khoản đăng nhập (email/phone + credential), không chứa hồ sơ nghiệp vụ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Identity &amp; Access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Booking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Yêu cầu đặt xe của khách hàng trước khi hệ thống điều phối tài xế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Trip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Dispatch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Quá trình tìm và gửi yêu cầu chuyến tới các tài xế ứng viên tuần tự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Trip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DriverTrip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Bản ghi một lần đề xuất chuyến cho một tài xế cụ thể, kèm phản hồi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Trip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Trip lifecycle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Chuỗi trạng thái của 1 chuyến, từ “đang tìm tài xế” đến “hoàn thành”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Trip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Fare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Số tiền khách phải trả, tính sau khi Trip hoàn thành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Fare &amp; Pricing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Payment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Giao dịch thanh toán gắn với 1 Trip/Fare, không lưu thông tin thẻ nhạy cảm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Payment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Rating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Đánh giá (điểm + nhận xét) khách hàng dành cho tài xế sau chuyến hoàn thành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Rating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Notification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Thông báo phát sinh từ sự kiện của Trip/Payment/Driver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Notification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Incident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Một chuyến bị lỗi cần nhân viên vận hành can thiệp xử lý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Operation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>
            <w:pPr>
              <w:ind w:firstLine="0"/>
            </w:pPr>
            <w:r>
              <w:t xml:space="preserve">Snapshot/Report</w:t>
            </w:r>
          </w:p>
        </w:tc>
        <w:tc>
          <w:tcPr>
            <w:tcW w:w="4409" w:type="dxa"/>
          </w:tcPr>
          <w:p>
            <w:pPr>
              <w:ind w:firstLine="0"/>
            </w:pPr>
            <w:r>
              <w:t xml:space="preserve">Dữ liệu tổng hợp chỉ đọc phục vụ báo cáo, không phải nguồn sự thật</w:t>
            </w:r>
          </w:p>
        </w:tc>
        <w:tc>
          <w:tcPr>
            <w:tcW w:w="2176" w:type="dxa"/>
          </w:tcPr>
          <w:p>
            <w:pPr>
              <w:ind w:firstLine="0"/>
            </w:pPr>
            <w:r>
              <w:t xml:space="preserve">Report</w:t>
            </w:r>
          </w:p>
        </w:tc>
      </w:tr>
    </w:tbl>
    <w:p w14:paraId="07F336DE">
      <w:pPr>
        <w:numPr>
          <w:numId w:val="0"/>
        </w:numPr>
        <w:ind w:leftChars="0"/>
        <w:rPr>
          <w:rFonts w:hint="default"/>
          <w:lang w:val="en-US"/>
        </w:rPr>
      </w:pPr>
    </w:p>
    <w:p w14:paraId="54F4A72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t>Bounded Context và Context Map</w:t>
      </w:r>
    </w:p>
    <w:p w14:paraId="12CB8613">
      <w:pPr>
        <w:numPr>
          <w:numId w:val="0"/>
        </w:numPr>
        <w:ind w:leftChars="0"/>
      </w:pPr>
      <w:r>
        <w:drawing>
          <wp:inline distT="0" distB="0" distL="114300" distR="114300">
            <wp:extent cx="5760720" cy="377632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FE7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t>Aggregate và invariant nghiệp vụ</w:t>
      </w:r>
    </w:p>
    <w:tbl>
      <w:tblPr>
        <w:tblStyle w:val="4"/>
        <w:tblW w:w="88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417"/>
        <w:gridCol w:w="2603"/>
        <w:gridCol w:w="1984"/>
        <w:gridCol w:w="1276"/>
      </w:tblGrid>
      <w:tr w14:paraId="0038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8D13D03">
            <w:pPr>
              <w:ind w:firstLine="0"/>
              <w:jc w:val="center"/>
            </w:pPr>
            <w:r>
              <w:rPr>
                <w:b/>
              </w:rPr>
              <w:t>Aggregate</w:t>
            </w:r>
          </w:p>
        </w:tc>
        <w:tc>
          <w:tcPr>
            <w:tcW w:w="1417" w:type="dxa"/>
          </w:tcPr>
          <w:p w14:paraId="3E1E9CAB">
            <w:pPr>
              <w:ind w:firstLine="0"/>
              <w:jc w:val="center"/>
            </w:pPr>
            <w:r>
              <w:rPr>
                <w:b/>
              </w:rPr>
              <w:t>Aggregate Root</w:t>
            </w:r>
          </w:p>
        </w:tc>
        <w:tc>
          <w:tcPr>
            <w:tcW w:w="2603" w:type="dxa"/>
          </w:tcPr>
          <w:p w14:paraId="376D1A46">
            <w:pPr>
              <w:ind w:firstLine="0"/>
              <w:jc w:val="center"/>
            </w:pPr>
            <w:r>
              <w:rPr>
                <w:b/>
              </w:rPr>
              <w:t>Thành phần chính</w:t>
            </w:r>
          </w:p>
        </w:tc>
        <w:tc>
          <w:tcPr>
            <w:tcW w:w="1984" w:type="dxa"/>
          </w:tcPr>
          <w:p w14:paraId="6F95B436">
            <w:pPr>
              <w:ind w:firstLine="0"/>
              <w:jc w:val="center"/>
            </w:pPr>
            <w:r>
              <w:rPr>
                <w:b/>
              </w:rPr>
              <w:t>Invariant</w:t>
            </w:r>
          </w:p>
        </w:tc>
        <w:tc>
          <w:tcPr>
            <w:tcW w:w="1276" w:type="dxa"/>
          </w:tcPr>
          <w:p w14:paraId="5D2F7214">
            <w:pPr>
              <w:ind w:firstLine="0"/>
              <w:jc w:val="center"/>
            </w:pPr>
            <w:r>
              <w:rPr>
                <w:b/>
              </w:rPr>
              <w:t>Use Case liên quan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ind w:firstLine="0"/>
            </w:pPr>
            <w:r>
              <w:t xml:space="preserve">Account</w:t>
            </w:r>
          </w:p>
        </w:tc>
        <w:tc>
          <w:tcPr>
            <w:tcW w:w="1417" w:type="dxa"/>
          </w:tcPr>
          <w:p>
            <w:pPr>
              <w:ind w:firstLine="0"/>
            </w:pPr>
            <w:r>
              <w:t xml:space="preserve">Account</w:t>
            </w:r>
          </w:p>
        </w:tc>
        <w:tc>
          <w:tcPr>
            <w:tcW w:w="2603" w:type="dxa"/>
          </w:tcPr>
          <w:p>
            <w:pPr>
              <w:ind w:firstLine="0"/>
            </w:pPr>
            <w:r>
              <w:t xml:space="preserve">Credential, Role</w:t>
            </w:r>
          </w:p>
        </w:tc>
        <w:tc>
          <w:tcPr>
            <w:tcW w:w="1984" w:type="dxa"/>
          </w:tcPr>
          <w:p>
            <w:pPr>
              <w:ind w:firstLine="0"/>
            </w:pPr>
            <w:r>
              <w:t xml:space="preserve">Email/Phone phải duy nhất trong hệ thống</w:t>
            </w:r>
          </w:p>
        </w:tc>
        <w:tc>
          <w:tcPr>
            <w:tcW w:w="1276" w:type="dxa"/>
          </w:tcPr>
          <w:p>
            <w:pPr>
              <w:ind w:firstLine="0"/>
            </w:pPr>
            <w:r>
              <w:t xml:space="preserve">UC01, UC02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ind w:firstLine="0"/>
            </w:pPr>
            <w:r>
              <w:t xml:space="preserve">Customer</w:t>
            </w:r>
          </w:p>
        </w:tc>
        <w:tc>
          <w:tcPr>
            <w:tcW w:w="1417" w:type="dxa"/>
          </w:tcPr>
          <w:p>
            <w:pPr>
              <w:ind w:firstLine="0"/>
            </w:pPr>
            <w:r>
              <w:t xml:space="preserve">Customer</w:t>
            </w:r>
          </w:p>
        </w:tc>
        <w:tc>
          <w:tcPr>
            <w:tcW w:w="2603" w:type="dxa"/>
          </w:tcPr>
          <w:p>
            <w:pPr>
              <w:ind w:firstLine="0"/>
            </w:pPr>
            <w:r>
              <w:t xml:space="preserve">Profile</w:t>
            </w:r>
          </w:p>
        </w:tc>
        <w:tc>
          <w:tcPr>
            <w:tcW w:w="1984" w:type="dxa"/>
          </w:tcPr>
          <w:p>
            <w:pPr>
              <w:ind w:firstLine="0"/>
            </w:pPr>
            <w:r>
              <w:t xml:space="preserve">1 Customer gắn đúng 1 Account</w:t>
            </w:r>
          </w:p>
        </w:tc>
        <w:tc>
          <w:tcPr>
            <w:tcW w:w="1276" w:type="dxa"/>
          </w:tcPr>
          <w:p>
            <w:pPr>
              <w:ind w:firstLine="0"/>
            </w:pPr>
            <w:r>
              <w:t xml:space="preserve">UC03, UC06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ind w:firstLine="0"/>
            </w:pPr>
            <w:r>
              <w:t xml:space="preserve">Driver</w:t>
            </w:r>
          </w:p>
        </w:tc>
        <w:tc>
          <w:tcPr>
            <w:tcW w:w="1417" w:type="dxa"/>
          </w:tcPr>
          <w:p>
            <w:pPr>
              <w:ind w:firstLine="0"/>
            </w:pPr>
            <w:r>
              <w:t xml:space="preserve">Driver</w:t>
            </w:r>
          </w:p>
        </w:tc>
        <w:tc>
          <w:tcPr>
            <w:tcW w:w="2603" w:type="dxa"/>
          </w:tcPr>
          <w:p>
            <w:pPr>
              <w:ind w:firstLine="0"/>
            </w:pPr>
            <w:r>
              <w:t xml:space="preserve">DriverProfile, LocationStatus</w:t>
            </w:r>
          </w:p>
        </w:tc>
        <w:tc>
          <w:tcPr>
            <w:tcW w:w="1984" w:type="dxa"/>
          </w:tcPr>
          <w:p>
            <w:pPr>
              <w:ind w:firstLine="0"/>
            </w:pPr>
            <w:r>
              <w:t xml:space="preserve">Chỉ chuyển trạng thái “sẵn sàng” khi hồ sơ &amp; ít nhất 1 Vehicle đã được duyệt</w:t>
            </w:r>
          </w:p>
        </w:tc>
        <w:tc>
          <w:tcPr>
            <w:tcW w:w="1276" w:type="dxa"/>
          </w:tcPr>
          <w:p>
            <w:pPr>
              <w:ind w:firstLine="0"/>
            </w:pPr>
            <w:r>
              <w:t xml:space="preserve">UC09, UC10, UC14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ind w:firstLine="0"/>
            </w:pPr>
            <w:r>
              <w:t xml:space="preserve">Vehicle</w:t>
            </w:r>
          </w:p>
        </w:tc>
        <w:tc>
          <w:tcPr>
            <w:tcW w:w="1417" w:type="dxa"/>
          </w:tcPr>
          <w:p>
            <w:pPr>
              <w:ind w:firstLine="0"/>
            </w:pPr>
            <w:r>
              <w:t xml:space="preserve">Vehicle</w:t>
            </w:r>
          </w:p>
        </w:tc>
        <w:tc>
          <w:tcPr>
            <w:tcW w:w="2603" w:type="dxa"/>
          </w:tcPr>
          <w:p>
            <w:pPr>
              <w:ind w:firstLine="0"/>
            </w:pPr>
            <w:r>
              <w:t xml:space="preserve">VehicleType (ref)</w:t>
            </w:r>
          </w:p>
        </w:tc>
        <w:tc>
          <w:tcPr>
            <w:tcW w:w="1984" w:type="dxa"/>
          </w:tcPr>
          <w:p>
            <w:pPr>
              <w:ind w:firstLine="0"/>
            </w:pPr>
            <w:r>
              <w:t xml:space="preserve">Một Vehicle chỉ gắn với đúng 1 Driver tại một thời điểm</w:t>
            </w:r>
          </w:p>
        </w:tc>
        <w:tc>
          <w:tcPr>
            <w:tcW w:w="1276" w:type="dxa"/>
          </w:tcPr>
          <w:p>
            <w:pPr>
              <w:ind w:firstLine="0"/>
            </w:pPr>
            <w:r>
              <w:t xml:space="preserve">UC17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ind w:firstLine="0"/>
            </w:pPr>
            <w:r>
              <w:t xml:space="preserve">Trip</w:t>
            </w:r>
          </w:p>
        </w:tc>
        <w:tc>
          <w:tcPr>
            <w:tcW w:w="1417" w:type="dxa"/>
          </w:tcPr>
          <w:p>
            <w:pPr>
              <w:ind w:firstLine="0"/>
            </w:pPr>
            <w:r>
              <w:t xml:space="preserve">Trip</w:t>
            </w:r>
          </w:p>
        </w:tc>
        <w:tc>
          <w:tcPr>
            <w:tcW w:w="2603" w:type="dxa"/>
          </w:tcPr>
          <w:p>
            <w:pPr>
              <w:ind w:firstLine="0"/>
            </w:pPr>
            <w:r>
              <w:t xml:space="preserve">PickupLocation, DropoffLocation, VehicleTypeRef, DriverTrip[], TripStatus</w:t>
            </w:r>
          </w:p>
        </w:tc>
        <w:tc>
          <w:tcPr>
            <w:tcW w:w="1984" w:type="dxa"/>
          </w:tcPr>
          <w:p>
            <w:pPr>
              <w:ind w:firstLine="0"/>
            </w:pPr>
            <w:r>
              <w:t xml:space="preserve">Trạng thái chỉ chuyển tuần tự theo state machine (BRL05); tối đa 1 DriverTrip có IsAssigned = true</w:t>
            </w:r>
          </w:p>
        </w:tc>
        <w:tc>
          <w:tcPr>
            <w:tcW w:w="1276" w:type="dxa"/>
          </w:tcPr>
          <w:p>
            <w:pPr>
              <w:ind w:firstLine="0"/>
            </w:pPr>
            <w:r>
              <w:t xml:space="preserve">UC04, UC05, UC11, UC12, UC13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ind w:firstLine="0"/>
            </w:pPr>
            <w:r>
              <w:t xml:space="preserve">Fare</w:t>
            </w:r>
          </w:p>
        </w:tc>
        <w:tc>
          <w:tcPr>
            <w:tcW w:w="1417" w:type="dxa"/>
          </w:tcPr>
          <w:p>
            <w:pPr>
              <w:ind w:firstLine="0"/>
            </w:pPr>
            <w:r>
              <w:t xml:space="preserve">Fare</w:t>
            </w:r>
          </w:p>
        </w:tc>
        <w:tc>
          <w:tcPr>
            <w:tcW w:w="2603" w:type="dxa"/>
          </w:tcPr>
          <w:p>
            <w:pPr>
              <w:ind w:firstLine="0"/>
            </w:pPr>
            <w:r>
              <w:t xml:space="preserve">PricingSnapshot</w:t>
            </w:r>
          </w:p>
        </w:tc>
        <w:tc>
          <w:tcPr>
            <w:tcW w:w="1984" w:type="dxa"/>
          </w:tcPr>
          <w:p>
            <w:pPr>
              <w:ind w:firstLine="0"/>
            </w:pPr>
            <w:r>
              <w:t xml:space="preserve">Chỉ tính cước khi Trip.status = completed; đúng 1 Fare cho mỗi Trip</w:t>
            </w:r>
          </w:p>
        </w:tc>
        <w:tc>
          <w:tcPr>
            <w:tcW w:w="1276" w:type="dxa"/>
          </w:tcPr>
          <w:p>
            <w:pPr>
              <w:ind w:firstLine="0"/>
            </w:pPr>
            <w:r>
              <w:t xml:space="preserve">(BR04)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ind w:firstLine="0"/>
            </w:pPr>
            <w:r>
              <w:t xml:space="preserve">Payment</w:t>
            </w:r>
          </w:p>
        </w:tc>
        <w:tc>
          <w:tcPr>
            <w:tcW w:w="1417" w:type="dxa"/>
          </w:tcPr>
          <w:p>
            <w:pPr>
              <w:ind w:firstLine="0"/>
            </w:pPr>
            <w:r>
              <w:t xml:space="preserve">Payment</w:t>
            </w:r>
          </w:p>
        </w:tc>
        <w:tc>
          <w:tcPr>
            <w:tcW w:w="2603" w:type="dxa"/>
          </w:tcPr>
          <w:p>
            <w:pPr>
              <w:ind w:firstLine="0"/>
            </w:pPr>
            <w:r>
              <w:t xml:space="preserve">Transaction</w:t>
            </w:r>
          </w:p>
        </w:tc>
        <w:tc>
          <w:tcPr>
            <w:tcW w:w="1984" w:type="dxa"/>
          </w:tcPr>
          <w:p>
            <w:pPr>
              <w:ind w:firstLine="0"/>
            </w:pPr>
            <w:r>
              <w:t xml:space="preserve">Tổng Payment thành công của 1 Trip phải khớp Fare.Amount; chỉ retry khi PaymentStatus = failed (EX04)</w:t>
            </w:r>
          </w:p>
        </w:tc>
        <w:tc>
          <w:tcPr>
            <w:tcW w:w="1276" w:type="dxa"/>
          </w:tcPr>
          <w:p>
            <w:pPr>
              <w:ind w:firstLine="0"/>
            </w:pPr>
            <w:r>
              <w:t xml:space="preserve">UC07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ind w:firstLine="0"/>
            </w:pPr>
            <w:r>
              <w:t xml:space="preserve">Rating</w:t>
            </w:r>
          </w:p>
        </w:tc>
        <w:tc>
          <w:tcPr>
            <w:tcW w:w="1417" w:type="dxa"/>
          </w:tcPr>
          <w:p>
            <w:pPr>
              <w:ind w:firstLine="0"/>
            </w:pPr>
            <w:r>
              <w:t xml:space="preserve">Rating</w:t>
            </w:r>
          </w:p>
        </w:tc>
        <w:tc>
          <w:tcPr>
            <w:tcW w:w="2603" w:type="dxa"/>
          </w:tcPr>
          <w:p>
            <w:pPr>
              <w:ind w:firstLine="0"/>
            </w:pPr>
            <w:r>
              <w:t xml:space="preserve">Score, Comment</w:t>
            </w:r>
          </w:p>
        </w:tc>
        <w:tc>
          <w:tcPr>
            <w:tcW w:w="1984" w:type="dxa"/>
          </w:tcPr>
          <w:p>
            <w:pPr>
              <w:ind w:firstLine="0"/>
            </w:pPr>
            <w:r>
              <w:t xml:space="preserve">Chỉ tạo khi Trip.status = completed và chưa từng được đánh giá (BRL06)</w:t>
            </w:r>
          </w:p>
        </w:tc>
        <w:tc>
          <w:tcPr>
            <w:tcW w:w="1276" w:type="dxa"/>
          </w:tcPr>
          <w:p>
            <w:pPr>
              <w:ind w:firstLine="0"/>
            </w:pPr>
            <w:r>
              <w:t xml:space="preserve">UC08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ind w:firstLine="0"/>
            </w:pPr>
            <w:r>
              <w:t xml:space="preserve">Notification</w:t>
            </w:r>
          </w:p>
        </w:tc>
        <w:tc>
          <w:tcPr>
            <w:tcW w:w="1417" w:type="dxa"/>
          </w:tcPr>
          <w:p>
            <w:pPr>
              <w:ind w:firstLine="0"/>
            </w:pPr>
            <w:r>
              <w:t xml:space="preserve">Notification</w:t>
            </w:r>
          </w:p>
        </w:tc>
        <w:tc>
          <w:tcPr>
            <w:tcW w:w="2603" w:type="dxa"/>
          </w:tcPr>
          <w:p>
            <w:pPr>
              <w:ind w:firstLine="0"/>
            </w:pPr>
            <w:r>
              <w:t xml:space="preserve">Channel, Content</w:t>
            </w:r>
          </w:p>
        </w:tc>
        <w:tc>
          <w:tcPr>
            <w:tcW w:w="1984" w:type="dxa"/>
          </w:tcPr>
          <w:p>
            <w:pPr>
              <w:ind w:firstLine="0"/>
            </w:pPr>
            <w:r>
              <w:t xml:space="preserve">Gửi idempotent — không gửi trùng cho cùng 1 sự kiện</w:t>
            </w:r>
          </w:p>
        </w:tc>
        <w:tc>
          <w:tcPr>
            <w:tcW w:w="1276" w:type="dxa"/>
          </w:tcPr>
          <w:p>
            <w:pPr>
              <w:ind w:firstLine="0"/>
            </w:pPr>
            <w:r>
              <w:t xml:space="preserve">(BR06)</w:t>
            </w:r>
          </w:p>
        </w:tc>
      </w:tr>
    </w:tbl>
    <w:p w14:paraId="2AB16598">
      <w:pPr>
        <w:numPr>
          <w:numId w:val="0"/>
        </w:numPr>
        <w:ind w:leftChars="0"/>
        <w:rPr>
          <w:rFonts w:hint="default"/>
          <w:lang w:val="en-US"/>
        </w:rPr>
      </w:pPr>
    </w:p>
    <w:p w14:paraId="01380BB5">
      <w:pPr>
        <w:numPr>
          <w:ilvl w:val="0"/>
          <w:numId w:val="1"/>
        </w:numPr>
        <w:rPr>
          <w:rFonts w:hint="default"/>
          <w:lang w:val="en-US"/>
        </w:rPr>
      </w:pPr>
      <w:r>
        <w:t>Domain Event phát sinh từ Use Case</w:t>
      </w:r>
    </w:p>
    <w:tbl>
      <w:tblPr>
        <w:tblStyle w:val="4"/>
        <w:tblW w:w="9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255"/>
        <w:gridCol w:w="1802"/>
        <w:gridCol w:w="1833"/>
        <w:gridCol w:w="1840"/>
      </w:tblGrid>
      <w:tr w14:paraId="0737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 w14:paraId="65A40B9D">
            <w:pPr>
              <w:ind w:firstLine="0"/>
              <w:jc w:val="center"/>
            </w:pPr>
            <w:r>
              <w:rPr>
                <w:b/>
              </w:rPr>
              <w:t>Domain Event</w:t>
            </w:r>
          </w:p>
        </w:tc>
        <w:tc>
          <w:tcPr>
            <w:tcW w:w="1255" w:type="dxa"/>
          </w:tcPr>
          <w:p w14:paraId="615E742E">
            <w:pPr>
              <w:ind w:firstLine="0"/>
              <w:jc w:val="center"/>
            </w:pPr>
            <w:r>
              <w:rPr>
                <w:b/>
              </w:rPr>
              <w:t>Use Case nguồn</w:t>
            </w:r>
          </w:p>
        </w:tc>
        <w:tc>
          <w:tcPr>
            <w:tcW w:w="1802" w:type="dxa"/>
          </w:tcPr>
          <w:p w14:paraId="7F9BE2FF">
            <w:pPr>
              <w:ind w:firstLine="0"/>
              <w:jc w:val="center"/>
            </w:pPr>
            <w:r>
              <w:rPr>
                <w:b/>
              </w:rPr>
              <w:t>Producer Context</w:t>
            </w:r>
          </w:p>
        </w:tc>
        <w:tc>
          <w:tcPr>
            <w:tcW w:w="1833" w:type="dxa"/>
          </w:tcPr>
          <w:p w14:paraId="1A604C1F">
            <w:pPr>
              <w:ind w:firstLine="0"/>
              <w:jc w:val="center"/>
            </w:pPr>
            <w:r>
              <w:rPr>
                <w:b/>
              </w:rPr>
              <w:t>Consumer Context</w:t>
            </w:r>
          </w:p>
        </w:tc>
        <w:tc>
          <w:tcPr>
            <w:tcW w:w="1840" w:type="dxa"/>
          </w:tcPr>
          <w:p w14:paraId="7B5501EC">
            <w:pPr>
              <w:ind w:firstLine="0"/>
              <w:jc w:val="center"/>
            </w:pPr>
            <w:r>
              <w:rPr>
                <w:b/>
              </w:rPr>
              <w:t>Mục đích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>
            <w:pPr>
              <w:ind w:firstLine="0"/>
            </w:pPr>
            <w:r>
              <w:t xml:space="preserve">account.registered</w:t>
            </w:r>
          </w:p>
        </w:tc>
        <w:tc>
          <w:tcPr>
            <w:tcW w:w="1255" w:type="dxa"/>
          </w:tcPr>
          <w:p>
            <w:pPr>
              <w:ind w:firstLine="0"/>
            </w:pPr>
            <w:r>
              <w:t xml:space="preserve">UC01</w:t>
            </w:r>
          </w:p>
        </w:tc>
        <w:tc>
          <w:tcPr>
            <w:tcW w:w="1802" w:type="dxa"/>
          </w:tcPr>
          <w:p>
            <w:pPr>
              <w:ind w:firstLine="0"/>
            </w:pPr>
            <w:r>
              <w:t xml:space="preserve">Identity &amp; Access</w:t>
            </w:r>
          </w:p>
        </w:tc>
        <w:tc>
          <w:tcPr>
            <w:tcW w:w="1833" w:type="dxa"/>
          </w:tcPr>
          <w:p>
            <w:pPr>
              <w:ind w:firstLine="0"/>
            </w:pPr>
            <w:r>
              <w:t xml:space="preserve">Customer, Driver</w:t>
            </w:r>
          </w:p>
        </w:tc>
        <w:tc>
          <w:tcPr>
            <w:tcW w:w="1840" w:type="dxa"/>
          </w:tcPr>
          <w:p>
            <w:pPr>
              <w:ind w:firstLine="0"/>
            </w:pPr>
            <w:r>
              <w:t xml:space="preserve">Khởi tạo hồ sơ Customer/Driver sau khi đăng ký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>
            <w:pPr>
              <w:ind w:firstLine="0"/>
            </w:pPr>
            <w:r>
              <w:t xml:space="preserve">trip.requested</w:t>
            </w:r>
          </w:p>
        </w:tc>
        <w:tc>
          <w:tcPr>
            <w:tcW w:w="1255" w:type="dxa"/>
          </w:tcPr>
          <w:p>
            <w:pPr>
              <w:ind w:firstLine="0"/>
            </w:pPr>
            <w:r>
              <w:t xml:space="preserve">UC04</w:t>
            </w:r>
          </w:p>
        </w:tc>
        <w:tc>
          <w:tcPr>
            <w:tcW w:w="1802" w:type="dxa"/>
          </w:tcPr>
          <w:p>
            <w:pPr>
              <w:ind w:firstLine="0"/>
            </w:pPr>
            <w:r>
              <w:t xml:space="preserve">Trip</w:t>
            </w:r>
          </w:p>
        </w:tc>
        <w:tc>
          <w:tcPr>
            <w:tcW w:w="1833" w:type="dxa"/>
          </w:tcPr>
          <w:p>
            <w:pPr>
              <w:ind w:firstLine="0"/>
            </w:pPr>
            <w:r>
              <w:t xml:space="preserve">Notification, Operation</w:t>
            </w:r>
          </w:p>
        </w:tc>
        <w:tc>
          <w:tcPr>
            <w:tcW w:w="1840" w:type="dxa"/>
          </w:tcPr>
          <w:p>
            <w:pPr>
              <w:ind w:firstLine="0"/>
            </w:pPr>
            <w:r>
              <w:t xml:space="preserve">Ghi nhận yêu cầu đặt xe, khởi động dispatch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>
            <w:pPr>
              <w:ind w:firstLine="0"/>
            </w:pPr>
            <w:r>
              <w:t xml:space="preserve">trip.driver_assigned</w:t>
            </w:r>
          </w:p>
        </w:tc>
        <w:tc>
          <w:tcPr>
            <w:tcW w:w="1255" w:type="dxa"/>
          </w:tcPr>
          <w:p>
            <w:pPr>
              <w:ind w:firstLine="0"/>
            </w:pPr>
            <w:r>
              <w:t xml:space="preserve">UC12</w:t>
            </w:r>
          </w:p>
        </w:tc>
        <w:tc>
          <w:tcPr>
            <w:tcW w:w="1802" w:type="dxa"/>
          </w:tcPr>
          <w:p>
            <w:pPr>
              <w:ind w:firstLine="0"/>
            </w:pPr>
            <w:r>
              <w:t xml:space="preserve">Trip</w:t>
            </w:r>
          </w:p>
        </w:tc>
        <w:tc>
          <w:tcPr>
            <w:tcW w:w="1833" w:type="dxa"/>
          </w:tcPr>
          <w:p>
            <w:pPr>
              <w:ind w:firstLine="0"/>
            </w:pPr>
            <w:r>
              <w:t xml:space="preserve">Driver, Notification, Operation</w:t>
            </w:r>
          </w:p>
        </w:tc>
        <w:tc>
          <w:tcPr>
            <w:tcW w:w="1840" w:type="dxa"/>
          </w:tcPr>
          <w:p>
            <w:pPr>
              <w:ind w:firstLine="0"/>
            </w:pPr>
            <w:r>
              <w:t xml:space="preserve">Thông báo tài xế đã nhận chuyến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>
            <w:pPr>
              <w:ind w:firstLine="0"/>
            </w:pPr>
            <w:r>
              <w:t xml:space="preserve">trip.status_changed</w:t>
            </w:r>
          </w:p>
        </w:tc>
        <w:tc>
          <w:tcPr>
            <w:tcW w:w="1255" w:type="dxa"/>
          </w:tcPr>
          <w:p>
            <w:pPr>
              <w:ind w:firstLine="0"/>
            </w:pPr>
            <w:r>
              <w:t xml:space="preserve">UC13</w:t>
            </w:r>
          </w:p>
        </w:tc>
        <w:tc>
          <w:tcPr>
            <w:tcW w:w="1802" w:type="dxa"/>
          </w:tcPr>
          <w:p>
            <w:pPr>
              <w:ind w:firstLine="0"/>
            </w:pPr>
            <w:r>
              <w:t xml:space="preserve">Trip</w:t>
            </w:r>
          </w:p>
        </w:tc>
        <w:tc>
          <w:tcPr>
            <w:tcW w:w="1833" w:type="dxa"/>
          </w:tcPr>
          <w:p>
            <w:pPr>
              <w:ind w:firstLine="0"/>
            </w:pPr>
            <w:r>
              <w:t xml:space="preserve">Notification, Operation, Report</w:t>
            </w:r>
          </w:p>
        </w:tc>
        <w:tc>
          <w:tcPr>
            <w:tcW w:w="1840" w:type="dxa"/>
          </w:tcPr>
          <w:p>
            <w:pPr>
              <w:ind w:firstLine="0"/>
            </w:pPr>
            <w:r>
              <w:t xml:space="preserve">Đồng bộ trạng thái chuyến cho các bên theo dõi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>
            <w:pPr>
              <w:ind w:firstLine="0"/>
            </w:pPr>
            <w:r>
              <w:t xml:space="preserve">trip.completed</w:t>
            </w:r>
          </w:p>
        </w:tc>
        <w:tc>
          <w:tcPr>
            <w:tcW w:w="1255" w:type="dxa"/>
          </w:tcPr>
          <w:p>
            <w:pPr>
              <w:ind w:firstLine="0"/>
            </w:pPr>
            <w:r>
              <w:t xml:space="preserve">UC13</w:t>
            </w:r>
          </w:p>
        </w:tc>
        <w:tc>
          <w:tcPr>
            <w:tcW w:w="1802" w:type="dxa"/>
          </w:tcPr>
          <w:p>
            <w:pPr>
              <w:ind w:firstLine="0"/>
            </w:pPr>
            <w:r>
              <w:t xml:space="preserve">Trip</w:t>
            </w:r>
          </w:p>
        </w:tc>
        <w:tc>
          <w:tcPr>
            <w:tcW w:w="1833" w:type="dxa"/>
          </w:tcPr>
          <w:p>
            <w:pPr>
              <w:ind w:firstLine="0"/>
            </w:pPr>
            <w:r>
              <w:t xml:space="preserve">Fare, Rating, Notification, Report</w:t>
            </w:r>
          </w:p>
        </w:tc>
        <w:tc>
          <w:tcPr>
            <w:tcW w:w="1840" w:type="dxa"/>
          </w:tcPr>
          <w:p>
            <w:pPr>
              <w:ind w:firstLine="0"/>
            </w:pPr>
            <w:r>
              <w:t xml:space="preserve">Kích hoạt tính cước và cho phép đánh giá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>
            <w:pPr>
              <w:ind w:firstLine="0"/>
            </w:pPr>
            <w:r>
              <w:t xml:space="preserve">fare.calculated</w:t>
            </w:r>
          </w:p>
        </w:tc>
        <w:tc>
          <w:tcPr>
            <w:tcW w:w="1255" w:type="dxa"/>
          </w:tcPr>
          <w:p>
            <w:pPr>
              <w:ind w:firstLine="0"/>
            </w:pPr>
            <w:r>
              <w:t xml:space="preserve">(BR04)</w:t>
            </w:r>
          </w:p>
        </w:tc>
        <w:tc>
          <w:tcPr>
            <w:tcW w:w="1802" w:type="dxa"/>
          </w:tcPr>
          <w:p>
            <w:pPr>
              <w:ind w:firstLine="0"/>
            </w:pPr>
            <w:r>
              <w:t xml:space="preserve">Fare &amp; Pricing</w:t>
            </w:r>
          </w:p>
        </w:tc>
        <w:tc>
          <w:tcPr>
            <w:tcW w:w="1833" w:type="dxa"/>
          </w:tcPr>
          <w:p>
            <w:pPr>
              <w:ind w:firstLine="0"/>
            </w:pPr>
            <w:r>
              <w:t xml:space="preserve">Payment, Notification, Report</w:t>
            </w:r>
          </w:p>
        </w:tc>
        <w:tc>
          <w:tcPr>
            <w:tcW w:w="1840" w:type="dxa"/>
          </w:tcPr>
          <w:p>
            <w:pPr>
              <w:ind w:firstLine="0"/>
            </w:pPr>
            <w:r>
              <w:t xml:space="preserve">Cho phép khởi tạo giao dịch thanh toán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>
            <w:pPr>
              <w:ind w:firstLine="0"/>
            </w:pPr>
            <w:r>
              <w:t xml:space="preserve">payment.completed / payment.failed</w:t>
            </w:r>
          </w:p>
        </w:tc>
        <w:tc>
          <w:tcPr>
            <w:tcW w:w="1255" w:type="dxa"/>
          </w:tcPr>
          <w:p>
            <w:pPr>
              <w:ind w:firstLine="0"/>
            </w:pPr>
            <w:r>
              <w:t xml:space="preserve">UC07</w:t>
            </w:r>
          </w:p>
        </w:tc>
        <w:tc>
          <w:tcPr>
            <w:tcW w:w="1802" w:type="dxa"/>
          </w:tcPr>
          <w:p>
            <w:pPr>
              <w:ind w:firstLine="0"/>
            </w:pPr>
            <w:r>
              <w:t xml:space="preserve">Payment</w:t>
            </w:r>
          </w:p>
        </w:tc>
        <w:tc>
          <w:tcPr>
            <w:tcW w:w="1833" w:type="dxa"/>
          </w:tcPr>
          <w:p>
            <w:pPr>
              <w:ind w:firstLine="0"/>
            </w:pPr>
            <w:r>
              <w:t xml:space="preserve">Trip, Notification, Report</w:t>
            </w:r>
          </w:p>
        </w:tc>
        <w:tc>
          <w:tcPr>
            <w:tcW w:w="1840" w:type="dxa"/>
          </w:tcPr>
          <w:p>
            <w:pPr>
              <w:ind w:firstLine="0"/>
            </w:pPr>
            <w:r>
              <w:t xml:space="preserve">Cập nhật trạng thái thanh toán, thông báo kết quả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>
            <w:pPr>
              <w:ind w:firstLine="0"/>
            </w:pPr>
            <w:r>
              <w:t xml:space="preserve">rating.submitted</w:t>
            </w:r>
          </w:p>
        </w:tc>
        <w:tc>
          <w:tcPr>
            <w:tcW w:w="1255" w:type="dxa"/>
          </w:tcPr>
          <w:p>
            <w:pPr>
              <w:ind w:firstLine="0"/>
            </w:pPr>
            <w:r>
              <w:t xml:space="preserve">UC08</w:t>
            </w:r>
          </w:p>
        </w:tc>
        <w:tc>
          <w:tcPr>
            <w:tcW w:w="1802" w:type="dxa"/>
          </w:tcPr>
          <w:p>
            <w:pPr>
              <w:ind w:firstLine="0"/>
            </w:pPr>
            <w:r>
              <w:t xml:space="preserve">Rating</w:t>
            </w:r>
          </w:p>
        </w:tc>
        <w:tc>
          <w:tcPr>
            <w:tcW w:w="1833" w:type="dxa"/>
          </w:tcPr>
          <w:p>
            <w:pPr>
              <w:ind w:firstLine="0"/>
            </w:pPr>
            <w:r>
              <w:t xml:space="preserve">Driver, Report</w:t>
            </w:r>
          </w:p>
        </w:tc>
        <w:tc>
          <w:tcPr>
            <w:tcW w:w="1840" w:type="dxa"/>
          </w:tcPr>
          <w:p>
            <w:pPr>
              <w:ind w:firstLine="0"/>
            </w:pPr>
            <w:r>
              <w:t xml:space="preserve">Cập nhật điểm đánh giá trung bình của tài xế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>
            <w:pPr>
              <w:ind w:firstLine="0"/>
            </w:pPr>
            <w:r>
              <w:t xml:space="preserve">driver.location_updated</w:t>
            </w:r>
          </w:p>
        </w:tc>
        <w:tc>
          <w:tcPr>
            <w:tcW w:w="1255" w:type="dxa"/>
          </w:tcPr>
          <w:p>
            <w:pPr>
              <w:ind w:firstLine="0"/>
            </w:pPr>
            <w:r>
              <w:t xml:space="preserve">UC14</w:t>
            </w:r>
          </w:p>
        </w:tc>
        <w:tc>
          <w:tcPr>
            <w:tcW w:w="1802" w:type="dxa"/>
          </w:tcPr>
          <w:p>
            <w:pPr>
              <w:ind w:firstLine="0"/>
            </w:pPr>
            <w:r>
              <w:t xml:space="preserve">Driver</w:t>
            </w:r>
          </w:p>
        </w:tc>
        <w:tc>
          <w:tcPr>
            <w:tcW w:w="1833" w:type="dxa"/>
          </w:tcPr>
          <w:p>
            <w:pPr>
              <w:ind w:firstLine="0"/>
            </w:pPr>
            <w:r>
              <w:t xml:space="preserve">Trip</w:t>
            </w:r>
          </w:p>
        </w:tc>
        <w:tc>
          <w:tcPr>
            <w:tcW w:w="1840" w:type="dxa"/>
          </w:tcPr>
          <w:p>
            <w:pPr>
              <w:ind w:firstLine="0"/>
            </w:pPr>
            <w:r>
              <w:t xml:space="preserve">Cung cấp vị trí realtime cho thuật toán dispatch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>
            <w:pPr>
              <w:ind w:firstLine="0"/>
            </w:pPr>
            <w:r>
              <w:t xml:space="preserve">driver.status_changed</w:t>
            </w:r>
          </w:p>
        </w:tc>
        <w:tc>
          <w:tcPr>
            <w:tcW w:w="1255" w:type="dxa"/>
          </w:tcPr>
          <w:p>
            <w:pPr>
              <w:ind w:firstLine="0"/>
            </w:pPr>
            <w:r>
              <w:t xml:space="preserve">UC10</w:t>
            </w:r>
          </w:p>
        </w:tc>
        <w:tc>
          <w:tcPr>
            <w:tcW w:w="1802" w:type="dxa"/>
          </w:tcPr>
          <w:p>
            <w:pPr>
              <w:ind w:firstLine="0"/>
            </w:pPr>
            <w:r>
              <w:t xml:space="preserve">Driver</w:t>
            </w:r>
          </w:p>
        </w:tc>
        <w:tc>
          <w:tcPr>
            <w:tcW w:w="1833" w:type="dxa"/>
          </w:tcPr>
          <w:p>
            <w:pPr>
              <w:ind w:firstLine="0"/>
            </w:pPr>
            <w:r>
              <w:t xml:space="preserve">Trip, Operation</w:t>
            </w:r>
          </w:p>
        </w:tc>
        <w:tc>
          <w:tcPr>
            <w:tcW w:w="1840" w:type="dxa"/>
          </w:tcPr>
          <w:p>
            <w:pPr>
              <w:ind w:firstLine="0"/>
            </w:pPr>
            <w:r>
              <w:t xml:space="preserve">Xác định tài xế đang sẵn sàng để dispatch</w:t>
            </w:r>
          </w:p>
        </w:tc>
      </w:tr>
    </w:tbl>
    <w:p w14:paraId="4E8F8BD8">
      <w:pPr>
        <w:numPr>
          <w:numId w:val="0"/>
        </w:numPr>
        <w:rPr>
          <w:rFonts w:hint="default"/>
          <w:lang w:val="en-US"/>
        </w:rPr>
      </w:pPr>
    </w:p>
    <w:p w14:paraId="7E0FD79F">
      <w:pPr>
        <w:numPr>
          <w:ilvl w:val="0"/>
          <w:numId w:val="1"/>
        </w:numPr>
        <w:rPr>
          <w:rFonts w:hint="default"/>
          <w:lang w:val="en-US"/>
        </w:rPr>
      </w:pPr>
      <w:r>
        <w:t>Ánh xạ Context sang Microservice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2226"/>
        <w:gridCol w:w="2244"/>
        <w:gridCol w:w="2137"/>
      </w:tblGrid>
      <w:tr w14:paraId="09E8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63268A6">
            <w:pPr>
              <w:ind w:firstLine="0"/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2592" w:type="dxa"/>
          </w:tcPr>
          <w:p w14:paraId="36E586F1">
            <w:pPr>
              <w:ind w:firstLine="0"/>
              <w:jc w:val="center"/>
            </w:pPr>
            <w:r>
              <w:rPr>
                <w:b/>
              </w:rPr>
              <w:t>Service triển khai</w:t>
            </w:r>
          </w:p>
        </w:tc>
        <w:tc>
          <w:tcPr>
            <w:tcW w:w="2592" w:type="dxa"/>
          </w:tcPr>
          <w:p w14:paraId="1E768ED7">
            <w:pPr>
              <w:ind w:firstLine="0"/>
              <w:jc w:val="center"/>
            </w:pPr>
            <w:r>
              <w:rPr>
                <w:b/>
              </w:rPr>
              <w:t>Dữ liệu sở hữu</w:t>
            </w:r>
          </w:p>
        </w:tc>
        <w:tc>
          <w:tcPr>
            <w:tcW w:w="2448" w:type="dxa"/>
          </w:tcPr>
          <w:p w14:paraId="455285ED">
            <w:pPr>
              <w:ind w:firstLine="0"/>
              <w:jc w:val="center"/>
            </w:pPr>
            <w:r>
              <w:rPr>
                <w:b/>
              </w:rPr>
              <w:t>Giao tiếp chính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Identity &amp; Access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auth-service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auth_db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REST qua Gateway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Customer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customer-service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customer_db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REST qua Gateway; subscribe account.registered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Driver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driver-service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driver_db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REST + kênh realtime vị trí; subscribe account.registered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Vehicle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vehicle-service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vehicle_db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REST; tham chiếu DriverID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Trip (Booking &amp; Dispatch)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trip-service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trip_db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REST; publish trip.* events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Fare &amp; Pricing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fare-service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fare_db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Subscribe trip.completed; REST /fares/estimate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Payment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payment-service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payment_db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REST + Anti-Corruption Layer với payment provider ngoài; publish payment.*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Rating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rating-service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rating_db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REST; subscribe trip.completed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Notification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notification-service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notification_db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Subscribe toàn bộ event; gọi SMS/Email provider ngoài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Operation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operation-service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Không có DB riêng (read-model)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REST dashboard; subscribe trip.*, driver.*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>
            <w:pPr>
              <w:ind w:firstLine="0"/>
            </w:pPr>
            <w:r>
              <w:t xml:space="preserve">Report</w:t>
            </w:r>
          </w:p>
        </w:tc>
        <w:tc>
          <w:tcPr>
            <w:tcW w:w="2226" w:type="dxa"/>
          </w:tcPr>
          <w:p>
            <w:pPr>
              <w:ind w:firstLine="0"/>
            </w:pPr>
            <w:r>
              <w:t xml:space="preserve">report-service</w:t>
            </w:r>
          </w:p>
        </w:tc>
        <w:tc>
          <w:tcPr>
            <w:tcW w:w="2244" w:type="dxa"/>
          </w:tcPr>
          <w:p>
            <w:pPr>
              <w:ind w:firstLine="0"/>
            </w:pPr>
            <w:r>
              <w:t xml:space="preserve">report_db (read replica)</w:t>
            </w:r>
          </w:p>
        </w:tc>
        <w:tc>
          <w:tcPr>
            <w:tcW w:w="2137" w:type="dxa"/>
          </w:tcPr>
          <w:p>
            <w:pPr>
              <w:ind w:firstLine="0"/>
            </w:pPr>
            <w:r>
              <w:t xml:space="preserve">Subscribe trip.completed, payment.*, rating.submitted</w:t>
            </w:r>
          </w:p>
        </w:tc>
      </w:tr>
    </w:tbl>
    <w:p w14:paraId="6A7FBE2C">
      <w:pPr>
        <w:numPr>
          <w:numId w:val="0"/>
        </w:numPr>
        <w:rPr>
          <w:rFonts w:hint="default"/>
          <w:lang w:val="en-US"/>
        </w:rPr>
      </w:pPr>
    </w:p>
    <w:p w14:paraId="515E46A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Mô tả Service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115"/>
        <w:gridCol w:w="2850"/>
        <w:gridCol w:w="1717"/>
      </w:tblGrid>
      <w:tr w14:paraId="249AD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09AD09">
            <w:pPr>
              <w:ind w:firstLine="0"/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2592" w:type="dxa"/>
          </w:tcPr>
          <w:p w14:paraId="4E401A58">
            <w:pPr>
              <w:ind w:firstLine="0"/>
              <w:jc w:val="center"/>
            </w:pPr>
            <w:r>
              <w:rPr>
                <w:b/>
              </w:rPr>
              <w:t>Service triển khai</w:t>
            </w:r>
          </w:p>
        </w:tc>
        <w:tc>
          <w:tcPr>
            <w:tcW w:w="3600" w:type="dxa"/>
          </w:tcPr>
          <w:p w14:paraId="0C3F8746">
            <w:pPr>
              <w:ind w:firstLine="0"/>
              <w:jc w:val="center"/>
            </w:pPr>
            <w:r>
              <w:rPr>
                <w:b/>
              </w:rPr>
              <w:t>Trách nhiệm chính</w:t>
            </w:r>
          </w:p>
        </w:tc>
        <w:tc>
          <w:tcPr>
            <w:tcW w:w="2016" w:type="dxa"/>
          </w:tcPr>
          <w:p w14:paraId="7C355215">
            <w:pPr>
              <w:ind w:firstLine="0"/>
              <w:jc w:val="center"/>
            </w:pPr>
            <w:r>
              <w:rPr>
                <w:b/>
              </w:rPr>
              <w:t>Dữ liệu sở hữu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Identity &amp; Access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auth-service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Đăng ký, đăng nhập, OTP, JWT, refresh token, quên mật khẩu và đăng xuất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auth_db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Customer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customer-service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Hồ sơ khách hàng, cập nhật thông tin cá nhân, cung cấp lịch sử chuyến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customer_db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Driver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driver-service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Hồ sơ tài xế, cập nhật trạng thái hoạt động, lưu vị trí hiện tại, điểm đánh giá trung bình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driver_db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Vehicle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vehicle-service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Quản lý phương tiện gắn với tài xế, danh mục loại xe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vehicle_db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Trip (Booking &amp; Dispatch)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trip-service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Nhận yêu cầu đặt xe, tìm &amp; phân công tài xế, quản lý vòng đời trạng thái chuyến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trip_db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Fare &amp; Pricing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fare-service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Tính cước sau khi chuyến hoàn thành; ước tính cước trước khi đặt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fare_db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Payment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payment-service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Xử lý thanh toán tiền mặt/điện tử, tích hợp payment provider, xử lý lại khi thất bại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payment_db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Rating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rating-service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Ghi nhận đánh giá của khách hàng dành cho tài xế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rating_db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Notification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notification-service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Gửi thông báo cho khách hàng/tài xế qua provider ngoài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notification_db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Operation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operation-service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Dashboard giám sát chuyến &amp; tài xế đang hoạt động; hỗ trợ xử lý chuyến lỗi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Không có (read-model)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dxa"/>
          </w:tcPr>
          <w:p>
            <w:pPr>
              <w:ind w:firstLine="0"/>
            </w:pPr>
            <w:r>
              <w:t xml:space="preserve">Report</w:t>
            </w:r>
          </w:p>
        </w:tc>
        <w:tc>
          <w:tcPr>
            <w:tcW w:w="2115" w:type="dxa"/>
          </w:tcPr>
          <w:p>
            <w:pPr>
              <w:ind w:firstLine="0"/>
            </w:pPr>
            <w:r>
              <w:t xml:space="preserve">report-service</w:t>
            </w:r>
          </w:p>
        </w:tc>
        <w:tc>
          <w:tcPr>
            <w:tcW w:w="2850" w:type="dxa"/>
          </w:tcPr>
          <w:p>
            <w:pPr>
              <w:ind w:firstLine="0"/>
            </w:pPr>
            <w:r>
              <w:t xml:space="preserve">Tổng hợp báo cáo chuyến, doanh thu, tỷ lệ hoàn thành/hủy, hiệu quả tài xế</w:t>
            </w:r>
          </w:p>
        </w:tc>
        <w:tc>
          <w:tcPr>
            <w:tcW w:w="1717" w:type="dxa"/>
          </w:tcPr>
          <w:p>
            <w:pPr>
              <w:ind w:firstLine="0"/>
            </w:pPr>
            <w:r>
              <w:t xml:space="preserve">report_db</w:t>
            </w:r>
          </w:p>
        </w:tc>
      </w:tr>
    </w:tbl>
    <w:p w14:paraId="386EB85E">
      <w:pPr>
        <w:numPr>
          <w:numId w:val="0"/>
        </w:numPr>
        <w:ind w:leftChars="0"/>
        <w:rPr>
          <w:rFonts w:hint="default"/>
          <w:lang w:val="en-US"/>
        </w:rPr>
      </w:pPr>
    </w:p>
    <w:p w14:paraId="70769FB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Mô hình dữ liệu cho Service</w:t>
      </w:r>
    </w:p>
    <w:p w14:paraId="090A3080"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t>Auth Service</w:t>
      </w:r>
    </w:p>
    <w:p w14:paraId="2CE877FD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714875" cy="2724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t>Customer Service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669280" cy="34015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t>Driver Service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669280" cy="3291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t>Vehicle Service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669280" cy="21259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t>Trip Service (Booking &amp; Dispatch)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669280" cy="23913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t>Fare Service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669280" cy="26349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t>Payment Service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669280" cy="30923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t>Rating Service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669280" cy="30118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t>Notification Service</w:t>
      </w: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669280" cy="29205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8CAD2"/>
    <w:multiLevelType w:val="singleLevel"/>
    <w:tmpl w:val="9F58CAD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803AF4"/>
    <w:multiLevelType w:val="multilevel"/>
    <w:tmpl w:val="FF803AF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34D81"/>
    <w:rsid w:val="299E5D00"/>
    <w:rsid w:val="6BF7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before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2026-09-17T08:52:00Z</dcterms:created>
  <dc:creator>Admin</dc:creator>
  <cp:lastModifiedBy>Giảng Dạy Tin Học</cp:lastModifiedBy>
  <dcterms:modified xsi:type="dcterms:W3CDTF">2026-09-17T09:02:41Z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E5A932F9B99649CDB59B839462416B76_12</vt:lpwstr>
  </property>
</Properties>
</file>