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2E0A" w:rsidRDefault="007E6724" w:rsidP="007E6724">
      <w:pPr>
        <w:pStyle w:val="Title"/>
        <w:jc w:val="right"/>
      </w:pPr>
      <w:r>
        <w:t xml:space="preserve">Eyeconic – Glasses Shop Management System </w:t>
      </w:r>
    </w:p>
    <w:p w:rsidR="00C92E0A" w:rsidRDefault="00877AD8">
      <w:pPr>
        <w:pStyle w:val="Title"/>
        <w:jc w:val="right"/>
      </w:pPr>
      <w:r>
        <w:t>Use-case Realization Specification: Revenue Statistics</w:t>
      </w:r>
    </w:p>
    <w:p w:rsidR="00C92E0A" w:rsidRDefault="00C92E0A">
      <w:pPr>
        <w:pStyle w:val="Title"/>
        <w:jc w:val="right"/>
      </w:pPr>
    </w:p>
    <w:p w:rsidR="00C92E0A" w:rsidRDefault="00877AD8">
      <w:pPr>
        <w:pStyle w:val="Title"/>
        <w:jc w:val="right"/>
      </w:pPr>
      <w:r>
        <w:rPr>
          <w:sz w:val="28"/>
          <w:szCs w:val="28"/>
        </w:rPr>
        <w:t>Version 1.0</w:t>
      </w:r>
    </w:p>
    <w:p w:rsidR="00C92E0A" w:rsidRDefault="00C92E0A">
      <w:pPr>
        <w:pStyle w:val="Title"/>
        <w:rPr>
          <w:sz w:val="28"/>
          <w:szCs w:val="28"/>
        </w:rPr>
      </w:pPr>
    </w:p>
    <w:p w:rsidR="00C92E0A" w:rsidRDefault="00C92E0A"/>
    <w:p w:rsidR="00C92E0A" w:rsidRDefault="00877AD8" w:rsidP="007E6724">
      <w:pPr>
        <w:pBdr>
          <w:top w:val="nil"/>
          <w:left w:val="nil"/>
          <w:bottom w:val="nil"/>
          <w:right w:val="nil"/>
          <w:between w:val="nil"/>
        </w:pBdr>
        <w:spacing w:after="120" w:line="240" w:lineRule="auto"/>
        <w:rPr>
          <w:i/>
          <w:color w:val="0000FF"/>
        </w:rPr>
        <w:sectPr w:rsidR="00C92E0A">
          <w:headerReference w:type="default" r:id="rId8"/>
          <w:pgSz w:w="12240" w:h="15840"/>
          <w:pgMar w:top="1440" w:right="1440" w:bottom="1440" w:left="1440" w:header="720" w:footer="0" w:gutter="0"/>
          <w:pgNumType w:start="1"/>
          <w:cols w:space="720" w:equalWidth="0">
            <w:col w:w="9360"/>
          </w:cols>
        </w:sectPr>
      </w:pPr>
      <w:r>
        <w:rPr>
          <w:i/>
          <w:color w:val="0000FF"/>
        </w:rPr>
        <w:t xml:space="preserve"> </w:t>
      </w:r>
    </w:p>
    <w:p w:rsidR="00C92E0A" w:rsidRDefault="00877AD8">
      <w:pPr>
        <w:pStyle w:val="Title"/>
      </w:pPr>
      <w:r>
        <w:lastRenderedPageBreak/>
        <w:t>Revision History</w:t>
      </w:r>
    </w:p>
    <w:tbl>
      <w:tblPr>
        <w:tblStyle w:val="a"/>
        <w:tblW w:w="9504" w:type="dxa"/>
        <w:tblLayout w:type="fixed"/>
        <w:tblLook w:val="0000"/>
      </w:tblPr>
      <w:tblGrid>
        <w:gridCol w:w="2302"/>
        <w:gridCol w:w="1152"/>
        <w:gridCol w:w="3744"/>
        <w:gridCol w:w="2306"/>
      </w:tblGrid>
      <w:tr w:rsidR="00C92E0A">
        <w:tc>
          <w:tcPr>
            <w:tcW w:w="2302" w:type="dxa"/>
            <w:tcBorders>
              <w:top w:val="single" w:sz="6" w:space="0" w:color="000000"/>
              <w:left w:val="single" w:sz="6" w:space="0" w:color="000000"/>
              <w:bottom w:val="single" w:sz="6" w:space="0" w:color="000000"/>
              <w:right w:val="single" w:sz="6" w:space="0" w:color="000000"/>
            </w:tcBorders>
            <w:shd w:val="clear" w:color="auto" w:fill="auto"/>
          </w:tcPr>
          <w:p w:rsidR="00C92E0A" w:rsidRDefault="00877AD8">
            <w:pPr>
              <w:keepLines/>
              <w:pBdr>
                <w:top w:val="nil"/>
                <w:left w:val="nil"/>
                <w:bottom w:val="nil"/>
                <w:right w:val="nil"/>
                <w:between w:val="nil"/>
              </w:pBdr>
              <w:spacing w:after="120" w:line="240" w:lineRule="auto"/>
              <w:jc w:val="center"/>
              <w:rPr>
                <w:b/>
                <w:color w:val="000000"/>
              </w:rPr>
            </w:pPr>
            <w:r>
              <w:rPr>
                <w:b/>
                <w:color w:val="000000"/>
              </w:rPr>
              <w:t>Date</w:t>
            </w:r>
          </w:p>
        </w:tc>
        <w:tc>
          <w:tcPr>
            <w:tcW w:w="1152" w:type="dxa"/>
            <w:tcBorders>
              <w:top w:val="single" w:sz="6" w:space="0" w:color="000000"/>
              <w:left w:val="single" w:sz="6" w:space="0" w:color="000000"/>
              <w:bottom w:val="single" w:sz="6" w:space="0" w:color="000000"/>
              <w:right w:val="single" w:sz="6" w:space="0" w:color="000000"/>
            </w:tcBorders>
            <w:shd w:val="clear" w:color="auto" w:fill="auto"/>
          </w:tcPr>
          <w:p w:rsidR="00C92E0A" w:rsidRDefault="00877AD8">
            <w:pPr>
              <w:keepLines/>
              <w:pBdr>
                <w:top w:val="nil"/>
                <w:left w:val="nil"/>
                <w:bottom w:val="nil"/>
                <w:right w:val="nil"/>
                <w:between w:val="nil"/>
              </w:pBdr>
              <w:spacing w:after="120" w:line="240" w:lineRule="auto"/>
              <w:jc w:val="center"/>
              <w:rPr>
                <w:b/>
                <w:color w:val="000000"/>
              </w:rPr>
            </w:pPr>
            <w:r>
              <w:rPr>
                <w:b/>
                <w:color w:val="000000"/>
              </w:rPr>
              <w:t>Version</w:t>
            </w:r>
          </w:p>
        </w:tc>
        <w:tc>
          <w:tcPr>
            <w:tcW w:w="3744" w:type="dxa"/>
            <w:tcBorders>
              <w:top w:val="single" w:sz="6" w:space="0" w:color="000000"/>
              <w:left w:val="single" w:sz="6" w:space="0" w:color="000000"/>
              <w:bottom w:val="single" w:sz="6" w:space="0" w:color="000000"/>
              <w:right w:val="single" w:sz="6" w:space="0" w:color="000000"/>
            </w:tcBorders>
            <w:shd w:val="clear" w:color="auto" w:fill="auto"/>
          </w:tcPr>
          <w:p w:rsidR="00C92E0A" w:rsidRDefault="00877AD8">
            <w:pPr>
              <w:keepLines/>
              <w:pBdr>
                <w:top w:val="nil"/>
                <w:left w:val="nil"/>
                <w:bottom w:val="nil"/>
                <w:right w:val="nil"/>
                <w:between w:val="nil"/>
              </w:pBdr>
              <w:spacing w:after="120" w:line="240" w:lineRule="auto"/>
              <w:jc w:val="center"/>
              <w:rPr>
                <w:b/>
                <w:color w:val="000000"/>
              </w:rPr>
            </w:pPr>
            <w:r>
              <w:rPr>
                <w:b/>
                <w:color w:val="000000"/>
              </w:rPr>
              <w:t>Description</w:t>
            </w:r>
          </w:p>
        </w:tc>
        <w:tc>
          <w:tcPr>
            <w:tcW w:w="2306" w:type="dxa"/>
            <w:tcBorders>
              <w:top w:val="single" w:sz="6" w:space="0" w:color="000000"/>
              <w:left w:val="single" w:sz="6" w:space="0" w:color="000000"/>
              <w:bottom w:val="single" w:sz="6" w:space="0" w:color="000000"/>
              <w:right w:val="single" w:sz="6" w:space="0" w:color="000000"/>
            </w:tcBorders>
            <w:shd w:val="clear" w:color="auto" w:fill="auto"/>
          </w:tcPr>
          <w:p w:rsidR="00C92E0A" w:rsidRDefault="00877AD8">
            <w:pPr>
              <w:keepLines/>
              <w:pBdr>
                <w:top w:val="nil"/>
                <w:left w:val="nil"/>
                <w:bottom w:val="nil"/>
                <w:right w:val="nil"/>
                <w:between w:val="nil"/>
              </w:pBdr>
              <w:spacing w:after="120" w:line="240" w:lineRule="auto"/>
              <w:jc w:val="center"/>
              <w:rPr>
                <w:b/>
                <w:color w:val="000000"/>
              </w:rPr>
            </w:pPr>
            <w:r>
              <w:rPr>
                <w:b/>
                <w:color w:val="000000"/>
              </w:rPr>
              <w:t>Author</w:t>
            </w:r>
          </w:p>
        </w:tc>
      </w:tr>
      <w:tr w:rsidR="00C92E0A">
        <w:tc>
          <w:tcPr>
            <w:tcW w:w="2302" w:type="dxa"/>
            <w:tcBorders>
              <w:top w:val="single" w:sz="6" w:space="0" w:color="000000"/>
              <w:left w:val="single" w:sz="6" w:space="0" w:color="000000"/>
              <w:bottom w:val="single" w:sz="6" w:space="0" w:color="000000"/>
              <w:right w:val="single" w:sz="6" w:space="0" w:color="000000"/>
            </w:tcBorders>
            <w:shd w:val="clear" w:color="auto" w:fill="auto"/>
          </w:tcPr>
          <w:p w:rsidR="00C92E0A" w:rsidRDefault="007E6724" w:rsidP="007E6724">
            <w:pPr>
              <w:keepLines/>
              <w:pBdr>
                <w:top w:val="nil"/>
                <w:left w:val="nil"/>
                <w:bottom w:val="nil"/>
                <w:right w:val="nil"/>
                <w:between w:val="nil"/>
              </w:pBdr>
              <w:spacing w:after="120" w:line="240" w:lineRule="auto"/>
              <w:rPr>
                <w:color w:val="000000"/>
              </w:rPr>
            </w:pPr>
            <w:r>
              <w:rPr>
                <w:color w:val="000000"/>
              </w:rPr>
              <w:t>18/10</w:t>
            </w:r>
            <w:r w:rsidR="00877AD8">
              <w:rPr>
                <w:color w:val="000000"/>
              </w:rPr>
              <w:t>/2019</w:t>
            </w:r>
          </w:p>
        </w:tc>
        <w:tc>
          <w:tcPr>
            <w:tcW w:w="1152" w:type="dxa"/>
            <w:tcBorders>
              <w:top w:val="single" w:sz="6" w:space="0" w:color="000000"/>
              <w:left w:val="single" w:sz="6" w:space="0" w:color="000000"/>
              <w:bottom w:val="single" w:sz="6" w:space="0" w:color="000000"/>
              <w:right w:val="single" w:sz="6" w:space="0" w:color="000000"/>
            </w:tcBorders>
            <w:shd w:val="clear" w:color="auto" w:fill="auto"/>
          </w:tcPr>
          <w:p w:rsidR="00C92E0A" w:rsidRDefault="00877AD8">
            <w:pPr>
              <w:keepLines/>
              <w:pBdr>
                <w:top w:val="nil"/>
                <w:left w:val="nil"/>
                <w:bottom w:val="nil"/>
                <w:right w:val="nil"/>
                <w:between w:val="nil"/>
              </w:pBdr>
              <w:spacing w:after="120" w:line="240" w:lineRule="auto"/>
              <w:rPr>
                <w:color w:val="000000"/>
              </w:rPr>
            </w:pPr>
            <w:r>
              <w:rPr>
                <w:color w:val="000000"/>
              </w:rPr>
              <w:t>1.0</w:t>
            </w:r>
          </w:p>
        </w:tc>
        <w:tc>
          <w:tcPr>
            <w:tcW w:w="3744" w:type="dxa"/>
            <w:tcBorders>
              <w:top w:val="single" w:sz="6" w:space="0" w:color="000000"/>
              <w:left w:val="single" w:sz="6" w:space="0" w:color="000000"/>
              <w:bottom w:val="single" w:sz="6" w:space="0" w:color="000000"/>
              <w:right w:val="single" w:sz="6" w:space="0" w:color="000000"/>
            </w:tcBorders>
            <w:shd w:val="clear" w:color="auto" w:fill="auto"/>
          </w:tcPr>
          <w:p w:rsidR="00C92E0A" w:rsidRDefault="00877AD8">
            <w:pPr>
              <w:keepLines/>
              <w:pBdr>
                <w:top w:val="nil"/>
                <w:left w:val="nil"/>
                <w:bottom w:val="nil"/>
                <w:right w:val="nil"/>
                <w:between w:val="nil"/>
              </w:pBdr>
              <w:spacing w:after="120" w:line="240" w:lineRule="auto"/>
              <w:rPr>
                <w:color w:val="000000"/>
              </w:rPr>
            </w:pPr>
            <w:r>
              <w:rPr>
                <w:color w:val="000000"/>
              </w:rPr>
              <w:t>Final Draft.</w:t>
            </w:r>
          </w:p>
        </w:tc>
        <w:tc>
          <w:tcPr>
            <w:tcW w:w="2306" w:type="dxa"/>
            <w:tcBorders>
              <w:top w:val="single" w:sz="6" w:space="0" w:color="000000"/>
              <w:left w:val="single" w:sz="6" w:space="0" w:color="000000"/>
              <w:bottom w:val="single" w:sz="6" w:space="0" w:color="000000"/>
              <w:right w:val="single" w:sz="6" w:space="0" w:color="000000"/>
            </w:tcBorders>
            <w:shd w:val="clear" w:color="auto" w:fill="auto"/>
          </w:tcPr>
          <w:p w:rsidR="00C92E0A" w:rsidRDefault="00877AD8">
            <w:pPr>
              <w:keepLines/>
              <w:pBdr>
                <w:top w:val="nil"/>
                <w:left w:val="nil"/>
                <w:bottom w:val="nil"/>
                <w:right w:val="nil"/>
                <w:between w:val="nil"/>
              </w:pBdr>
              <w:spacing w:after="120" w:line="240" w:lineRule="auto"/>
              <w:rPr>
                <w:color w:val="000000"/>
              </w:rPr>
            </w:pPr>
            <w:r>
              <w:rPr>
                <w:color w:val="000000"/>
              </w:rPr>
              <w:t>Trần Thị Mai Hương</w:t>
            </w:r>
          </w:p>
        </w:tc>
      </w:tr>
      <w:tr w:rsidR="00C92E0A">
        <w:tc>
          <w:tcPr>
            <w:tcW w:w="2302" w:type="dxa"/>
            <w:tcBorders>
              <w:top w:val="single" w:sz="6" w:space="0" w:color="000000"/>
              <w:left w:val="single" w:sz="6" w:space="0" w:color="000000"/>
              <w:bottom w:val="single" w:sz="6" w:space="0" w:color="000000"/>
              <w:right w:val="single" w:sz="6" w:space="0" w:color="000000"/>
            </w:tcBorders>
            <w:shd w:val="clear" w:color="auto" w:fill="auto"/>
          </w:tcPr>
          <w:p w:rsidR="00C92E0A" w:rsidRDefault="00C92E0A">
            <w:pPr>
              <w:keepLines/>
              <w:pBdr>
                <w:top w:val="nil"/>
                <w:left w:val="nil"/>
                <w:bottom w:val="nil"/>
                <w:right w:val="nil"/>
                <w:between w:val="nil"/>
              </w:pBdr>
              <w:spacing w:after="120" w:line="240" w:lineRule="auto"/>
              <w:rPr>
                <w:color w:val="000000"/>
              </w:rPr>
            </w:pPr>
          </w:p>
        </w:tc>
        <w:tc>
          <w:tcPr>
            <w:tcW w:w="1152" w:type="dxa"/>
            <w:tcBorders>
              <w:top w:val="single" w:sz="6" w:space="0" w:color="000000"/>
              <w:left w:val="single" w:sz="6" w:space="0" w:color="000000"/>
              <w:bottom w:val="single" w:sz="6" w:space="0" w:color="000000"/>
              <w:right w:val="single" w:sz="6" w:space="0" w:color="000000"/>
            </w:tcBorders>
            <w:shd w:val="clear" w:color="auto" w:fill="auto"/>
          </w:tcPr>
          <w:p w:rsidR="00C92E0A" w:rsidRDefault="00C92E0A">
            <w:pPr>
              <w:keepLines/>
              <w:pBdr>
                <w:top w:val="nil"/>
                <w:left w:val="nil"/>
                <w:bottom w:val="nil"/>
                <w:right w:val="nil"/>
                <w:between w:val="nil"/>
              </w:pBdr>
              <w:spacing w:after="120" w:line="240" w:lineRule="auto"/>
              <w:rPr>
                <w:color w:val="000000"/>
              </w:rPr>
            </w:pPr>
          </w:p>
        </w:tc>
        <w:tc>
          <w:tcPr>
            <w:tcW w:w="3744" w:type="dxa"/>
            <w:tcBorders>
              <w:top w:val="single" w:sz="6" w:space="0" w:color="000000"/>
              <w:left w:val="single" w:sz="6" w:space="0" w:color="000000"/>
              <w:bottom w:val="single" w:sz="6" w:space="0" w:color="000000"/>
              <w:right w:val="single" w:sz="6" w:space="0" w:color="000000"/>
            </w:tcBorders>
            <w:shd w:val="clear" w:color="auto" w:fill="auto"/>
          </w:tcPr>
          <w:p w:rsidR="00C92E0A" w:rsidRDefault="00C92E0A">
            <w:pPr>
              <w:keepLines/>
              <w:pBdr>
                <w:top w:val="nil"/>
                <w:left w:val="nil"/>
                <w:bottom w:val="nil"/>
                <w:right w:val="nil"/>
                <w:between w:val="nil"/>
              </w:pBdr>
              <w:spacing w:after="120" w:line="240" w:lineRule="auto"/>
              <w:rPr>
                <w:color w:val="000000"/>
              </w:rPr>
            </w:pPr>
          </w:p>
        </w:tc>
        <w:tc>
          <w:tcPr>
            <w:tcW w:w="2306" w:type="dxa"/>
            <w:tcBorders>
              <w:top w:val="single" w:sz="6" w:space="0" w:color="000000"/>
              <w:left w:val="single" w:sz="6" w:space="0" w:color="000000"/>
              <w:bottom w:val="single" w:sz="6" w:space="0" w:color="000000"/>
              <w:right w:val="single" w:sz="6" w:space="0" w:color="000000"/>
            </w:tcBorders>
            <w:shd w:val="clear" w:color="auto" w:fill="auto"/>
          </w:tcPr>
          <w:p w:rsidR="00C92E0A" w:rsidRDefault="00C92E0A">
            <w:pPr>
              <w:keepLines/>
              <w:pBdr>
                <w:top w:val="nil"/>
                <w:left w:val="nil"/>
                <w:bottom w:val="nil"/>
                <w:right w:val="nil"/>
                <w:between w:val="nil"/>
              </w:pBdr>
              <w:spacing w:after="120" w:line="240" w:lineRule="auto"/>
              <w:rPr>
                <w:color w:val="000000"/>
              </w:rPr>
            </w:pPr>
          </w:p>
        </w:tc>
      </w:tr>
      <w:tr w:rsidR="00C92E0A">
        <w:tc>
          <w:tcPr>
            <w:tcW w:w="2302" w:type="dxa"/>
            <w:tcBorders>
              <w:top w:val="single" w:sz="6" w:space="0" w:color="000000"/>
              <w:left w:val="single" w:sz="6" w:space="0" w:color="000000"/>
              <w:bottom w:val="single" w:sz="6" w:space="0" w:color="000000"/>
              <w:right w:val="single" w:sz="6" w:space="0" w:color="000000"/>
            </w:tcBorders>
            <w:shd w:val="clear" w:color="auto" w:fill="auto"/>
          </w:tcPr>
          <w:p w:rsidR="00C92E0A" w:rsidRDefault="00C92E0A">
            <w:pPr>
              <w:keepLines/>
              <w:pBdr>
                <w:top w:val="nil"/>
                <w:left w:val="nil"/>
                <w:bottom w:val="nil"/>
                <w:right w:val="nil"/>
                <w:between w:val="nil"/>
              </w:pBdr>
              <w:spacing w:after="120" w:line="240" w:lineRule="auto"/>
              <w:rPr>
                <w:color w:val="000000"/>
              </w:rPr>
            </w:pPr>
          </w:p>
        </w:tc>
        <w:tc>
          <w:tcPr>
            <w:tcW w:w="1152" w:type="dxa"/>
            <w:tcBorders>
              <w:top w:val="single" w:sz="6" w:space="0" w:color="000000"/>
              <w:left w:val="single" w:sz="6" w:space="0" w:color="000000"/>
              <w:bottom w:val="single" w:sz="6" w:space="0" w:color="000000"/>
              <w:right w:val="single" w:sz="6" w:space="0" w:color="000000"/>
            </w:tcBorders>
            <w:shd w:val="clear" w:color="auto" w:fill="auto"/>
          </w:tcPr>
          <w:p w:rsidR="00C92E0A" w:rsidRDefault="00C92E0A">
            <w:pPr>
              <w:keepLines/>
              <w:pBdr>
                <w:top w:val="nil"/>
                <w:left w:val="nil"/>
                <w:bottom w:val="nil"/>
                <w:right w:val="nil"/>
                <w:between w:val="nil"/>
              </w:pBdr>
              <w:spacing w:after="120" w:line="240" w:lineRule="auto"/>
              <w:rPr>
                <w:color w:val="000000"/>
              </w:rPr>
            </w:pPr>
          </w:p>
        </w:tc>
        <w:tc>
          <w:tcPr>
            <w:tcW w:w="3744" w:type="dxa"/>
            <w:tcBorders>
              <w:top w:val="single" w:sz="6" w:space="0" w:color="000000"/>
              <w:left w:val="single" w:sz="6" w:space="0" w:color="000000"/>
              <w:bottom w:val="single" w:sz="6" w:space="0" w:color="000000"/>
              <w:right w:val="single" w:sz="6" w:space="0" w:color="000000"/>
            </w:tcBorders>
            <w:shd w:val="clear" w:color="auto" w:fill="auto"/>
          </w:tcPr>
          <w:p w:rsidR="00C92E0A" w:rsidRDefault="00C92E0A">
            <w:pPr>
              <w:keepLines/>
              <w:pBdr>
                <w:top w:val="nil"/>
                <w:left w:val="nil"/>
                <w:bottom w:val="nil"/>
                <w:right w:val="nil"/>
                <w:between w:val="nil"/>
              </w:pBdr>
              <w:spacing w:after="120" w:line="240" w:lineRule="auto"/>
              <w:rPr>
                <w:color w:val="000000"/>
              </w:rPr>
            </w:pPr>
          </w:p>
        </w:tc>
        <w:tc>
          <w:tcPr>
            <w:tcW w:w="2306" w:type="dxa"/>
            <w:tcBorders>
              <w:top w:val="single" w:sz="6" w:space="0" w:color="000000"/>
              <w:left w:val="single" w:sz="6" w:space="0" w:color="000000"/>
              <w:bottom w:val="single" w:sz="6" w:space="0" w:color="000000"/>
              <w:right w:val="single" w:sz="6" w:space="0" w:color="000000"/>
            </w:tcBorders>
            <w:shd w:val="clear" w:color="auto" w:fill="auto"/>
          </w:tcPr>
          <w:p w:rsidR="00C92E0A" w:rsidRDefault="00C92E0A">
            <w:pPr>
              <w:keepLines/>
              <w:pBdr>
                <w:top w:val="nil"/>
                <w:left w:val="nil"/>
                <w:bottom w:val="nil"/>
                <w:right w:val="nil"/>
                <w:between w:val="nil"/>
              </w:pBdr>
              <w:spacing w:after="120" w:line="240" w:lineRule="auto"/>
              <w:rPr>
                <w:color w:val="000000"/>
              </w:rPr>
            </w:pPr>
          </w:p>
        </w:tc>
      </w:tr>
      <w:tr w:rsidR="00C92E0A">
        <w:tc>
          <w:tcPr>
            <w:tcW w:w="2302" w:type="dxa"/>
            <w:tcBorders>
              <w:top w:val="single" w:sz="6" w:space="0" w:color="000000"/>
              <w:left w:val="single" w:sz="6" w:space="0" w:color="000000"/>
              <w:bottom w:val="single" w:sz="6" w:space="0" w:color="000000"/>
              <w:right w:val="single" w:sz="6" w:space="0" w:color="000000"/>
            </w:tcBorders>
            <w:shd w:val="clear" w:color="auto" w:fill="auto"/>
          </w:tcPr>
          <w:p w:rsidR="00C92E0A" w:rsidRDefault="00C92E0A">
            <w:pPr>
              <w:keepLines/>
              <w:pBdr>
                <w:top w:val="nil"/>
                <w:left w:val="nil"/>
                <w:bottom w:val="nil"/>
                <w:right w:val="nil"/>
                <w:between w:val="nil"/>
              </w:pBdr>
              <w:spacing w:after="120" w:line="240" w:lineRule="auto"/>
              <w:rPr>
                <w:color w:val="000000"/>
              </w:rPr>
            </w:pPr>
          </w:p>
        </w:tc>
        <w:tc>
          <w:tcPr>
            <w:tcW w:w="1152" w:type="dxa"/>
            <w:tcBorders>
              <w:top w:val="single" w:sz="6" w:space="0" w:color="000000"/>
              <w:left w:val="single" w:sz="6" w:space="0" w:color="000000"/>
              <w:bottom w:val="single" w:sz="6" w:space="0" w:color="000000"/>
              <w:right w:val="single" w:sz="6" w:space="0" w:color="000000"/>
            </w:tcBorders>
            <w:shd w:val="clear" w:color="auto" w:fill="auto"/>
          </w:tcPr>
          <w:p w:rsidR="00C92E0A" w:rsidRDefault="00C92E0A">
            <w:pPr>
              <w:keepLines/>
              <w:pBdr>
                <w:top w:val="nil"/>
                <w:left w:val="nil"/>
                <w:bottom w:val="nil"/>
                <w:right w:val="nil"/>
                <w:between w:val="nil"/>
              </w:pBdr>
              <w:spacing w:after="120" w:line="240" w:lineRule="auto"/>
              <w:rPr>
                <w:color w:val="000000"/>
              </w:rPr>
            </w:pPr>
          </w:p>
        </w:tc>
        <w:tc>
          <w:tcPr>
            <w:tcW w:w="3744" w:type="dxa"/>
            <w:tcBorders>
              <w:top w:val="single" w:sz="6" w:space="0" w:color="000000"/>
              <w:left w:val="single" w:sz="6" w:space="0" w:color="000000"/>
              <w:bottom w:val="single" w:sz="6" w:space="0" w:color="000000"/>
              <w:right w:val="single" w:sz="6" w:space="0" w:color="000000"/>
            </w:tcBorders>
            <w:shd w:val="clear" w:color="auto" w:fill="auto"/>
          </w:tcPr>
          <w:p w:rsidR="00C92E0A" w:rsidRDefault="00C92E0A">
            <w:pPr>
              <w:keepLines/>
              <w:pBdr>
                <w:top w:val="nil"/>
                <w:left w:val="nil"/>
                <w:bottom w:val="nil"/>
                <w:right w:val="nil"/>
                <w:between w:val="nil"/>
              </w:pBdr>
              <w:spacing w:after="120" w:line="240" w:lineRule="auto"/>
              <w:rPr>
                <w:color w:val="000000"/>
              </w:rPr>
            </w:pPr>
          </w:p>
        </w:tc>
        <w:tc>
          <w:tcPr>
            <w:tcW w:w="2306" w:type="dxa"/>
            <w:tcBorders>
              <w:top w:val="single" w:sz="6" w:space="0" w:color="000000"/>
              <w:left w:val="single" w:sz="6" w:space="0" w:color="000000"/>
              <w:bottom w:val="single" w:sz="6" w:space="0" w:color="000000"/>
              <w:right w:val="single" w:sz="6" w:space="0" w:color="000000"/>
            </w:tcBorders>
            <w:shd w:val="clear" w:color="auto" w:fill="auto"/>
          </w:tcPr>
          <w:p w:rsidR="00C92E0A" w:rsidRDefault="00C92E0A">
            <w:pPr>
              <w:keepLines/>
              <w:pBdr>
                <w:top w:val="nil"/>
                <w:left w:val="nil"/>
                <w:bottom w:val="nil"/>
                <w:right w:val="nil"/>
                <w:between w:val="nil"/>
              </w:pBdr>
              <w:spacing w:after="120" w:line="240" w:lineRule="auto"/>
              <w:rPr>
                <w:color w:val="000000"/>
              </w:rPr>
            </w:pPr>
          </w:p>
        </w:tc>
      </w:tr>
    </w:tbl>
    <w:p w:rsidR="00C92E0A" w:rsidRDefault="00877AD8">
      <w:r>
        <w:br w:type="page"/>
      </w:r>
    </w:p>
    <w:p w:rsidR="00C92E0A" w:rsidRDefault="00877AD8">
      <w:pPr>
        <w:pStyle w:val="Title"/>
      </w:pPr>
      <w:r>
        <w:lastRenderedPageBreak/>
        <w:t>Table of Contents</w:t>
      </w:r>
    </w:p>
    <w:p w:rsidR="00C92E0A" w:rsidRDefault="00C92E0A">
      <w:pPr>
        <w:sectPr w:rsidR="00C92E0A">
          <w:headerReference w:type="default" r:id="rId9"/>
          <w:footerReference w:type="default" r:id="rId10"/>
          <w:pgSz w:w="12240" w:h="15840"/>
          <w:pgMar w:top="1440" w:right="1440" w:bottom="1440" w:left="1440" w:header="720" w:footer="720" w:gutter="0"/>
          <w:cols w:space="720" w:equalWidth="0">
            <w:col w:w="9360"/>
          </w:cols>
        </w:sectPr>
      </w:pPr>
    </w:p>
    <w:p w:rsidR="00C92E0A" w:rsidRDefault="00C92E0A"/>
    <w:p w:rsidR="00C92E0A" w:rsidRDefault="00877AD8">
      <w:pPr>
        <w:keepNext/>
        <w:pBdr>
          <w:top w:val="nil"/>
          <w:left w:val="nil"/>
          <w:bottom w:val="nil"/>
          <w:right w:val="nil"/>
          <w:between w:val="nil"/>
        </w:pBdr>
        <w:spacing w:before="240" w:after="120" w:line="240" w:lineRule="auto"/>
        <w:rPr>
          <w:rFonts w:ascii="Liberation Sans" w:eastAsia="Liberation Sans" w:hAnsi="Liberation Sans" w:cs="Liberation Sans"/>
          <w:b/>
          <w:color w:val="000000"/>
          <w:sz w:val="32"/>
          <w:szCs w:val="32"/>
        </w:rPr>
      </w:pPr>
      <w:r>
        <w:rPr>
          <w:rFonts w:ascii="Liberation Sans" w:eastAsia="Liberation Sans" w:hAnsi="Liberation Sans" w:cs="Liberation Sans"/>
          <w:b/>
          <w:color w:val="000000"/>
          <w:sz w:val="32"/>
          <w:szCs w:val="32"/>
        </w:rPr>
        <w:br/>
      </w:r>
    </w:p>
    <w:sdt>
      <w:sdtPr>
        <w:id w:val="1929227"/>
        <w:docPartObj>
          <w:docPartGallery w:val="Table of Contents"/>
          <w:docPartUnique/>
        </w:docPartObj>
      </w:sdtPr>
      <w:sdtContent>
        <w:p w:rsidR="000B02A1" w:rsidRDefault="00F629FE">
          <w:pPr>
            <w:pStyle w:val="TOC1"/>
            <w:tabs>
              <w:tab w:val="left" w:pos="432"/>
            </w:tabs>
            <w:rPr>
              <w:rFonts w:asciiTheme="minorHAnsi" w:eastAsiaTheme="minorEastAsia" w:hAnsiTheme="minorHAnsi" w:cstheme="minorBidi"/>
              <w:noProof/>
              <w:sz w:val="22"/>
              <w:szCs w:val="22"/>
            </w:rPr>
          </w:pPr>
          <w:r>
            <w:fldChar w:fldCharType="begin"/>
          </w:r>
          <w:r w:rsidR="00877AD8">
            <w:instrText xml:space="preserve"> TOC \h \u \z </w:instrText>
          </w:r>
          <w:r>
            <w:fldChar w:fldCharType="separate"/>
          </w:r>
          <w:hyperlink w:anchor="_Toc28894009" w:history="1">
            <w:r w:rsidR="000B02A1" w:rsidRPr="008C7075">
              <w:rPr>
                <w:rStyle w:val="Hyperlink"/>
                <w:noProof/>
              </w:rPr>
              <w:t>1.</w:t>
            </w:r>
            <w:r w:rsidR="000B02A1">
              <w:rPr>
                <w:rFonts w:asciiTheme="minorHAnsi" w:eastAsiaTheme="minorEastAsia" w:hAnsiTheme="minorHAnsi" w:cstheme="minorBidi"/>
                <w:noProof/>
                <w:sz w:val="22"/>
                <w:szCs w:val="22"/>
              </w:rPr>
              <w:tab/>
            </w:r>
            <w:r w:rsidR="000B02A1" w:rsidRPr="008C7075">
              <w:rPr>
                <w:rStyle w:val="Hyperlink"/>
                <w:noProof/>
              </w:rPr>
              <w:t>Introduction</w:t>
            </w:r>
            <w:r w:rsidR="000B02A1">
              <w:rPr>
                <w:noProof/>
                <w:webHidden/>
              </w:rPr>
              <w:tab/>
            </w:r>
            <w:r>
              <w:rPr>
                <w:noProof/>
                <w:webHidden/>
              </w:rPr>
              <w:fldChar w:fldCharType="begin"/>
            </w:r>
            <w:r w:rsidR="000B02A1">
              <w:rPr>
                <w:noProof/>
                <w:webHidden/>
              </w:rPr>
              <w:instrText xml:space="preserve"> PAGEREF _Toc28894009 \h </w:instrText>
            </w:r>
            <w:r>
              <w:rPr>
                <w:noProof/>
                <w:webHidden/>
              </w:rPr>
            </w:r>
            <w:r>
              <w:rPr>
                <w:noProof/>
                <w:webHidden/>
              </w:rPr>
              <w:fldChar w:fldCharType="separate"/>
            </w:r>
            <w:r w:rsidR="000B02A1">
              <w:rPr>
                <w:noProof/>
                <w:webHidden/>
              </w:rPr>
              <w:t>4</w:t>
            </w:r>
            <w:r>
              <w:rPr>
                <w:noProof/>
                <w:webHidden/>
              </w:rPr>
              <w:fldChar w:fldCharType="end"/>
            </w:r>
          </w:hyperlink>
        </w:p>
        <w:p w:rsidR="000B02A1" w:rsidRDefault="00F629FE">
          <w:pPr>
            <w:pStyle w:val="TOC2"/>
            <w:tabs>
              <w:tab w:val="left" w:pos="1000"/>
            </w:tabs>
            <w:rPr>
              <w:rFonts w:asciiTheme="minorHAnsi" w:eastAsiaTheme="minorEastAsia" w:hAnsiTheme="minorHAnsi" w:cstheme="minorBidi"/>
              <w:noProof/>
              <w:sz w:val="22"/>
              <w:szCs w:val="22"/>
            </w:rPr>
          </w:pPr>
          <w:hyperlink w:anchor="_Toc28894010" w:history="1">
            <w:r w:rsidR="000B02A1" w:rsidRPr="008C7075">
              <w:rPr>
                <w:rStyle w:val="Hyperlink"/>
                <w:noProof/>
              </w:rPr>
              <w:t>1.1</w:t>
            </w:r>
            <w:r w:rsidR="000B02A1">
              <w:rPr>
                <w:rFonts w:asciiTheme="minorHAnsi" w:eastAsiaTheme="minorEastAsia" w:hAnsiTheme="minorHAnsi" w:cstheme="minorBidi"/>
                <w:noProof/>
                <w:sz w:val="22"/>
                <w:szCs w:val="22"/>
              </w:rPr>
              <w:tab/>
            </w:r>
            <w:r w:rsidR="000B02A1" w:rsidRPr="008C7075">
              <w:rPr>
                <w:rStyle w:val="Hyperlink"/>
                <w:noProof/>
              </w:rPr>
              <w:t>Purpose</w:t>
            </w:r>
            <w:r w:rsidR="000B02A1">
              <w:rPr>
                <w:noProof/>
                <w:webHidden/>
              </w:rPr>
              <w:tab/>
            </w:r>
            <w:r>
              <w:rPr>
                <w:noProof/>
                <w:webHidden/>
              </w:rPr>
              <w:fldChar w:fldCharType="begin"/>
            </w:r>
            <w:r w:rsidR="000B02A1">
              <w:rPr>
                <w:noProof/>
                <w:webHidden/>
              </w:rPr>
              <w:instrText xml:space="preserve"> PAGEREF _Toc28894010 \h </w:instrText>
            </w:r>
            <w:r>
              <w:rPr>
                <w:noProof/>
                <w:webHidden/>
              </w:rPr>
            </w:r>
            <w:r>
              <w:rPr>
                <w:noProof/>
                <w:webHidden/>
              </w:rPr>
              <w:fldChar w:fldCharType="separate"/>
            </w:r>
            <w:r w:rsidR="000B02A1">
              <w:rPr>
                <w:noProof/>
                <w:webHidden/>
              </w:rPr>
              <w:t>4</w:t>
            </w:r>
            <w:r>
              <w:rPr>
                <w:noProof/>
                <w:webHidden/>
              </w:rPr>
              <w:fldChar w:fldCharType="end"/>
            </w:r>
          </w:hyperlink>
        </w:p>
        <w:p w:rsidR="000B02A1" w:rsidRDefault="00F629FE">
          <w:pPr>
            <w:pStyle w:val="TOC2"/>
            <w:tabs>
              <w:tab w:val="left" w:pos="1000"/>
            </w:tabs>
            <w:rPr>
              <w:rFonts w:asciiTheme="minorHAnsi" w:eastAsiaTheme="minorEastAsia" w:hAnsiTheme="minorHAnsi" w:cstheme="minorBidi"/>
              <w:noProof/>
              <w:sz w:val="22"/>
              <w:szCs w:val="22"/>
            </w:rPr>
          </w:pPr>
          <w:hyperlink w:anchor="_Toc28894011" w:history="1">
            <w:r w:rsidR="000B02A1" w:rsidRPr="008C7075">
              <w:rPr>
                <w:rStyle w:val="Hyperlink"/>
                <w:noProof/>
              </w:rPr>
              <w:t>1.2</w:t>
            </w:r>
            <w:r w:rsidR="000B02A1">
              <w:rPr>
                <w:rFonts w:asciiTheme="minorHAnsi" w:eastAsiaTheme="minorEastAsia" w:hAnsiTheme="minorHAnsi" w:cstheme="minorBidi"/>
                <w:noProof/>
                <w:sz w:val="22"/>
                <w:szCs w:val="22"/>
              </w:rPr>
              <w:tab/>
            </w:r>
            <w:r w:rsidR="000B02A1" w:rsidRPr="008C7075">
              <w:rPr>
                <w:rStyle w:val="Hyperlink"/>
                <w:noProof/>
              </w:rPr>
              <w:t>Scope</w:t>
            </w:r>
            <w:r w:rsidR="000B02A1">
              <w:rPr>
                <w:noProof/>
                <w:webHidden/>
              </w:rPr>
              <w:tab/>
            </w:r>
            <w:r>
              <w:rPr>
                <w:noProof/>
                <w:webHidden/>
              </w:rPr>
              <w:fldChar w:fldCharType="begin"/>
            </w:r>
            <w:r w:rsidR="000B02A1">
              <w:rPr>
                <w:noProof/>
                <w:webHidden/>
              </w:rPr>
              <w:instrText xml:space="preserve"> PAGEREF _Toc28894011 \h </w:instrText>
            </w:r>
            <w:r>
              <w:rPr>
                <w:noProof/>
                <w:webHidden/>
              </w:rPr>
            </w:r>
            <w:r>
              <w:rPr>
                <w:noProof/>
                <w:webHidden/>
              </w:rPr>
              <w:fldChar w:fldCharType="separate"/>
            </w:r>
            <w:r w:rsidR="000B02A1">
              <w:rPr>
                <w:noProof/>
                <w:webHidden/>
              </w:rPr>
              <w:t>4</w:t>
            </w:r>
            <w:r>
              <w:rPr>
                <w:noProof/>
                <w:webHidden/>
              </w:rPr>
              <w:fldChar w:fldCharType="end"/>
            </w:r>
          </w:hyperlink>
        </w:p>
        <w:p w:rsidR="000B02A1" w:rsidRDefault="00F629FE">
          <w:pPr>
            <w:pStyle w:val="TOC2"/>
            <w:tabs>
              <w:tab w:val="left" w:pos="1000"/>
            </w:tabs>
            <w:rPr>
              <w:rFonts w:asciiTheme="minorHAnsi" w:eastAsiaTheme="minorEastAsia" w:hAnsiTheme="minorHAnsi" w:cstheme="minorBidi"/>
              <w:noProof/>
              <w:sz w:val="22"/>
              <w:szCs w:val="22"/>
            </w:rPr>
          </w:pPr>
          <w:hyperlink w:anchor="_Toc28894012" w:history="1">
            <w:r w:rsidR="000B02A1" w:rsidRPr="008C7075">
              <w:rPr>
                <w:rStyle w:val="Hyperlink"/>
                <w:noProof/>
              </w:rPr>
              <w:t>1.3</w:t>
            </w:r>
            <w:r w:rsidR="000B02A1">
              <w:rPr>
                <w:rFonts w:asciiTheme="minorHAnsi" w:eastAsiaTheme="minorEastAsia" w:hAnsiTheme="minorHAnsi" w:cstheme="minorBidi"/>
                <w:noProof/>
                <w:sz w:val="22"/>
                <w:szCs w:val="22"/>
              </w:rPr>
              <w:tab/>
            </w:r>
            <w:r w:rsidR="000B02A1" w:rsidRPr="008C7075">
              <w:rPr>
                <w:rStyle w:val="Hyperlink"/>
                <w:noProof/>
              </w:rPr>
              <w:t>Definitions, Acronyms, and Abbreviations</w:t>
            </w:r>
            <w:r w:rsidR="000B02A1">
              <w:rPr>
                <w:noProof/>
                <w:webHidden/>
              </w:rPr>
              <w:tab/>
            </w:r>
            <w:r>
              <w:rPr>
                <w:noProof/>
                <w:webHidden/>
              </w:rPr>
              <w:fldChar w:fldCharType="begin"/>
            </w:r>
            <w:r w:rsidR="000B02A1">
              <w:rPr>
                <w:noProof/>
                <w:webHidden/>
              </w:rPr>
              <w:instrText xml:space="preserve"> PAGEREF _Toc28894012 \h </w:instrText>
            </w:r>
            <w:r>
              <w:rPr>
                <w:noProof/>
                <w:webHidden/>
              </w:rPr>
            </w:r>
            <w:r>
              <w:rPr>
                <w:noProof/>
                <w:webHidden/>
              </w:rPr>
              <w:fldChar w:fldCharType="separate"/>
            </w:r>
            <w:r w:rsidR="000B02A1">
              <w:rPr>
                <w:noProof/>
                <w:webHidden/>
              </w:rPr>
              <w:t>4</w:t>
            </w:r>
            <w:r>
              <w:rPr>
                <w:noProof/>
                <w:webHidden/>
              </w:rPr>
              <w:fldChar w:fldCharType="end"/>
            </w:r>
          </w:hyperlink>
        </w:p>
        <w:p w:rsidR="000B02A1" w:rsidRDefault="00F629FE">
          <w:pPr>
            <w:pStyle w:val="TOC2"/>
            <w:tabs>
              <w:tab w:val="left" w:pos="1000"/>
            </w:tabs>
            <w:rPr>
              <w:rFonts w:asciiTheme="minorHAnsi" w:eastAsiaTheme="minorEastAsia" w:hAnsiTheme="minorHAnsi" w:cstheme="minorBidi"/>
              <w:noProof/>
              <w:sz w:val="22"/>
              <w:szCs w:val="22"/>
            </w:rPr>
          </w:pPr>
          <w:hyperlink w:anchor="_Toc28894013" w:history="1">
            <w:r w:rsidR="000B02A1" w:rsidRPr="008C7075">
              <w:rPr>
                <w:rStyle w:val="Hyperlink"/>
                <w:noProof/>
              </w:rPr>
              <w:t>1.4</w:t>
            </w:r>
            <w:r w:rsidR="000B02A1">
              <w:rPr>
                <w:rFonts w:asciiTheme="minorHAnsi" w:eastAsiaTheme="minorEastAsia" w:hAnsiTheme="minorHAnsi" w:cstheme="minorBidi"/>
                <w:noProof/>
                <w:sz w:val="22"/>
                <w:szCs w:val="22"/>
              </w:rPr>
              <w:tab/>
            </w:r>
            <w:r w:rsidR="000B02A1" w:rsidRPr="008C7075">
              <w:rPr>
                <w:rStyle w:val="Hyperlink"/>
                <w:noProof/>
              </w:rPr>
              <w:t>References</w:t>
            </w:r>
            <w:r w:rsidR="000B02A1">
              <w:rPr>
                <w:noProof/>
                <w:webHidden/>
              </w:rPr>
              <w:tab/>
            </w:r>
            <w:r>
              <w:rPr>
                <w:noProof/>
                <w:webHidden/>
              </w:rPr>
              <w:fldChar w:fldCharType="begin"/>
            </w:r>
            <w:r w:rsidR="000B02A1">
              <w:rPr>
                <w:noProof/>
                <w:webHidden/>
              </w:rPr>
              <w:instrText xml:space="preserve"> PAGEREF _Toc28894013 \h </w:instrText>
            </w:r>
            <w:r>
              <w:rPr>
                <w:noProof/>
                <w:webHidden/>
              </w:rPr>
            </w:r>
            <w:r>
              <w:rPr>
                <w:noProof/>
                <w:webHidden/>
              </w:rPr>
              <w:fldChar w:fldCharType="separate"/>
            </w:r>
            <w:r w:rsidR="000B02A1">
              <w:rPr>
                <w:noProof/>
                <w:webHidden/>
              </w:rPr>
              <w:t>4</w:t>
            </w:r>
            <w:r>
              <w:rPr>
                <w:noProof/>
                <w:webHidden/>
              </w:rPr>
              <w:fldChar w:fldCharType="end"/>
            </w:r>
          </w:hyperlink>
        </w:p>
        <w:p w:rsidR="000B02A1" w:rsidRDefault="00F629FE">
          <w:pPr>
            <w:pStyle w:val="TOC2"/>
            <w:tabs>
              <w:tab w:val="left" w:pos="1000"/>
            </w:tabs>
            <w:rPr>
              <w:rFonts w:asciiTheme="minorHAnsi" w:eastAsiaTheme="minorEastAsia" w:hAnsiTheme="minorHAnsi" w:cstheme="minorBidi"/>
              <w:noProof/>
              <w:sz w:val="22"/>
              <w:szCs w:val="22"/>
            </w:rPr>
          </w:pPr>
          <w:hyperlink w:anchor="_Toc28894014" w:history="1">
            <w:r w:rsidR="000B02A1" w:rsidRPr="008C7075">
              <w:rPr>
                <w:rStyle w:val="Hyperlink"/>
                <w:noProof/>
              </w:rPr>
              <w:t>1.5</w:t>
            </w:r>
            <w:r w:rsidR="000B02A1">
              <w:rPr>
                <w:rFonts w:asciiTheme="minorHAnsi" w:eastAsiaTheme="minorEastAsia" w:hAnsiTheme="minorHAnsi" w:cstheme="minorBidi"/>
                <w:noProof/>
                <w:sz w:val="22"/>
                <w:szCs w:val="22"/>
              </w:rPr>
              <w:tab/>
            </w:r>
            <w:r w:rsidR="000B02A1" w:rsidRPr="008C7075">
              <w:rPr>
                <w:rStyle w:val="Hyperlink"/>
                <w:noProof/>
              </w:rPr>
              <w:t>Overview</w:t>
            </w:r>
            <w:r w:rsidR="000B02A1">
              <w:rPr>
                <w:noProof/>
                <w:webHidden/>
              </w:rPr>
              <w:tab/>
            </w:r>
            <w:r>
              <w:rPr>
                <w:noProof/>
                <w:webHidden/>
              </w:rPr>
              <w:fldChar w:fldCharType="begin"/>
            </w:r>
            <w:r w:rsidR="000B02A1">
              <w:rPr>
                <w:noProof/>
                <w:webHidden/>
              </w:rPr>
              <w:instrText xml:space="preserve"> PAGEREF _Toc28894014 \h </w:instrText>
            </w:r>
            <w:r>
              <w:rPr>
                <w:noProof/>
                <w:webHidden/>
              </w:rPr>
            </w:r>
            <w:r>
              <w:rPr>
                <w:noProof/>
                <w:webHidden/>
              </w:rPr>
              <w:fldChar w:fldCharType="separate"/>
            </w:r>
            <w:r w:rsidR="000B02A1">
              <w:rPr>
                <w:noProof/>
                <w:webHidden/>
              </w:rPr>
              <w:t>4</w:t>
            </w:r>
            <w:r>
              <w:rPr>
                <w:noProof/>
                <w:webHidden/>
              </w:rPr>
              <w:fldChar w:fldCharType="end"/>
            </w:r>
          </w:hyperlink>
        </w:p>
        <w:p w:rsidR="000B02A1" w:rsidRDefault="00F629FE">
          <w:pPr>
            <w:pStyle w:val="TOC1"/>
            <w:tabs>
              <w:tab w:val="left" w:pos="432"/>
            </w:tabs>
            <w:rPr>
              <w:rFonts w:asciiTheme="minorHAnsi" w:eastAsiaTheme="minorEastAsia" w:hAnsiTheme="minorHAnsi" w:cstheme="minorBidi"/>
              <w:noProof/>
              <w:sz w:val="22"/>
              <w:szCs w:val="22"/>
            </w:rPr>
          </w:pPr>
          <w:hyperlink w:anchor="_Toc28894015" w:history="1">
            <w:r w:rsidR="000B02A1" w:rsidRPr="008C7075">
              <w:rPr>
                <w:rStyle w:val="Hyperlink"/>
                <w:noProof/>
              </w:rPr>
              <w:t>2.</w:t>
            </w:r>
            <w:r w:rsidR="000B02A1">
              <w:rPr>
                <w:rFonts w:asciiTheme="minorHAnsi" w:eastAsiaTheme="minorEastAsia" w:hAnsiTheme="minorHAnsi" w:cstheme="minorBidi"/>
                <w:noProof/>
                <w:sz w:val="22"/>
                <w:szCs w:val="22"/>
              </w:rPr>
              <w:tab/>
            </w:r>
            <w:r w:rsidR="000B02A1" w:rsidRPr="008C7075">
              <w:rPr>
                <w:rStyle w:val="Hyperlink"/>
                <w:noProof/>
              </w:rPr>
              <w:t>Flow of Events—Design</w:t>
            </w:r>
            <w:r w:rsidR="000B02A1">
              <w:rPr>
                <w:noProof/>
                <w:webHidden/>
              </w:rPr>
              <w:tab/>
            </w:r>
            <w:r>
              <w:rPr>
                <w:noProof/>
                <w:webHidden/>
              </w:rPr>
              <w:fldChar w:fldCharType="begin"/>
            </w:r>
            <w:r w:rsidR="000B02A1">
              <w:rPr>
                <w:noProof/>
                <w:webHidden/>
              </w:rPr>
              <w:instrText xml:space="preserve"> PAGEREF _Toc28894015 \h </w:instrText>
            </w:r>
            <w:r>
              <w:rPr>
                <w:noProof/>
                <w:webHidden/>
              </w:rPr>
            </w:r>
            <w:r>
              <w:rPr>
                <w:noProof/>
                <w:webHidden/>
              </w:rPr>
              <w:fldChar w:fldCharType="separate"/>
            </w:r>
            <w:r w:rsidR="000B02A1">
              <w:rPr>
                <w:noProof/>
                <w:webHidden/>
              </w:rPr>
              <w:t>4</w:t>
            </w:r>
            <w:r>
              <w:rPr>
                <w:noProof/>
                <w:webHidden/>
              </w:rPr>
              <w:fldChar w:fldCharType="end"/>
            </w:r>
          </w:hyperlink>
        </w:p>
        <w:p w:rsidR="000B02A1" w:rsidRDefault="00F629FE">
          <w:pPr>
            <w:pStyle w:val="TOC1"/>
            <w:tabs>
              <w:tab w:val="left" w:pos="432"/>
            </w:tabs>
            <w:rPr>
              <w:rFonts w:asciiTheme="minorHAnsi" w:eastAsiaTheme="minorEastAsia" w:hAnsiTheme="minorHAnsi" w:cstheme="minorBidi"/>
              <w:noProof/>
              <w:sz w:val="22"/>
              <w:szCs w:val="22"/>
            </w:rPr>
          </w:pPr>
          <w:hyperlink w:anchor="_Toc28894016" w:history="1">
            <w:r w:rsidR="000B02A1" w:rsidRPr="008C7075">
              <w:rPr>
                <w:rStyle w:val="Hyperlink"/>
                <w:noProof/>
              </w:rPr>
              <w:t>3.</w:t>
            </w:r>
            <w:r w:rsidR="000B02A1">
              <w:rPr>
                <w:rFonts w:asciiTheme="minorHAnsi" w:eastAsiaTheme="minorEastAsia" w:hAnsiTheme="minorHAnsi" w:cstheme="minorBidi"/>
                <w:noProof/>
                <w:sz w:val="22"/>
                <w:szCs w:val="22"/>
              </w:rPr>
              <w:tab/>
            </w:r>
            <w:r w:rsidR="000B02A1" w:rsidRPr="008C7075">
              <w:rPr>
                <w:rStyle w:val="Hyperlink"/>
                <w:noProof/>
              </w:rPr>
              <w:t>Derived Requirements</w:t>
            </w:r>
            <w:r w:rsidR="000B02A1">
              <w:rPr>
                <w:noProof/>
                <w:webHidden/>
              </w:rPr>
              <w:tab/>
            </w:r>
            <w:r>
              <w:rPr>
                <w:noProof/>
                <w:webHidden/>
              </w:rPr>
              <w:fldChar w:fldCharType="begin"/>
            </w:r>
            <w:r w:rsidR="000B02A1">
              <w:rPr>
                <w:noProof/>
                <w:webHidden/>
              </w:rPr>
              <w:instrText xml:space="preserve"> PAGEREF _Toc28894016 \h </w:instrText>
            </w:r>
            <w:r>
              <w:rPr>
                <w:noProof/>
                <w:webHidden/>
              </w:rPr>
            </w:r>
            <w:r>
              <w:rPr>
                <w:noProof/>
                <w:webHidden/>
              </w:rPr>
              <w:fldChar w:fldCharType="separate"/>
            </w:r>
            <w:r w:rsidR="000B02A1">
              <w:rPr>
                <w:noProof/>
                <w:webHidden/>
              </w:rPr>
              <w:t>6</w:t>
            </w:r>
            <w:r>
              <w:rPr>
                <w:noProof/>
                <w:webHidden/>
              </w:rPr>
              <w:fldChar w:fldCharType="end"/>
            </w:r>
          </w:hyperlink>
        </w:p>
        <w:p w:rsidR="00C92E0A" w:rsidRDefault="00F629FE">
          <w:pPr>
            <w:pBdr>
              <w:top w:val="nil"/>
              <w:left w:val="nil"/>
              <w:bottom w:val="nil"/>
              <w:right w:val="nil"/>
              <w:between w:val="nil"/>
            </w:pBdr>
            <w:tabs>
              <w:tab w:val="right" w:pos="9360"/>
            </w:tabs>
            <w:spacing w:before="240" w:after="60" w:line="240" w:lineRule="auto"/>
            <w:ind w:right="720"/>
            <w:rPr>
              <w:color w:val="000000"/>
            </w:rPr>
          </w:pPr>
          <w:r>
            <w:fldChar w:fldCharType="end"/>
          </w:r>
        </w:p>
      </w:sdtContent>
    </w:sdt>
    <w:p w:rsidR="00C92E0A" w:rsidRDefault="00C92E0A">
      <w:pPr>
        <w:sectPr w:rsidR="00C92E0A">
          <w:type w:val="continuous"/>
          <w:pgSz w:w="12240" w:h="15840"/>
          <w:pgMar w:top="1440" w:right="1440" w:bottom="1440" w:left="1440" w:header="720" w:footer="720" w:gutter="0"/>
          <w:cols w:space="720" w:equalWidth="0">
            <w:col w:w="9360"/>
          </w:cols>
        </w:sectPr>
      </w:pPr>
    </w:p>
    <w:p w:rsidR="00C92E0A" w:rsidRDefault="00877AD8">
      <w:pPr>
        <w:pStyle w:val="Heading1"/>
        <w:jc w:val="both"/>
      </w:pPr>
      <w:r>
        <w:lastRenderedPageBreak/>
        <w:br w:type="page"/>
      </w:r>
    </w:p>
    <w:p w:rsidR="00C92E0A" w:rsidRDefault="00877AD8">
      <w:pPr>
        <w:pStyle w:val="Heading1"/>
        <w:numPr>
          <w:ilvl w:val="0"/>
          <w:numId w:val="2"/>
        </w:numPr>
        <w:ind w:left="720" w:hanging="720"/>
        <w:jc w:val="both"/>
      </w:pPr>
      <w:bookmarkStart w:id="0" w:name="_Toc28894009"/>
      <w:r>
        <w:lastRenderedPageBreak/>
        <w:t>Introduction</w:t>
      </w:r>
      <w:bookmarkEnd w:id="0"/>
    </w:p>
    <w:p w:rsidR="00C92E0A" w:rsidRPr="007E6724" w:rsidRDefault="00877AD8" w:rsidP="007E6724">
      <w:pPr>
        <w:pStyle w:val="Heading2"/>
        <w:numPr>
          <w:ilvl w:val="1"/>
          <w:numId w:val="2"/>
        </w:numPr>
        <w:jc w:val="both"/>
      </w:pPr>
      <w:bookmarkStart w:id="1" w:name="_Toc28894010"/>
      <w:r>
        <w:t>Purpose</w:t>
      </w:r>
      <w:bookmarkEnd w:id="1"/>
    </w:p>
    <w:p w:rsidR="00C92E0A" w:rsidRDefault="00877AD8" w:rsidP="007E6724">
      <w:pPr>
        <w:keepLines/>
        <w:pBdr>
          <w:top w:val="nil"/>
          <w:left w:val="nil"/>
          <w:bottom w:val="nil"/>
          <w:right w:val="nil"/>
          <w:between w:val="nil"/>
        </w:pBdr>
        <w:spacing w:after="120" w:line="240" w:lineRule="auto"/>
        <w:ind w:left="720"/>
        <w:rPr>
          <w:color w:val="000000"/>
        </w:rPr>
      </w:pPr>
      <w:r>
        <w:rPr>
          <w:color w:val="000000"/>
        </w:rPr>
        <w:t>This document describes how the Revenue Statistics Use-Case is realized within the design model, in terms of collaborating objects.</w:t>
      </w:r>
    </w:p>
    <w:p w:rsidR="00C92E0A" w:rsidRDefault="00877AD8">
      <w:pPr>
        <w:pStyle w:val="Heading2"/>
        <w:numPr>
          <w:ilvl w:val="1"/>
          <w:numId w:val="2"/>
        </w:numPr>
        <w:jc w:val="both"/>
      </w:pPr>
      <w:bookmarkStart w:id="2" w:name="_Toc28894011"/>
      <w:r>
        <w:t>Scope</w:t>
      </w:r>
      <w:bookmarkEnd w:id="2"/>
    </w:p>
    <w:p w:rsidR="00C92E0A" w:rsidRDefault="00877AD8" w:rsidP="007E6724">
      <w:pPr>
        <w:keepLines/>
        <w:pBdr>
          <w:top w:val="nil"/>
          <w:left w:val="nil"/>
          <w:bottom w:val="nil"/>
          <w:right w:val="nil"/>
          <w:between w:val="nil"/>
        </w:pBdr>
        <w:spacing w:after="120" w:line="240" w:lineRule="auto"/>
        <w:ind w:left="720"/>
        <w:jc w:val="both"/>
        <w:rPr>
          <w:color w:val="000000"/>
        </w:rPr>
      </w:pPr>
      <w:r>
        <w:rPr>
          <w:color w:val="000000"/>
        </w:rPr>
        <w:t>This document applies to the Eyeconic – Glasses Shop Management System.</w:t>
      </w:r>
    </w:p>
    <w:p w:rsidR="00C92E0A" w:rsidRDefault="00877AD8">
      <w:pPr>
        <w:pStyle w:val="Heading2"/>
        <w:numPr>
          <w:ilvl w:val="1"/>
          <w:numId w:val="2"/>
        </w:numPr>
        <w:jc w:val="both"/>
      </w:pPr>
      <w:bookmarkStart w:id="3" w:name="_Toc28894012"/>
      <w:r>
        <w:t>Definitions, Acronyms, and Abbreviations</w:t>
      </w:r>
      <w:bookmarkEnd w:id="3"/>
    </w:p>
    <w:p w:rsidR="00C92E0A" w:rsidRDefault="00877AD8" w:rsidP="007E6724">
      <w:pPr>
        <w:keepLines/>
        <w:pBdr>
          <w:top w:val="nil"/>
          <w:left w:val="nil"/>
          <w:bottom w:val="nil"/>
          <w:right w:val="nil"/>
          <w:between w:val="nil"/>
        </w:pBdr>
        <w:spacing w:after="120" w:line="240" w:lineRule="auto"/>
        <w:ind w:left="720"/>
        <w:rPr>
          <w:color w:val="000000"/>
        </w:rPr>
      </w:pPr>
      <w:r>
        <w:rPr>
          <w:color w:val="000000"/>
        </w:rPr>
        <w:t>User – a person who use the system, can be admin or customer.</w:t>
      </w:r>
      <w:r>
        <w:rPr>
          <w:color w:val="000000"/>
        </w:rPr>
        <w:br/>
        <w:t>Admin – a person who work for the computer shop.</w:t>
      </w:r>
      <w:r>
        <w:rPr>
          <w:color w:val="000000"/>
        </w:rPr>
        <w:br/>
        <w:t>Guest – a user who is not logged in the system.</w:t>
      </w:r>
    </w:p>
    <w:p w:rsidR="00C92E0A" w:rsidRDefault="00877AD8">
      <w:pPr>
        <w:pStyle w:val="Heading2"/>
        <w:numPr>
          <w:ilvl w:val="1"/>
          <w:numId w:val="2"/>
        </w:numPr>
        <w:jc w:val="both"/>
      </w:pPr>
      <w:bookmarkStart w:id="4" w:name="_Toc28894013"/>
      <w:r>
        <w:t>References</w:t>
      </w:r>
      <w:bookmarkEnd w:id="4"/>
    </w:p>
    <w:p w:rsidR="00C92E0A" w:rsidRDefault="00877AD8" w:rsidP="007E6724">
      <w:pPr>
        <w:keepLines/>
        <w:pBdr>
          <w:top w:val="nil"/>
          <w:left w:val="nil"/>
          <w:bottom w:val="nil"/>
          <w:right w:val="nil"/>
          <w:between w:val="nil"/>
        </w:pBdr>
        <w:spacing w:after="120" w:line="240" w:lineRule="auto"/>
        <w:ind w:left="720"/>
        <w:jc w:val="both"/>
        <w:rPr>
          <w:color w:val="000000"/>
        </w:rPr>
      </w:pPr>
      <w:r>
        <w:rPr>
          <w:color w:val="000000"/>
        </w:rPr>
        <w:t>None</w:t>
      </w:r>
    </w:p>
    <w:p w:rsidR="00C92E0A" w:rsidRDefault="00877AD8">
      <w:pPr>
        <w:pStyle w:val="Heading2"/>
        <w:numPr>
          <w:ilvl w:val="1"/>
          <w:numId w:val="2"/>
        </w:numPr>
        <w:jc w:val="both"/>
      </w:pPr>
      <w:bookmarkStart w:id="5" w:name="_Toc28894014"/>
      <w:r>
        <w:t>Overview</w:t>
      </w:r>
      <w:bookmarkEnd w:id="5"/>
    </w:p>
    <w:p w:rsidR="00C92E0A" w:rsidRDefault="00877AD8" w:rsidP="007E6724">
      <w:pPr>
        <w:keepLines/>
        <w:pBdr>
          <w:top w:val="nil"/>
          <w:left w:val="nil"/>
          <w:bottom w:val="nil"/>
          <w:right w:val="nil"/>
          <w:between w:val="nil"/>
        </w:pBdr>
        <w:spacing w:after="120" w:line="240" w:lineRule="auto"/>
        <w:ind w:left="720"/>
        <w:jc w:val="both"/>
        <w:rPr>
          <w:color w:val="000000"/>
        </w:rPr>
      </w:pPr>
      <w:r>
        <w:rPr>
          <w:color w:val="000000"/>
        </w:rPr>
        <w:t>In the following section, Use-Case Realization Specification of the Revenue Statistics Use-Case of the Eyeconic – Glasses Shop Management System is provided in detail. The first section is a textual description of the Use-Case specification. The following section contains diagrams (sequence and collaboration diagrams) describing how the use case is realized in terms of collaborating objects. The third section includes class diagrams with relationships that participate in the realization of the use case. The last section is an analysis of all requirements, such as non-functional requirements, on the use-case realization that are not considered in the design model, but that need to be taken care of during implementation.</w:t>
      </w:r>
    </w:p>
    <w:p w:rsidR="00C92E0A" w:rsidRDefault="00877AD8">
      <w:pPr>
        <w:pStyle w:val="Heading1"/>
        <w:numPr>
          <w:ilvl w:val="0"/>
          <w:numId w:val="2"/>
        </w:numPr>
        <w:ind w:left="720" w:hanging="720"/>
        <w:jc w:val="both"/>
      </w:pPr>
      <w:bookmarkStart w:id="6" w:name="_Toc28894015"/>
      <w:r>
        <w:t>Flow of Events—Design</w:t>
      </w:r>
      <w:bookmarkEnd w:id="6"/>
    </w:p>
    <w:p w:rsidR="00C92E0A" w:rsidRDefault="00877AD8">
      <w:pPr>
        <w:keepLines/>
        <w:pBdr>
          <w:top w:val="nil"/>
          <w:left w:val="nil"/>
          <w:bottom w:val="nil"/>
          <w:right w:val="nil"/>
          <w:between w:val="nil"/>
        </w:pBdr>
        <w:spacing w:after="120" w:line="240" w:lineRule="auto"/>
        <w:ind w:left="720" w:hanging="720"/>
        <w:rPr>
          <w:color w:val="000000"/>
        </w:rPr>
      </w:pPr>
      <w:r>
        <w:rPr>
          <w:noProof/>
          <w:color w:val="000000"/>
        </w:rPr>
        <w:drawing>
          <wp:inline distT="0" distB="0" distL="0" distR="0">
            <wp:extent cx="2743200" cy="1143000"/>
            <wp:effectExtent l="0" t="0" r="0" b="0"/>
            <wp:docPr id="5" name="image1.jpg" descr="Blank Diagram (2).jpeg"/>
            <wp:cNvGraphicFramePr/>
            <a:graphic xmlns:a="http://schemas.openxmlformats.org/drawingml/2006/main">
              <a:graphicData uri="http://schemas.openxmlformats.org/drawingml/2006/picture">
                <pic:pic xmlns:pic="http://schemas.openxmlformats.org/drawingml/2006/picture">
                  <pic:nvPicPr>
                    <pic:cNvPr id="0" name="image1.jpg" descr="Blank Diagram (2).jpeg"/>
                    <pic:cNvPicPr preferRelativeResize="0"/>
                  </pic:nvPicPr>
                  <pic:blipFill>
                    <a:blip r:embed="rId11"/>
                    <a:srcRect/>
                    <a:stretch>
                      <a:fillRect/>
                    </a:stretch>
                  </pic:blipFill>
                  <pic:spPr>
                    <a:xfrm>
                      <a:off x="0" y="0"/>
                      <a:ext cx="2743200" cy="1143000"/>
                    </a:xfrm>
                    <a:prstGeom prst="rect">
                      <a:avLst/>
                    </a:prstGeom>
                    <a:ln/>
                  </pic:spPr>
                </pic:pic>
              </a:graphicData>
            </a:graphic>
          </wp:inline>
        </w:drawing>
      </w:r>
    </w:p>
    <w:tbl>
      <w:tblPr>
        <w:tblStyle w:val="a0"/>
        <w:tblW w:w="9360" w:type="dxa"/>
        <w:tblLayout w:type="fixed"/>
        <w:tblLook w:val="0400"/>
      </w:tblPr>
      <w:tblGrid>
        <w:gridCol w:w="4680"/>
        <w:gridCol w:w="4680"/>
      </w:tblGrid>
      <w:tr w:rsidR="00C92E0A">
        <w:tc>
          <w:tcPr>
            <w:tcW w:w="4680" w:type="dxa"/>
            <w:tcBorders>
              <w:top w:val="single" w:sz="4" w:space="0" w:color="000000"/>
              <w:left w:val="single" w:sz="4" w:space="0" w:color="000000"/>
              <w:bottom w:val="single" w:sz="4" w:space="0" w:color="000000"/>
            </w:tcBorders>
            <w:shd w:val="clear" w:color="auto" w:fill="auto"/>
          </w:tcPr>
          <w:p w:rsidR="00C92E0A" w:rsidRDefault="00877AD8">
            <w:pPr>
              <w:pBdr>
                <w:top w:val="nil"/>
                <w:left w:val="nil"/>
                <w:bottom w:val="nil"/>
                <w:right w:val="nil"/>
                <w:between w:val="nil"/>
              </w:pBdr>
              <w:spacing w:line="240" w:lineRule="auto"/>
              <w:jc w:val="both"/>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Name</w:t>
            </w:r>
          </w:p>
        </w:tc>
        <w:tc>
          <w:tcPr>
            <w:tcW w:w="4680" w:type="dxa"/>
            <w:tcBorders>
              <w:top w:val="single" w:sz="4" w:space="0" w:color="000000"/>
              <w:left w:val="single" w:sz="4" w:space="0" w:color="000000"/>
              <w:bottom w:val="single" w:sz="4" w:space="0" w:color="000000"/>
              <w:right w:val="single" w:sz="4" w:space="0" w:color="000000"/>
            </w:tcBorders>
            <w:shd w:val="clear" w:color="auto" w:fill="auto"/>
          </w:tcPr>
          <w:p w:rsidR="00C92E0A" w:rsidRDefault="00877AD8">
            <w:pPr>
              <w:pBdr>
                <w:top w:val="nil"/>
                <w:left w:val="nil"/>
                <w:bottom w:val="nil"/>
                <w:right w:val="nil"/>
                <w:between w:val="nil"/>
              </w:pBdr>
              <w:spacing w:line="24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Revenue Statistics</w:t>
            </w:r>
          </w:p>
        </w:tc>
      </w:tr>
      <w:tr w:rsidR="00C92E0A">
        <w:tc>
          <w:tcPr>
            <w:tcW w:w="4680" w:type="dxa"/>
            <w:tcBorders>
              <w:left w:val="single" w:sz="4" w:space="0" w:color="000000"/>
              <w:bottom w:val="single" w:sz="4" w:space="0" w:color="000000"/>
            </w:tcBorders>
            <w:shd w:val="clear" w:color="auto" w:fill="auto"/>
          </w:tcPr>
          <w:p w:rsidR="00C92E0A" w:rsidRDefault="00877AD8">
            <w:pPr>
              <w:pBdr>
                <w:top w:val="nil"/>
                <w:left w:val="nil"/>
                <w:bottom w:val="nil"/>
                <w:right w:val="nil"/>
                <w:between w:val="nil"/>
              </w:pBdr>
              <w:spacing w:line="240" w:lineRule="auto"/>
              <w:jc w:val="both"/>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Description</w:t>
            </w:r>
          </w:p>
        </w:tc>
        <w:tc>
          <w:tcPr>
            <w:tcW w:w="4680" w:type="dxa"/>
            <w:tcBorders>
              <w:left w:val="single" w:sz="4" w:space="0" w:color="000000"/>
              <w:bottom w:val="single" w:sz="4" w:space="0" w:color="000000"/>
              <w:right w:val="single" w:sz="4" w:space="0" w:color="000000"/>
            </w:tcBorders>
            <w:shd w:val="clear" w:color="auto" w:fill="auto"/>
          </w:tcPr>
          <w:p w:rsidR="00C92E0A" w:rsidRDefault="00877AD8">
            <w:pPr>
              <w:pBdr>
                <w:top w:val="nil"/>
                <w:left w:val="nil"/>
                <w:bottom w:val="nil"/>
                <w:right w:val="nil"/>
                <w:between w:val="nil"/>
              </w:pBdr>
              <w:spacing w:line="24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An admin reads Revenue Statistics</w:t>
            </w:r>
          </w:p>
        </w:tc>
      </w:tr>
      <w:tr w:rsidR="00C92E0A">
        <w:tc>
          <w:tcPr>
            <w:tcW w:w="4680" w:type="dxa"/>
            <w:tcBorders>
              <w:left w:val="single" w:sz="4" w:space="0" w:color="000000"/>
              <w:bottom w:val="single" w:sz="4" w:space="0" w:color="000000"/>
            </w:tcBorders>
            <w:shd w:val="clear" w:color="auto" w:fill="auto"/>
          </w:tcPr>
          <w:p w:rsidR="00C92E0A" w:rsidRDefault="00877AD8">
            <w:pPr>
              <w:pBdr>
                <w:top w:val="nil"/>
                <w:left w:val="nil"/>
                <w:bottom w:val="nil"/>
                <w:right w:val="nil"/>
                <w:between w:val="nil"/>
              </w:pBdr>
              <w:spacing w:line="240" w:lineRule="auto"/>
              <w:jc w:val="both"/>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Actor(s)</w:t>
            </w:r>
          </w:p>
        </w:tc>
        <w:tc>
          <w:tcPr>
            <w:tcW w:w="4680" w:type="dxa"/>
            <w:tcBorders>
              <w:left w:val="single" w:sz="4" w:space="0" w:color="000000"/>
              <w:bottom w:val="single" w:sz="4" w:space="0" w:color="000000"/>
              <w:right w:val="single" w:sz="4" w:space="0" w:color="000000"/>
            </w:tcBorders>
            <w:shd w:val="clear" w:color="auto" w:fill="auto"/>
          </w:tcPr>
          <w:p w:rsidR="00C92E0A" w:rsidRDefault="00877AD8">
            <w:pPr>
              <w:pBdr>
                <w:top w:val="nil"/>
                <w:left w:val="nil"/>
                <w:bottom w:val="nil"/>
                <w:right w:val="nil"/>
                <w:between w:val="nil"/>
              </w:pBdr>
              <w:spacing w:line="24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Admin</w:t>
            </w:r>
          </w:p>
        </w:tc>
      </w:tr>
      <w:tr w:rsidR="00C92E0A">
        <w:tc>
          <w:tcPr>
            <w:tcW w:w="4680" w:type="dxa"/>
            <w:tcBorders>
              <w:left w:val="single" w:sz="4" w:space="0" w:color="000000"/>
              <w:bottom w:val="single" w:sz="4" w:space="0" w:color="000000"/>
            </w:tcBorders>
            <w:shd w:val="clear" w:color="auto" w:fill="auto"/>
          </w:tcPr>
          <w:p w:rsidR="00C92E0A" w:rsidRDefault="00877AD8">
            <w:pPr>
              <w:pBdr>
                <w:top w:val="nil"/>
                <w:left w:val="nil"/>
                <w:bottom w:val="nil"/>
                <w:right w:val="nil"/>
                <w:between w:val="nil"/>
              </w:pBdr>
              <w:spacing w:line="24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b/>
                <w:color w:val="000000"/>
                <w:sz w:val="24"/>
                <w:szCs w:val="24"/>
              </w:rPr>
              <w:t>Flows of even</w:t>
            </w:r>
            <w:r>
              <w:rPr>
                <w:rFonts w:ascii="Liberation Serif" w:eastAsia="Liberation Serif" w:hAnsi="Liberation Serif" w:cs="Liberation Serif"/>
                <w:color w:val="000000"/>
                <w:sz w:val="24"/>
                <w:szCs w:val="24"/>
              </w:rPr>
              <w:t>t</w:t>
            </w:r>
          </w:p>
        </w:tc>
        <w:tc>
          <w:tcPr>
            <w:tcW w:w="4680" w:type="dxa"/>
            <w:tcBorders>
              <w:left w:val="single" w:sz="4" w:space="0" w:color="000000"/>
              <w:bottom w:val="single" w:sz="4" w:space="0" w:color="000000"/>
              <w:right w:val="single" w:sz="4" w:space="0" w:color="000000"/>
            </w:tcBorders>
            <w:shd w:val="clear" w:color="auto" w:fill="auto"/>
          </w:tcPr>
          <w:p w:rsidR="00C92E0A" w:rsidRDefault="00C92E0A">
            <w:pPr>
              <w:pBdr>
                <w:top w:val="nil"/>
                <w:left w:val="nil"/>
                <w:bottom w:val="nil"/>
                <w:right w:val="nil"/>
                <w:between w:val="nil"/>
              </w:pBdr>
              <w:spacing w:line="240" w:lineRule="auto"/>
              <w:jc w:val="both"/>
              <w:rPr>
                <w:rFonts w:ascii="Liberation Serif" w:eastAsia="Liberation Serif" w:hAnsi="Liberation Serif" w:cs="Liberation Serif"/>
                <w:color w:val="000000"/>
                <w:sz w:val="24"/>
                <w:szCs w:val="24"/>
              </w:rPr>
            </w:pPr>
          </w:p>
        </w:tc>
      </w:tr>
      <w:tr w:rsidR="00C92E0A">
        <w:tc>
          <w:tcPr>
            <w:tcW w:w="9360" w:type="dxa"/>
            <w:gridSpan w:val="2"/>
            <w:tcBorders>
              <w:left w:val="single" w:sz="4" w:space="0" w:color="000000"/>
              <w:bottom w:val="single" w:sz="4" w:space="0" w:color="000000"/>
              <w:right w:val="single" w:sz="4" w:space="0" w:color="000000"/>
            </w:tcBorders>
            <w:shd w:val="clear" w:color="auto" w:fill="auto"/>
          </w:tcPr>
          <w:p w:rsidR="00C92E0A" w:rsidRDefault="00877AD8">
            <w:pPr>
              <w:pBdr>
                <w:top w:val="nil"/>
                <w:left w:val="nil"/>
                <w:bottom w:val="nil"/>
                <w:right w:val="nil"/>
                <w:between w:val="nil"/>
              </w:pBdr>
              <w:spacing w:line="240" w:lineRule="auto"/>
              <w:jc w:val="both"/>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Basic flow</w:t>
            </w:r>
          </w:p>
        </w:tc>
      </w:tr>
      <w:tr w:rsidR="00C92E0A">
        <w:tc>
          <w:tcPr>
            <w:tcW w:w="9360" w:type="dxa"/>
            <w:gridSpan w:val="2"/>
            <w:tcBorders>
              <w:left w:val="single" w:sz="4" w:space="0" w:color="000000"/>
              <w:bottom w:val="single" w:sz="4" w:space="0" w:color="000000"/>
              <w:right w:val="single" w:sz="4" w:space="0" w:color="000000"/>
            </w:tcBorders>
            <w:shd w:val="clear" w:color="auto" w:fill="auto"/>
          </w:tcPr>
          <w:p w:rsidR="00C92E0A" w:rsidRDefault="00877AD8">
            <w:pPr>
              <w:keepLines/>
              <w:numPr>
                <w:ilvl w:val="0"/>
                <w:numId w:val="1"/>
              </w:numPr>
              <w:pBdr>
                <w:top w:val="nil"/>
                <w:left w:val="nil"/>
                <w:bottom w:val="nil"/>
                <w:right w:val="nil"/>
                <w:between w:val="nil"/>
              </w:pBdr>
              <w:spacing w:after="120" w:line="240" w:lineRule="auto"/>
            </w:pPr>
            <w:r>
              <w:rPr>
                <w:color w:val="000000"/>
              </w:rPr>
              <w:t>Admin clicks on statistic report link.</w:t>
            </w:r>
          </w:p>
          <w:p w:rsidR="00C92E0A" w:rsidRDefault="00877AD8">
            <w:pPr>
              <w:keepLines/>
              <w:numPr>
                <w:ilvl w:val="0"/>
                <w:numId w:val="1"/>
              </w:numPr>
              <w:pBdr>
                <w:top w:val="nil"/>
                <w:left w:val="nil"/>
                <w:bottom w:val="nil"/>
                <w:right w:val="nil"/>
                <w:between w:val="nil"/>
              </w:pBdr>
              <w:spacing w:after="120" w:line="240" w:lineRule="auto"/>
            </w:pPr>
            <w:r>
              <w:rPr>
                <w:color w:val="000000"/>
              </w:rPr>
              <w:t>Admin choose time period and filter (monthly/annual)</w:t>
            </w:r>
          </w:p>
          <w:p w:rsidR="00C92E0A" w:rsidRDefault="00877AD8">
            <w:pPr>
              <w:keepLines/>
              <w:numPr>
                <w:ilvl w:val="0"/>
                <w:numId w:val="1"/>
              </w:numPr>
              <w:pBdr>
                <w:top w:val="nil"/>
                <w:left w:val="nil"/>
                <w:bottom w:val="nil"/>
                <w:right w:val="nil"/>
                <w:between w:val="nil"/>
              </w:pBdr>
              <w:spacing w:after="120" w:line="240" w:lineRule="auto"/>
            </w:pPr>
            <w:r>
              <w:rPr>
                <w:color w:val="000000"/>
              </w:rPr>
              <w:t>Statistics is displayed.</w:t>
            </w:r>
          </w:p>
        </w:tc>
      </w:tr>
      <w:tr w:rsidR="00C92E0A">
        <w:tc>
          <w:tcPr>
            <w:tcW w:w="9360" w:type="dxa"/>
            <w:gridSpan w:val="2"/>
            <w:tcBorders>
              <w:left w:val="single" w:sz="4" w:space="0" w:color="000000"/>
              <w:bottom w:val="single" w:sz="4" w:space="0" w:color="000000"/>
              <w:right w:val="single" w:sz="4" w:space="0" w:color="000000"/>
            </w:tcBorders>
            <w:shd w:val="clear" w:color="auto" w:fill="auto"/>
          </w:tcPr>
          <w:p w:rsidR="00C92E0A" w:rsidRDefault="00877AD8">
            <w:pPr>
              <w:pBdr>
                <w:top w:val="nil"/>
                <w:left w:val="nil"/>
                <w:bottom w:val="nil"/>
                <w:right w:val="nil"/>
                <w:between w:val="nil"/>
              </w:pBdr>
              <w:spacing w:line="240" w:lineRule="auto"/>
              <w:jc w:val="both"/>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Alternative Flows</w:t>
            </w:r>
          </w:p>
        </w:tc>
      </w:tr>
      <w:tr w:rsidR="00C92E0A">
        <w:tc>
          <w:tcPr>
            <w:tcW w:w="9360" w:type="dxa"/>
            <w:gridSpan w:val="2"/>
            <w:tcBorders>
              <w:left w:val="single" w:sz="4" w:space="0" w:color="000000"/>
              <w:bottom w:val="single" w:sz="4" w:space="0" w:color="000000"/>
              <w:right w:val="single" w:sz="4" w:space="0" w:color="000000"/>
            </w:tcBorders>
            <w:shd w:val="clear" w:color="auto" w:fill="auto"/>
          </w:tcPr>
          <w:p w:rsidR="00C92E0A" w:rsidRDefault="00877AD8">
            <w:pPr>
              <w:pBdr>
                <w:top w:val="nil"/>
                <w:left w:val="nil"/>
                <w:bottom w:val="nil"/>
                <w:right w:val="nil"/>
                <w:between w:val="nil"/>
              </w:pBdr>
              <w:spacing w:line="240" w:lineRule="auto"/>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None.</w:t>
            </w:r>
          </w:p>
        </w:tc>
      </w:tr>
      <w:tr w:rsidR="00C92E0A">
        <w:tc>
          <w:tcPr>
            <w:tcW w:w="9360" w:type="dxa"/>
            <w:gridSpan w:val="2"/>
            <w:tcBorders>
              <w:left w:val="single" w:sz="4" w:space="0" w:color="000000"/>
              <w:bottom w:val="single" w:sz="4" w:space="0" w:color="000000"/>
              <w:right w:val="single" w:sz="4" w:space="0" w:color="000000"/>
            </w:tcBorders>
            <w:shd w:val="clear" w:color="auto" w:fill="auto"/>
          </w:tcPr>
          <w:p w:rsidR="00C92E0A" w:rsidRDefault="00877AD8">
            <w:pPr>
              <w:pBdr>
                <w:top w:val="nil"/>
                <w:left w:val="nil"/>
                <w:bottom w:val="nil"/>
                <w:right w:val="nil"/>
                <w:between w:val="nil"/>
              </w:pBdr>
              <w:spacing w:line="240" w:lineRule="auto"/>
              <w:jc w:val="both"/>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Pre-conditions</w:t>
            </w:r>
          </w:p>
        </w:tc>
      </w:tr>
      <w:tr w:rsidR="00C92E0A">
        <w:tc>
          <w:tcPr>
            <w:tcW w:w="9360" w:type="dxa"/>
            <w:gridSpan w:val="2"/>
            <w:tcBorders>
              <w:left w:val="single" w:sz="4" w:space="0" w:color="000000"/>
              <w:bottom w:val="single" w:sz="4" w:space="0" w:color="000000"/>
              <w:right w:val="single" w:sz="4" w:space="0" w:color="000000"/>
            </w:tcBorders>
            <w:shd w:val="clear" w:color="auto" w:fill="auto"/>
          </w:tcPr>
          <w:p w:rsidR="00C92E0A" w:rsidRDefault="00877AD8">
            <w:pPr>
              <w:pBdr>
                <w:top w:val="nil"/>
                <w:left w:val="nil"/>
                <w:bottom w:val="nil"/>
                <w:right w:val="nil"/>
                <w:between w:val="nil"/>
              </w:pBdr>
              <w:spacing w:line="24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lastRenderedPageBreak/>
              <w:t>The user is logged in the system and this user is an admin.</w:t>
            </w:r>
          </w:p>
        </w:tc>
      </w:tr>
      <w:tr w:rsidR="00C92E0A">
        <w:tc>
          <w:tcPr>
            <w:tcW w:w="9360" w:type="dxa"/>
            <w:gridSpan w:val="2"/>
            <w:tcBorders>
              <w:left w:val="single" w:sz="4" w:space="0" w:color="000000"/>
              <w:bottom w:val="single" w:sz="4" w:space="0" w:color="000000"/>
              <w:right w:val="single" w:sz="4" w:space="0" w:color="000000"/>
            </w:tcBorders>
            <w:shd w:val="clear" w:color="auto" w:fill="auto"/>
          </w:tcPr>
          <w:p w:rsidR="00C92E0A" w:rsidRDefault="00877AD8">
            <w:pPr>
              <w:pBdr>
                <w:top w:val="nil"/>
                <w:left w:val="nil"/>
                <w:bottom w:val="nil"/>
                <w:right w:val="nil"/>
                <w:between w:val="nil"/>
              </w:pBdr>
              <w:spacing w:line="240" w:lineRule="auto"/>
              <w:jc w:val="both"/>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Post-conditions</w:t>
            </w:r>
          </w:p>
        </w:tc>
      </w:tr>
      <w:tr w:rsidR="00C92E0A">
        <w:tc>
          <w:tcPr>
            <w:tcW w:w="9360" w:type="dxa"/>
            <w:gridSpan w:val="2"/>
            <w:tcBorders>
              <w:left w:val="single" w:sz="4" w:space="0" w:color="000000"/>
              <w:bottom w:val="single" w:sz="4" w:space="0" w:color="000000"/>
              <w:right w:val="single" w:sz="4" w:space="0" w:color="000000"/>
            </w:tcBorders>
            <w:shd w:val="clear" w:color="auto" w:fill="auto"/>
          </w:tcPr>
          <w:p w:rsidR="00C92E0A" w:rsidRDefault="00877AD8">
            <w:pPr>
              <w:pBdr>
                <w:top w:val="nil"/>
                <w:left w:val="nil"/>
                <w:bottom w:val="nil"/>
                <w:right w:val="nil"/>
                <w:between w:val="nil"/>
              </w:pBdr>
              <w:spacing w:line="24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Statistics is displayed.</w:t>
            </w:r>
          </w:p>
        </w:tc>
      </w:tr>
      <w:tr w:rsidR="00C92E0A">
        <w:tc>
          <w:tcPr>
            <w:tcW w:w="9360" w:type="dxa"/>
            <w:gridSpan w:val="2"/>
            <w:tcBorders>
              <w:left w:val="single" w:sz="4" w:space="0" w:color="000000"/>
              <w:bottom w:val="single" w:sz="4" w:space="0" w:color="000000"/>
              <w:right w:val="single" w:sz="4" w:space="0" w:color="000000"/>
            </w:tcBorders>
            <w:shd w:val="clear" w:color="auto" w:fill="auto"/>
          </w:tcPr>
          <w:p w:rsidR="00C92E0A" w:rsidRDefault="00877AD8">
            <w:pPr>
              <w:pBdr>
                <w:top w:val="nil"/>
                <w:left w:val="nil"/>
                <w:bottom w:val="nil"/>
                <w:right w:val="nil"/>
                <w:between w:val="nil"/>
              </w:pBdr>
              <w:spacing w:line="240" w:lineRule="auto"/>
              <w:jc w:val="both"/>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Extension Points</w:t>
            </w:r>
          </w:p>
        </w:tc>
      </w:tr>
      <w:tr w:rsidR="00C92E0A">
        <w:tc>
          <w:tcPr>
            <w:tcW w:w="9360" w:type="dxa"/>
            <w:gridSpan w:val="2"/>
            <w:tcBorders>
              <w:left w:val="single" w:sz="4" w:space="0" w:color="000000"/>
              <w:bottom w:val="single" w:sz="4" w:space="0" w:color="000000"/>
              <w:right w:val="single" w:sz="4" w:space="0" w:color="000000"/>
            </w:tcBorders>
            <w:shd w:val="clear" w:color="auto" w:fill="auto"/>
          </w:tcPr>
          <w:p w:rsidR="00C92E0A" w:rsidRDefault="00877AD8">
            <w:pPr>
              <w:pBdr>
                <w:top w:val="nil"/>
                <w:left w:val="nil"/>
                <w:bottom w:val="nil"/>
                <w:right w:val="nil"/>
                <w:between w:val="nil"/>
              </w:pBdr>
              <w:spacing w:line="240" w:lineRule="auto"/>
              <w:jc w:val="both"/>
              <w:rPr>
                <w:rFonts w:ascii="Liberation Serif" w:eastAsia="Liberation Serif" w:hAnsi="Liberation Serif" w:cs="Liberation Serif"/>
                <w:color w:val="000000"/>
                <w:sz w:val="24"/>
                <w:szCs w:val="24"/>
              </w:rPr>
            </w:pPr>
            <w:r>
              <w:rPr>
                <w:rFonts w:ascii="Liberation Serif" w:eastAsia="Liberation Serif" w:hAnsi="Liberation Serif" w:cs="Liberation Serif"/>
                <w:color w:val="000000"/>
                <w:sz w:val="24"/>
                <w:szCs w:val="24"/>
              </w:rPr>
              <w:t>None</w:t>
            </w:r>
          </w:p>
        </w:tc>
      </w:tr>
    </w:tbl>
    <w:p w:rsidR="00C92E0A" w:rsidRDefault="00C92E0A">
      <w:pPr>
        <w:keepLines/>
        <w:pBdr>
          <w:top w:val="nil"/>
          <w:left w:val="nil"/>
          <w:bottom w:val="nil"/>
          <w:right w:val="nil"/>
          <w:between w:val="nil"/>
        </w:pBdr>
        <w:spacing w:after="120" w:line="240" w:lineRule="auto"/>
        <w:ind w:left="720" w:hanging="720"/>
        <w:jc w:val="both"/>
        <w:rPr>
          <w:color w:val="000000"/>
        </w:rPr>
      </w:pPr>
    </w:p>
    <w:p w:rsidR="00C92E0A" w:rsidRDefault="00877AD8" w:rsidP="007E6724">
      <w:pPr>
        <w:keepLines/>
        <w:pBdr>
          <w:top w:val="nil"/>
          <w:left w:val="nil"/>
          <w:bottom w:val="nil"/>
          <w:right w:val="nil"/>
          <w:between w:val="nil"/>
        </w:pBdr>
        <w:spacing w:after="120" w:line="240" w:lineRule="auto"/>
        <w:ind w:left="720" w:hanging="720"/>
        <w:rPr>
          <w:b/>
          <w:color w:val="000000"/>
          <w:sz w:val="24"/>
          <w:szCs w:val="24"/>
        </w:rPr>
      </w:pPr>
      <w:r>
        <w:rPr>
          <w:b/>
          <w:color w:val="000000"/>
          <w:sz w:val="24"/>
          <w:szCs w:val="24"/>
        </w:rPr>
        <w:t>Sequence Diagram</w:t>
      </w:r>
      <w:r>
        <w:rPr>
          <w:b/>
          <w:noProof/>
          <w:color w:val="000000"/>
          <w:sz w:val="24"/>
          <w:szCs w:val="24"/>
        </w:rPr>
        <w:drawing>
          <wp:inline distT="114300" distB="114300" distL="114300" distR="114300">
            <wp:extent cx="5943600" cy="4673600"/>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2"/>
                    <a:srcRect/>
                    <a:stretch>
                      <a:fillRect/>
                    </a:stretch>
                  </pic:blipFill>
                  <pic:spPr>
                    <a:xfrm>
                      <a:off x="0" y="0"/>
                      <a:ext cx="5943600" cy="4673600"/>
                    </a:xfrm>
                    <a:prstGeom prst="rect">
                      <a:avLst/>
                    </a:prstGeom>
                    <a:ln/>
                  </pic:spPr>
                </pic:pic>
              </a:graphicData>
            </a:graphic>
          </wp:inline>
        </w:drawing>
      </w:r>
    </w:p>
    <w:p w:rsidR="00C92E0A" w:rsidRDefault="00C92E0A">
      <w:pPr>
        <w:keepLines/>
        <w:pBdr>
          <w:top w:val="nil"/>
          <w:left w:val="nil"/>
          <w:bottom w:val="nil"/>
          <w:right w:val="nil"/>
          <w:between w:val="nil"/>
        </w:pBdr>
        <w:spacing w:after="120" w:line="240" w:lineRule="auto"/>
        <w:ind w:left="720" w:hanging="720"/>
        <w:jc w:val="both"/>
        <w:rPr>
          <w:i/>
          <w:color w:val="0000FF"/>
        </w:rPr>
      </w:pPr>
    </w:p>
    <w:p w:rsidR="00C92E0A" w:rsidRDefault="00877AD8">
      <w:pPr>
        <w:keepLines/>
        <w:pBdr>
          <w:top w:val="nil"/>
          <w:left w:val="nil"/>
          <w:bottom w:val="nil"/>
          <w:right w:val="nil"/>
          <w:between w:val="nil"/>
        </w:pBdr>
        <w:spacing w:after="120" w:line="240" w:lineRule="auto"/>
        <w:ind w:left="720" w:hanging="720"/>
        <w:jc w:val="both"/>
        <w:rPr>
          <w:b/>
          <w:color w:val="000000"/>
          <w:sz w:val="24"/>
          <w:szCs w:val="24"/>
        </w:rPr>
      </w:pPr>
      <w:r>
        <w:rPr>
          <w:b/>
          <w:color w:val="000000"/>
          <w:sz w:val="24"/>
          <w:szCs w:val="24"/>
        </w:rPr>
        <w:t>Class Diagram</w:t>
      </w:r>
    </w:p>
    <w:p w:rsidR="00C92E0A" w:rsidRDefault="00877AD8">
      <w:pPr>
        <w:keepLines/>
        <w:pBdr>
          <w:top w:val="nil"/>
          <w:left w:val="nil"/>
          <w:bottom w:val="nil"/>
          <w:right w:val="nil"/>
          <w:between w:val="nil"/>
        </w:pBdr>
        <w:spacing w:after="120" w:line="240" w:lineRule="auto"/>
        <w:ind w:left="720" w:hanging="720"/>
        <w:jc w:val="both"/>
        <w:rPr>
          <w:color w:val="000000"/>
        </w:rPr>
      </w:pPr>
      <w:bookmarkStart w:id="7" w:name="_heading=h.1t3h5sf" w:colFirst="0" w:colLast="0"/>
      <w:bookmarkEnd w:id="7"/>
      <w:r>
        <w:rPr>
          <w:noProof/>
          <w:color w:val="000000"/>
        </w:rPr>
        <w:lastRenderedPageBreak/>
        <w:drawing>
          <wp:inline distT="0" distB="0" distL="0" distR="0">
            <wp:extent cx="5502275" cy="2722245"/>
            <wp:effectExtent l="0" t="0" r="0" b="0"/>
            <wp:docPr id="6" name="image2.jpg" descr="C:\Users\seintia\Desktop\Class Diagram for ATM Example.jpeg"/>
            <wp:cNvGraphicFramePr/>
            <a:graphic xmlns:a="http://schemas.openxmlformats.org/drawingml/2006/main">
              <a:graphicData uri="http://schemas.openxmlformats.org/drawingml/2006/picture">
                <pic:pic xmlns:pic="http://schemas.openxmlformats.org/drawingml/2006/picture">
                  <pic:nvPicPr>
                    <pic:cNvPr id="0" name="image2.jpg" descr="C:\Users\seintia\Desktop\Class Diagram for ATM Example.jpeg"/>
                    <pic:cNvPicPr preferRelativeResize="0"/>
                  </pic:nvPicPr>
                  <pic:blipFill>
                    <a:blip r:embed="rId13"/>
                    <a:srcRect/>
                    <a:stretch>
                      <a:fillRect/>
                    </a:stretch>
                  </pic:blipFill>
                  <pic:spPr>
                    <a:xfrm>
                      <a:off x="0" y="0"/>
                      <a:ext cx="5502275" cy="2722245"/>
                    </a:xfrm>
                    <a:prstGeom prst="rect">
                      <a:avLst/>
                    </a:prstGeom>
                    <a:ln/>
                  </pic:spPr>
                </pic:pic>
              </a:graphicData>
            </a:graphic>
          </wp:inline>
        </w:drawing>
      </w:r>
    </w:p>
    <w:p w:rsidR="00C92E0A" w:rsidRDefault="00877AD8">
      <w:pPr>
        <w:pStyle w:val="Heading1"/>
        <w:numPr>
          <w:ilvl w:val="0"/>
          <w:numId w:val="2"/>
        </w:numPr>
        <w:ind w:left="720" w:hanging="720"/>
        <w:jc w:val="both"/>
      </w:pPr>
      <w:bookmarkStart w:id="8" w:name="_Toc28894016"/>
      <w:r>
        <w:t>Derived Requirements</w:t>
      </w:r>
      <w:bookmarkEnd w:id="8"/>
    </w:p>
    <w:p w:rsidR="00C92E0A" w:rsidRDefault="00877AD8" w:rsidP="007E6724">
      <w:pPr>
        <w:keepLines/>
        <w:pBdr>
          <w:top w:val="nil"/>
          <w:left w:val="nil"/>
          <w:bottom w:val="nil"/>
          <w:right w:val="nil"/>
          <w:between w:val="nil"/>
        </w:pBdr>
        <w:spacing w:after="120" w:line="240" w:lineRule="auto"/>
        <w:ind w:left="720"/>
        <w:rPr>
          <w:color w:val="000000"/>
        </w:rPr>
      </w:pPr>
      <w:r>
        <w:rPr>
          <w:color w:val="000000"/>
        </w:rPr>
        <w:t>None</w:t>
      </w:r>
    </w:p>
    <w:p w:rsidR="00C92E0A" w:rsidRDefault="00C92E0A">
      <w:pPr>
        <w:jc w:val="both"/>
      </w:pPr>
    </w:p>
    <w:p w:rsidR="00C92E0A" w:rsidRDefault="00C92E0A">
      <w:pPr>
        <w:jc w:val="both"/>
      </w:pPr>
    </w:p>
    <w:sectPr w:rsidR="00C92E0A" w:rsidSect="00C92E0A">
      <w:type w:val="continuous"/>
      <w:pgSz w:w="12240" w:h="15840"/>
      <w:pgMar w:top="1440" w:right="1440" w:bottom="1440" w:left="1440" w:header="720" w:footer="720" w:gutter="0"/>
      <w:cols w:space="720" w:equalWidth="0">
        <w:col w:w="9360"/>
      </w:cols>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45E20" w:rsidRDefault="00045E20" w:rsidP="00C92E0A">
      <w:pPr>
        <w:spacing w:line="240" w:lineRule="auto"/>
      </w:pPr>
      <w:r>
        <w:separator/>
      </w:r>
    </w:p>
  </w:endnote>
  <w:endnote w:type="continuationSeparator" w:id="1">
    <w:p w:rsidR="00045E20" w:rsidRDefault="00045E20" w:rsidP="00C92E0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OpenSymbol">
    <w:altName w:val="Segoe UI Symbol"/>
    <w:charset w:val="01"/>
    <w:family w:val="roman"/>
    <w:pitch w:val="default"/>
    <w:sig w:usb0="00000000" w:usb1="00000000" w:usb2="00000000" w:usb3="00000000" w:csb0="00000000" w:csb1="00000000"/>
  </w:font>
  <w:font w:name="Liberation Sans">
    <w:altName w:val="Arial"/>
    <w:charset w:val="01"/>
    <w:family w:val="roman"/>
    <w:pitch w:val="default"/>
    <w:sig w:usb0="00000000" w:usb1="00000000" w:usb2="00000000" w:usb3="00000000" w:csb0="00000000" w:csb1="00000000"/>
  </w:font>
  <w:font w:name="Clear Sans">
    <w:charset w:val="00"/>
    <w:family w:val="roman"/>
    <w:pitch w:val="default"/>
    <w:sig w:usb0="00000000" w:usb1="00000000" w:usb2="00000000" w:usb3="00000000" w:csb0="00000000" w:csb1="00000000"/>
  </w:font>
  <w:font w:name="Noto Sans Devanagari">
    <w:altName w:val="Cambria"/>
    <w:charset w:val="00"/>
    <w:family w:val="roman"/>
    <w:pitch w:val="default"/>
    <w:sig w:usb0="00000000" w:usb1="00000000" w:usb2="00000000" w:usb3="00000000" w:csb0="00000000" w:csb1="00000000"/>
  </w:font>
  <w:font w:name="Tahoma">
    <w:panose1 w:val="020B0604030504040204"/>
    <w:charset w:val="00"/>
    <w:family w:val="swiss"/>
    <w:pitch w:val="variable"/>
    <w:sig w:usb0="E1002A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TimesNewRomanPSMT">
    <w:altName w:val="Times New Roman"/>
    <w:panose1 w:val="00000000000000000000"/>
    <w:charset w:val="00"/>
    <w:family w:val="roman"/>
    <w:notTrueType/>
    <w:pitch w:val="default"/>
    <w:sig w:usb0="00000000" w:usb1="00000000" w:usb2="00000000" w:usb3="00000000" w:csb0="00000000" w:csb1="00000000"/>
  </w:font>
  <w:font w:name="Noto Sans Symbols">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10002FF" w:usb1="4000ACFF" w:usb2="00000009" w:usb3="00000000" w:csb0="0000019F" w:csb1="00000000"/>
  </w:font>
  <w:font w:name="Liberation Serif">
    <w:altName w:val="Times New Roman"/>
    <w:charset w:val="01"/>
    <w:family w:val="roman"/>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E0A" w:rsidRDefault="00C92E0A">
    <w:pPr>
      <w:pBdr>
        <w:top w:val="nil"/>
        <w:left w:val="nil"/>
        <w:bottom w:val="nil"/>
        <w:right w:val="nil"/>
        <w:between w:val="nil"/>
      </w:pBdr>
      <w:spacing w:line="276" w:lineRule="auto"/>
      <w:rPr>
        <w:color w:val="000000"/>
      </w:rPr>
    </w:pPr>
  </w:p>
  <w:tbl>
    <w:tblPr>
      <w:tblStyle w:val="a2"/>
      <w:tblW w:w="9485" w:type="dxa"/>
      <w:tblLayout w:type="fixed"/>
      <w:tblLook w:val="0000"/>
    </w:tblPr>
    <w:tblGrid>
      <w:gridCol w:w="3161"/>
      <w:gridCol w:w="3158"/>
      <w:gridCol w:w="3166"/>
    </w:tblGrid>
    <w:tr w:rsidR="00C92E0A">
      <w:tc>
        <w:tcPr>
          <w:tcW w:w="3161" w:type="dxa"/>
          <w:shd w:val="clear" w:color="auto" w:fill="auto"/>
        </w:tcPr>
        <w:p w:rsidR="00C92E0A" w:rsidRDefault="00877AD8">
          <w:pPr>
            <w:ind w:right="360"/>
          </w:pPr>
          <w:r>
            <w:t>Confidential</w:t>
          </w:r>
        </w:p>
      </w:tc>
      <w:tc>
        <w:tcPr>
          <w:tcW w:w="3158" w:type="dxa"/>
          <w:shd w:val="clear" w:color="auto" w:fill="auto"/>
        </w:tcPr>
        <w:p w:rsidR="00C92E0A" w:rsidRDefault="00877AD8">
          <w:pPr>
            <w:jc w:val="center"/>
          </w:pPr>
          <w:r>
            <w:rPr>
              <w:rFonts w:ascii="Noto Sans Symbols" w:eastAsia="Noto Sans Symbols" w:hAnsi="Noto Sans Symbols" w:cs="Noto Sans Symbols"/>
            </w:rPr>
            <w:t>©</w:t>
          </w:r>
          <w:r w:rsidR="008D0E88" w:rsidRPr="008D0E88">
            <w:t>Group 22 - 4C17/6C17</w:t>
          </w:r>
          <w:r>
            <w:t>, 2019</w:t>
          </w:r>
        </w:p>
      </w:tc>
      <w:tc>
        <w:tcPr>
          <w:tcW w:w="3166" w:type="dxa"/>
          <w:shd w:val="clear" w:color="auto" w:fill="auto"/>
        </w:tcPr>
        <w:p w:rsidR="00C92E0A" w:rsidRDefault="00877AD8">
          <w:pPr>
            <w:jc w:val="right"/>
          </w:pPr>
          <w:r>
            <w:t xml:space="preserve">Page </w:t>
          </w:r>
          <w:r w:rsidR="00F629FE">
            <w:fldChar w:fldCharType="begin"/>
          </w:r>
          <w:r>
            <w:instrText>PAGE</w:instrText>
          </w:r>
          <w:r w:rsidR="00F629FE">
            <w:fldChar w:fldCharType="separate"/>
          </w:r>
          <w:r w:rsidR="00F1370D">
            <w:rPr>
              <w:noProof/>
            </w:rPr>
            <w:t>4</w:t>
          </w:r>
          <w:r w:rsidR="00F629FE">
            <w:fldChar w:fldCharType="end"/>
          </w:r>
          <w:r>
            <w:t xml:space="preserve"> of </w:t>
          </w:r>
          <w:r w:rsidR="00F629FE">
            <w:fldChar w:fldCharType="begin"/>
          </w:r>
          <w:r>
            <w:instrText>NUMPAGES</w:instrText>
          </w:r>
          <w:r w:rsidR="00F629FE">
            <w:fldChar w:fldCharType="separate"/>
          </w:r>
          <w:r w:rsidR="00F1370D">
            <w:rPr>
              <w:noProof/>
            </w:rPr>
            <w:t>6</w:t>
          </w:r>
          <w:r w:rsidR="00F629FE">
            <w:fldChar w:fldCharType="end"/>
          </w:r>
        </w:p>
      </w:tc>
    </w:tr>
  </w:tbl>
  <w:p w:rsidR="00C92E0A" w:rsidRDefault="00C92E0A">
    <w:pPr>
      <w:pBdr>
        <w:top w:val="nil"/>
        <w:left w:val="nil"/>
        <w:bottom w:val="nil"/>
        <w:right w:val="nil"/>
        <w:between w:val="nil"/>
      </w:pBdr>
      <w:tabs>
        <w:tab w:val="center" w:pos="4320"/>
        <w:tab w:val="right" w:pos="8640"/>
      </w:tabs>
      <w:spacing w:line="240" w:lineRule="auto"/>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45E20" w:rsidRDefault="00045E20" w:rsidP="00C92E0A">
      <w:pPr>
        <w:spacing w:line="240" w:lineRule="auto"/>
      </w:pPr>
      <w:r>
        <w:separator/>
      </w:r>
    </w:p>
  </w:footnote>
  <w:footnote w:type="continuationSeparator" w:id="1">
    <w:p w:rsidR="00045E20" w:rsidRDefault="00045E20" w:rsidP="00C92E0A">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E0A" w:rsidRDefault="00C92E0A">
    <w:pPr>
      <w:rPr>
        <w:sz w:val="24"/>
        <w:szCs w:val="24"/>
      </w:rPr>
    </w:pPr>
  </w:p>
  <w:p w:rsidR="00C92E0A" w:rsidRDefault="00C92E0A">
    <w:pPr>
      <w:pBdr>
        <w:top w:val="single" w:sz="6" w:space="1" w:color="000000"/>
      </w:pBdr>
      <w:rPr>
        <w:sz w:val="24"/>
        <w:szCs w:val="24"/>
      </w:rPr>
    </w:pPr>
  </w:p>
  <w:p w:rsidR="00C92E0A" w:rsidRDefault="008D0E88">
    <w:pPr>
      <w:pBdr>
        <w:bottom w:val="single" w:sz="6" w:space="1" w:color="000000"/>
      </w:pBdr>
      <w:jc w:val="right"/>
      <w:rPr>
        <w:sz w:val="24"/>
        <w:szCs w:val="24"/>
      </w:rPr>
    </w:pPr>
    <w:r w:rsidRPr="008D0E88">
      <w:rPr>
        <w:rFonts w:ascii="Arial" w:eastAsia="Arial" w:hAnsi="Arial" w:cs="Arial"/>
        <w:b/>
        <w:sz w:val="36"/>
        <w:szCs w:val="36"/>
      </w:rPr>
      <w:t>Group 22 - 4C17/6C17</w:t>
    </w:r>
  </w:p>
  <w:p w:rsidR="00C92E0A" w:rsidRDefault="00C92E0A">
    <w:pPr>
      <w:pBdr>
        <w:top w:val="nil"/>
        <w:left w:val="nil"/>
        <w:bottom w:val="nil"/>
        <w:right w:val="nil"/>
        <w:between w:val="nil"/>
      </w:pBdr>
      <w:tabs>
        <w:tab w:val="center" w:pos="4320"/>
        <w:tab w:val="right" w:pos="8640"/>
      </w:tabs>
      <w:spacing w:line="240" w:lineRule="auto"/>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2E0A" w:rsidRDefault="00C92E0A">
    <w:pPr>
      <w:pBdr>
        <w:top w:val="nil"/>
        <w:left w:val="nil"/>
        <w:bottom w:val="nil"/>
        <w:right w:val="nil"/>
        <w:between w:val="nil"/>
      </w:pBdr>
      <w:spacing w:line="276" w:lineRule="auto"/>
    </w:pPr>
  </w:p>
  <w:tbl>
    <w:tblPr>
      <w:tblStyle w:val="a1"/>
      <w:tblW w:w="9558" w:type="dxa"/>
      <w:tblLayout w:type="fixed"/>
      <w:tblLook w:val="0000"/>
    </w:tblPr>
    <w:tblGrid>
      <w:gridCol w:w="6380"/>
      <w:gridCol w:w="3178"/>
    </w:tblGrid>
    <w:tr w:rsidR="00C92E0A">
      <w:tc>
        <w:tcPr>
          <w:tcW w:w="6380" w:type="dxa"/>
          <w:tcBorders>
            <w:top w:val="single" w:sz="6" w:space="0" w:color="000000"/>
            <w:left w:val="single" w:sz="6" w:space="0" w:color="000000"/>
            <w:bottom w:val="single" w:sz="6" w:space="0" w:color="000000"/>
            <w:right w:val="single" w:sz="6" w:space="0" w:color="000000"/>
          </w:tcBorders>
          <w:shd w:val="clear" w:color="auto" w:fill="auto"/>
        </w:tcPr>
        <w:p w:rsidR="00C92E0A" w:rsidRDefault="008D0E88">
          <w:r w:rsidRPr="008D0E88">
            <w:t>Eyeconic – Glasses Shop Management System</w:t>
          </w:r>
        </w:p>
      </w:tc>
      <w:tc>
        <w:tcPr>
          <w:tcW w:w="3178" w:type="dxa"/>
          <w:tcBorders>
            <w:top w:val="single" w:sz="6" w:space="0" w:color="000000"/>
            <w:left w:val="single" w:sz="6" w:space="0" w:color="000000"/>
            <w:bottom w:val="single" w:sz="6" w:space="0" w:color="000000"/>
            <w:right w:val="single" w:sz="6" w:space="0" w:color="000000"/>
          </w:tcBorders>
          <w:shd w:val="clear" w:color="auto" w:fill="auto"/>
        </w:tcPr>
        <w:p w:rsidR="00C92E0A" w:rsidRDefault="00877AD8">
          <w:pPr>
            <w:tabs>
              <w:tab w:val="left" w:pos="1135"/>
            </w:tabs>
            <w:spacing w:before="40"/>
            <w:ind w:right="68"/>
          </w:pPr>
          <w:r>
            <w:t>Version:           1.0</w:t>
          </w:r>
        </w:p>
      </w:tc>
    </w:tr>
    <w:tr w:rsidR="00C92E0A">
      <w:tc>
        <w:tcPr>
          <w:tcW w:w="6380" w:type="dxa"/>
          <w:tcBorders>
            <w:top w:val="single" w:sz="6" w:space="0" w:color="000000"/>
            <w:left w:val="single" w:sz="6" w:space="0" w:color="000000"/>
            <w:bottom w:val="single" w:sz="6" w:space="0" w:color="000000"/>
            <w:right w:val="single" w:sz="6" w:space="0" w:color="000000"/>
          </w:tcBorders>
          <w:shd w:val="clear" w:color="auto" w:fill="auto"/>
        </w:tcPr>
        <w:p w:rsidR="00C92E0A" w:rsidRDefault="00877AD8">
          <w:r>
            <w:t>Use-case Realization Specification: Revenue Statistics</w:t>
          </w:r>
        </w:p>
      </w:tc>
      <w:tc>
        <w:tcPr>
          <w:tcW w:w="3178" w:type="dxa"/>
          <w:tcBorders>
            <w:top w:val="single" w:sz="6" w:space="0" w:color="000000"/>
            <w:left w:val="single" w:sz="6" w:space="0" w:color="000000"/>
            <w:bottom w:val="single" w:sz="6" w:space="0" w:color="000000"/>
            <w:right w:val="single" w:sz="6" w:space="0" w:color="000000"/>
          </w:tcBorders>
          <w:shd w:val="clear" w:color="auto" w:fill="auto"/>
        </w:tcPr>
        <w:p w:rsidR="00C92E0A" w:rsidRDefault="008D0E88">
          <w:r>
            <w:t>Issue Date:  18/10</w:t>
          </w:r>
          <w:r w:rsidR="00877AD8">
            <w:t>/19</w:t>
          </w:r>
        </w:p>
      </w:tc>
    </w:tr>
    <w:tr w:rsidR="00C92E0A">
      <w:tc>
        <w:tcPr>
          <w:tcW w:w="9558" w:type="dxa"/>
          <w:gridSpan w:val="2"/>
          <w:tcBorders>
            <w:top w:val="single" w:sz="6" w:space="0" w:color="000000"/>
            <w:left w:val="single" w:sz="6" w:space="0" w:color="000000"/>
            <w:bottom w:val="single" w:sz="6" w:space="0" w:color="000000"/>
            <w:right w:val="single" w:sz="6" w:space="0" w:color="000000"/>
          </w:tcBorders>
          <w:shd w:val="clear" w:color="auto" w:fill="auto"/>
        </w:tcPr>
        <w:p w:rsidR="00C92E0A" w:rsidRDefault="00C92E0A"/>
      </w:tc>
    </w:tr>
  </w:tbl>
  <w:p w:rsidR="00C92E0A" w:rsidRDefault="00C92E0A">
    <w:pPr>
      <w:pBdr>
        <w:top w:val="nil"/>
        <w:left w:val="nil"/>
        <w:bottom w:val="nil"/>
        <w:right w:val="nil"/>
        <w:between w:val="nil"/>
      </w:pBdr>
      <w:tabs>
        <w:tab w:val="center" w:pos="4320"/>
        <w:tab w:val="right" w:pos="8640"/>
      </w:tabs>
      <w:spacing w:line="240" w:lineRule="auto"/>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DA3CA1"/>
    <w:multiLevelType w:val="multilevel"/>
    <w:tmpl w:val="52A29F14"/>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
    <w:nsid w:val="5DB53F56"/>
    <w:multiLevelType w:val="multilevel"/>
    <w:tmpl w:val="18443346"/>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footnotePr>
    <w:footnote w:id="0"/>
    <w:footnote w:id="1"/>
  </w:footnotePr>
  <w:endnotePr>
    <w:endnote w:id="0"/>
    <w:endnote w:id="1"/>
  </w:endnotePr>
  <w:compat/>
  <w:rsids>
    <w:rsidRoot w:val="00C92E0A"/>
    <w:rsid w:val="00045E20"/>
    <w:rsid w:val="000B02A1"/>
    <w:rsid w:val="002F6139"/>
    <w:rsid w:val="007E6724"/>
    <w:rsid w:val="00877AD8"/>
    <w:rsid w:val="008D0E88"/>
    <w:rsid w:val="00C92E0A"/>
    <w:rsid w:val="00DF6E26"/>
    <w:rsid w:val="00F1370D"/>
    <w:rsid w:val="00F629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768A"/>
    <w:pPr>
      <w:spacing w:line="240" w:lineRule="atLeast"/>
    </w:pPr>
  </w:style>
  <w:style w:type="paragraph" w:styleId="Heading1">
    <w:name w:val="heading 1"/>
    <w:basedOn w:val="Normal"/>
    <w:next w:val="Normal"/>
    <w:qFormat/>
    <w:rsid w:val="0072768A"/>
    <w:pPr>
      <w:keepNext/>
      <w:spacing w:before="120" w:after="60"/>
      <w:ind w:left="720" w:hanging="720"/>
      <w:outlineLvl w:val="0"/>
    </w:pPr>
    <w:rPr>
      <w:rFonts w:ascii="Arial" w:hAnsi="Arial"/>
      <w:b/>
      <w:sz w:val="24"/>
    </w:rPr>
  </w:style>
  <w:style w:type="paragraph" w:styleId="Heading2">
    <w:name w:val="heading 2"/>
    <w:basedOn w:val="Heading1"/>
    <w:next w:val="Normal"/>
    <w:qFormat/>
    <w:rsid w:val="0072768A"/>
    <w:pPr>
      <w:numPr>
        <w:ilvl w:val="1"/>
      </w:numPr>
      <w:ind w:left="720" w:hanging="720"/>
      <w:outlineLvl w:val="1"/>
    </w:pPr>
    <w:rPr>
      <w:sz w:val="20"/>
    </w:rPr>
  </w:style>
  <w:style w:type="paragraph" w:styleId="Heading3">
    <w:name w:val="heading 3"/>
    <w:basedOn w:val="Heading1"/>
    <w:next w:val="Normal"/>
    <w:qFormat/>
    <w:rsid w:val="0072768A"/>
    <w:pPr>
      <w:numPr>
        <w:ilvl w:val="2"/>
      </w:numPr>
      <w:ind w:left="720" w:hanging="720"/>
      <w:outlineLvl w:val="2"/>
    </w:pPr>
    <w:rPr>
      <w:b w:val="0"/>
      <w:i/>
      <w:sz w:val="20"/>
    </w:rPr>
  </w:style>
  <w:style w:type="paragraph" w:styleId="Heading4">
    <w:name w:val="heading 4"/>
    <w:basedOn w:val="Heading1"/>
    <w:next w:val="Normal"/>
    <w:qFormat/>
    <w:rsid w:val="0072768A"/>
    <w:pPr>
      <w:numPr>
        <w:ilvl w:val="3"/>
      </w:numPr>
      <w:ind w:left="720" w:hanging="720"/>
      <w:outlineLvl w:val="3"/>
    </w:pPr>
    <w:rPr>
      <w:b w:val="0"/>
      <w:sz w:val="20"/>
    </w:rPr>
  </w:style>
  <w:style w:type="paragraph" w:styleId="Heading5">
    <w:name w:val="heading 5"/>
    <w:basedOn w:val="Normal"/>
    <w:next w:val="Normal"/>
    <w:qFormat/>
    <w:rsid w:val="0072768A"/>
    <w:pPr>
      <w:spacing w:before="240" w:after="60"/>
      <w:ind w:left="2880" w:hanging="360"/>
      <w:outlineLvl w:val="4"/>
    </w:pPr>
    <w:rPr>
      <w:sz w:val="22"/>
    </w:rPr>
  </w:style>
  <w:style w:type="paragraph" w:styleId="Heading6">
    <w:name w:val="heading 6"/>
    <w:basedOn w:val="Normal"/>
    <w:next w:val="Normal"/>
    <w:qFormat/>
    <w:rsid w:val="0072768A"/>
    <w:pPr>
      <w:spacing w:before="240" w:after="60"/>
      <w:ind w:left="2880" w:hanging="180"/>
      <w:outlineLvl w:val="5"/>
    </w:pPr>
    <w:rPr>
      <w:i/>
      <w:sz w:val="22"/>
    </w:rPr>
  </w:style>
  <w:style w:type="paragraph" w:styleId="Heading7">
    <w:name w:val="heading 7"/>
    <w:basedOn w:val="Normal"/>
    <w:next w:val="Normal"/>
    <w:qFormat/>
    <w:rsid w:val="0072768A"/>
    <w:pPr>
      <w:spacing w:before="240" w:after="60"/>
      <w:ind w:left="2880" w:hanging="360"/>
      <w:outlineLvl w:val="6"/>
    </w:pPr>
  </w:style>
  <w:style w:type="paragraph" w:styleId="Heading8">
    <w:name w:val="heading 8"/>
    <w:basedOn w:val="Normal"/>
    <w:next w:val="Normal"/>
    <w:qFormat/>
    <w:rsid w:val="0072768A"/>
    <w:pPr>
      <w:spacing w:before="240" w:after="60"/>
      <w:ind w:left="2880" w:hanging="360"/>
      <w:outlineLvl w:val="7"/>
    </w:pPr>
    <w:rPr>
      <w:i/>
    </w:rPr>
  </w:style>
  <w:style w:type="paragraph" w:styleId="Heading9">
    <w:name w:val="heading 9"/>
    <w:basedOn w:val="Normal"/>
    <w:next w:val="Normal"/>
    <w:qFormat/>
    <w:rsid w:val="0072768A"/>
    <w:pPr>
      <w:spacing w:before="240" w:after="60"/>
      <w:ind w:left="2880" w:hanging="1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C92E0A"/>
  </w:style>
  <w:style w:type="paragraph" w:styleId="Title">
    <w:name w:val="Title"/>
    <w:basedOn w:val="Normal"/>
    <w:next w:val="Normal"/>
    <w:qFormat/>
    <w:rsid w:val="0072768A"/>
    <w:pPr>
      <w:spacing w:line="240" w:lineRule="auto"/>
      <w:jc w:val="center"/>
    </w:pPr>
    <w:rPr>
      <w:rFonts w:ascii="Arial" w:hAnsi="Arial"/>
      <w:b/>
      <w:sz w:val="36"/>
    </w:rPr>
  </w:style>
  <w:style w:type="character" w:styleId="PageNumber">
    <w:name w:val="page number"/>
    <w:basedOn w:val="DefaultParagraphFont"/>
    <w:semiHidden/>
    <w:qFormat/>
    <w:rsid w:val="0072768A"/>
  </w:style>
  <w:style w:type="character" w:customStyle="1" w:styleId="FootnoteCharacters">
    <w:name w:val="Footnote Characters"/>
    <w:basedOn w:val="DefaultParagraphFont"/>
    <w:semiHidden/>
    <w:qFormat/>
    <w:rsid w:val="0072768A"/>
    <w:rPr>
      <w:sz w:val="20"/>
      <w:vertAlign w:val="superscript"/>
    </w:rPr>
  </w:style>
  <w:style w:type="character" w:customStyle="1" w:styleId="FootnoteAnchor">
    <w:name w:val="Footnote Anchor"/>
    <w:rsid w:val="0072768A"/>
    <w:rPr>
      <w:sz w:val="20"/>
      <w:vertAlign w:val="superscript"/>
    </w:rPr>
  </w:style>
  <w:style w:type="character" w:customStyle="1" w:styleId="InternetLink">
    <w:name w:val="Internet Link"/>
    <w:basedOn w:val="DefaultParagraphFont"/>
    <w:semiHidden/>
    <w:rsid w:val="0072768A"/>
    <w:rPr>
      <w:color w:val="0000FF"/>
      <w:u w:val="single"/>
    </w:rPr>
  </w:style>
  <w:style w:type="character" w:customStyle="1" w:styleId="Bullets">
    <w:name w:val="Bullets"/>
    <w:qFormat/>
    <w:rsid w:val="0072768A"/>
    <w:rPr>
      <w:rFonts w:ascii="OpenSymbol" w:eastAsia="OpenSymbol" w:hAnsi="OpenSymbol" w:cs="OpenSymbol"/>
    </w:rPr>
  </w:style>
  <w:style w:type="character" w:customStyle="1" w:styleId="IndexLink">
    <w:name w:val="Index Link"/>
    <w:qFormat/>
    <w:rsid w:val="0072768A"/>
  </w:style>
  <w:style w:type="paragraph" w:customStyle="1" w:styleId="Heading">
    <w:name w:val="Heading"/>
    <w:basedOn w:val="Normal"/>
    <w:next w:val="BodyText"/>
    <w:qFormat/>
    <w:rsid w:val="0072768A"/>
    <w:pPr>
      <w:keepNext/>
      <w:spacing w:before="240" w:after="120"/>
    </w:pPr>
    <w:rPr>
      <w:rFonts w:ascii="Liberation Sans" w:eastAsia="Clear Sans" w:hAnsi="Liberation Sans" w:cs="Noto Sans Devanagari"/>
      <w:sz w:val="28"/>
      <w:szCs w:val="28"/>
    </w:rPr>
  </w:style>
  <w:style w:type="paragraph" w:styleId="BodyText">
    <w:name w:val="Body Text"/>
    <w:basedOn w:val="Normal"/>
    <w:semiHidden/>
    <w:rsid w:val="0072768A"/>
    <w:pPr>
      <w:keepLines/>
      <w:spacing w:after="120"/>
      <w:ind w:left="720"/>
    </w:pPr>
  </w:style>
  <w:style w:type="paragraph" w:styleId="List">
    <w:name w:val="List"/>
    <w:basedOn w:val="BodyText"/>
    <w:rsid w:val="0072768A"/>
    <w:rPr>
      <w:rFonts w:cs="Noto Sans Devanagari"/>
    </w:rPr>
  </w:style>
  <w:style w:type="paragraph" w:styleId="Caption">
    <w:name w:val="caption"/>
    <w:basedOn w:val="Normal"/>
    <w:qFormat/>
    <w:rsid w:val="0072768A"/>
    <w:pPr>
      <w:suppressLineNumbers/>
      <w:spacing w:before="120" w:after="120"/>
    </w:pPr>
    <w:rPr>
      <w:rFonts w:cs="Noto Sans Devanagari"/>
      <w:i/>
      <w:iCs/>
      <w:sz w:val="24"/>
      <w:szCs w:val="24"/>
    </w:rPr>
  </w:style>
  <w:style w:type="paragraph" w:customStyle="1" w:styleId="Index">
    <w:name w:val="Index"/>
    <w:basedOn w:val="Normal"/>
    <w:qFormat/>
    <w:rsid w:val="0072768A"/>
    <w:pPr>
      <w:suppressLineNumbers/>
    </w:pPr>
    <w:rPr>
      <w:rFonts w:cs="Noto Sans Devanagari"/>
    </w:rPr>
  </w:style>
  <w:style w:type="paragraph" w:customStyle="1" w:styleId="Paragraph2">
    <w:name w:val="Paragraph2"/>
    <w:basedOn w:val="Normal"/>
    <w:qFormat/>
    <w:rsid w:val="0072768A"/>
    <w:pPr>
      <w:spacing w:before="80"/>
      <w:ind w:left="720"/>
      <w:jc w:val="both"/>
    </w:pPr>
    <w:rPr>
      <w:color w:val="000000"/>
      <w:lang w:val="en-AU"/>
    </w:rPr>
  </w:style>
  <w:style w:type="paragraph" w:styleId="Subtitle">
    <w:name w:val="Subtitle"/>
    <w:basedOn w:val="Normal"/>
    <w:next w:val="Normal"/>
    <w:rsid w:val="00C92E0A"/>
    <w:pPr>
      <w:spacing w:after="60"/>
      <w:jc w:val="center"/>
    </w:pPr>
    <w:rPr>
      <w:rFonts w:ascii="Arial" w:eastAsia="Arial" w:hAnsi="Arial" w:cs="Arial"/>
      <w:i/>
      <w:sz w:val="36"/>
      <w:szCs w:val="36"/>
    </w:rPr>
  </w:style>
  <w:style w:type="paragraph" w:styleId="NormalIndent">
    <w:name w:val="Normal Indent"/>
    <w:basedOn w:val="Normal"/>
    <w:semiHidden/>
    <w:qFormat/>
    <w:rsid w:val="0072768A"/>
    <w:pPr>
      <w:ind w:left="900" w:hanging="900"/>
    </w:pPr>
  </w:style>
  <w:style w:type="paragraph" w:styleId="TOC1">
    <w:name w:val="toc 1"/>
    <w:basedOn w:val="Normal"/>
    <w:next w:val="Normal"/>
    <w:uiPriority w:val="39"/>
    <w:rsid w:val="0072768A"/>
    <w:pPr>
      <w:tabs>
        <w:tab w:val="right" w:pos="9360"/>
      </w:tabs>
      <w:spacing w:before="240" w:after="60"/>
      <w:ind w:right="720"/>
    </w:pPr>
  </w:style>
  <w:style w:type="paragraph" w:styleId="TOC2">
    <w:name w:val="toc 2"/>
    <w:basedOn w:val="Normal"/>
    <w:next w:val="Normal"/>
    <w:uiPriority w:val="39"/>
    <w:rsid w:val="0072768A"/>
    <w:pPr>
      <w:tabs>
        <w:tab w:val="right" w:pos="9360"/>
      </w:tabs>
      <w:ind w:left="432" w:right="720"/>
    </w:pPr>
  </w:style>
  <w:style w:type="paragraph" w:styleId="TOC3">
    <w:name w:val="toc 3"/>
    <w:basedOn w:val="Normal"/>
    <w:next w:val="Normal"/>
    <w:semiHidden/>
    <w:rsid w:val="0072768A"/>
    <w:pPr>
      <w:tabs>
        <w:tab w:val="left" w:pos="1440"/>
        <w:tab w:val="right" w:pos="9360"/>
      </w:tabs>
      <w:ind w:left="864"/>
    </w:pPr>
  </w:style>
  <w:style w:type="paragraph" w:customStyle="1" w:styleId="HeaderandFooter">
    <w:name w:val="Header and Footer"/>
    <w:basedOn w:val="Normal"/>
    <w:qFormat/>
    <w:rsid w:val="0072768A"/>
  </w:style>
  <w:style w:type="paragraph" w:styleId="Header">
    <w:name w:val="header"/>
    <w:basedOn w:val="Normal"/>
    <w:semiHidden/>
    <w:rsid w:val="0072768A"/>
    <w:pPr>
      <w:tabs>
        <w:tab w:val="center" w:pos="4320"/>
        <w:tab w:val="right" w:pos="8640"/>
      </w:tabs>
    </w:pPr>
  </w:style>
  <w:style w:type="paragraph" w:styleId="Footer">
    <w:name w:val="footer"/>
    <w:basedOn w:val="Normal"/>
    <w:semiHidden/>
    <w:rsid w:val="0072768A"/>
    <w:pPr>
      <w:tabs>
        <w:tab w:val="center" w:pos="4320"/>
        <w:tab w:val="right" w:pos="8640"/>
      </w:tabs>
    </w:pPr>
  </w:style>
  <w:style w:type="paragraph" w:customStyle="1" w:styleId="InfoBlue">
    <w:name w:val="InfoBlue"/>
    <w:basedOn w:val="Normal"/>
    <w:next w:val="BodyText"/>
    <w:autoRedefine/>
    <w:qFormat/>
    <w:rsid w:val="0072768A"/>
    <w:pPr>
      <w:spacing w:after="120"/>
      <w:ind w:left="720"/>
    </w:pPr>
    <w:rPr>
      <w:i/>
      <w:color w:val="0000FF"/>
    </w:rPr>
  </w:style>
  <w:style w:type="paragraph" w:customStyle="1" w:styleId="Bullet1">
    <w:name w:val="Bullet1"/>
    <w:basedOn w:val="Normal"/>
    <w:qFormat/>
    <w:rsid w:val="0072768A"/>
    <w:pPr>
      <w:ind w:left="720" w:hanging="432"/>
    </w:pPr>
  </w:style>
  <w:style w:type="paragraph" w:customStyle="1" w:styleId="Tabletext">
    <w:name w:val="Tabletext"/>
    <w:basedOn w:val="Normal"/>
    <w:qFormat/>
    <w:rsid w:val="0072768A"/>
    <w:pPr>
      <w:keepLines/>
      <w:spacing w:after="120"/>
    </w:pPr>
  </w:style>
  <w:style w:type="paragraph" w:customStyle="1" w:styleId="Bullet2">
    <w:name w:val="Bullet2"/>
    <w:basedOn w:val="Normal"/>
    <w:qFormat/>
    <w:rsid w:val="0072768A"/>
    <w:pPr>
      <w:ind w:left="1440" w:hanging="360"/>
    </w:pPr>
    <w:rPr>
      <w:color w:val="000080"/>
    </w:rPr>
  </w:style>
  <w:style w:type="paragraph" w:styleId="DocumentMap">
    <w:name w:val="Document Map"/>
    <w:basedOn w:val="Normal"/>
    <w:semiHidden/>
    <w:qFormat/>
    <w:rsid w:val="0072768A"/>
    <w:pPr>
      <w:shd w:val="clear" w:color="auto" w:fill="000080"/>
    </w:pPr>
    <w:rPr>
      <w:rFonts w:ascii="Tahoma" w:hAnsi="Tahoma"/>
    </w:rPr>
  </w:style>
  <w:style w:type="paragraph" w:styleId="FootnoteText">
    <w:name w:val="footnote text"/>
    <w:basedOn w:val="Normal"/>
    <w:semiHidden/>
    <w:rsid w:val="0072768A"/>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qFormat/>
    <w:rsid w:val="0072768A"/>
    <w:pPr>
      <w:spacing w:before="480" w:after="60" w:line="240" w:lineRule="auto"/>
      <w:jc w:val="center"/>
    </w:pPr>
    <w:rPr>
      <w:rFonts w:ascii="Arial" w:hAnsi="Arial"/>
      <w:b/>
      <w:kern w:val="2"/>
      <w:sz w:val="32"/>
    </w:rPr>
  </w:style>
  <w:style w:type="paragraph" w:customStyle="1" w:styleId="Paragraph1">
    <w:name w:val="Paragraph1"/>
    <w:basedOn w:val="Normal"/>
    <w:qFormat/>
    <w:rsid w:val="0072768A"/>
    <w:pPr>
      <w:spacing w:before="80" w:line="240" w:lineRule="auto"/>
      <w:jc w:val="both"/>
    </w:pPr>
  </w:style>
  <w:style w:type="paragraph" w:customStyle="1" w:styleId="Paragraph3">
    <w:name w:val="Paragraph3"/>
    <w:basedOn w:val="Normal"/>
    <w:qFormat/>
    <w:rsid w:val="0072768A"/>
    <w:pPr>
      <w:spacing w:before="80" w:line="240" w:lineRule="auto"/>
      <w:ind w:left="1530"/>
      <w:jc w:val="both"/>
    </w:pPr>
  </w:style>
  <w:style w:type="paragraph" w:customStyle="1" w:styleId="Paragraph4">
    <w:name w:val="Paragraph4"/>
    <w:basedOn w:val="Normal"/>
    <w:qFormat/>
    <w:rsid w:val="0072768A"/>
    <w:pPr>
      <w:spacing w:before="80" w:line="240" w:lineRule="auto"/>
      <w:ind w:left="2250"/>
      <w:jc w:val="both"/>
    </w:pPr>
  </w:style>
  <w:style w:type="paragraph" w:styleId="TOC4">
    <w:name w:val="toc 4"/>
    <w:basedOn w:val="Normal"/>
    <w:next w:val="Normal"/>
    <w:autoRedefine/>
    <w:semiHidden/>
    <w:rsid w:val="0072768A"/>
    <w:pPr>
      <w:ind w:left="600"/>
    </w:pPr>
  </w:style>
  <w:style w:type="paragraph" w:styleId="TOC5">
    <w:name w:val="toc 5"/>
    <w:basedOn w:val="Normal"/>
    <w:next w:val="Normal"/>
    <w:autoRedefine/>
    <w:semiHidden/>
    <w:rsid w:val="0072768A"/>
    <w:pPr>
      <w:ind w:left="800"/>
    </w:pPr>
  </w:style>
  <w:style w:type="paragraph" w:styleId="TOC6">
    <w:name w:val="toc 6"/>
    <w:basedOn w:val="Normal"/>
    <w:next w:val="Normal"/>
    <w:autoRedefine/>
    <w:semiHidden/>
    <w:rsid w:val="0072768A"/>
    <w:pPr>
      <w:ind w:left="1000"/>
    </w:pPr>
  </w:style>
  <w:style w:type="paragraph" w:styleId="TOC7">
    <w:name w:val="toc 7"/>
    <w:basedOn w:val="Normal"/>
    <w:next w:val="Normal"/>
    <w:autoRedefine/>
    <w:semiHidden/>
    <w:rsid w:val="0072768A"/>
    <w:pPr>
      <w:ind w:left="1200"/>
    </w:pPr>
  </w:style>
  <w:style w:type="paragraph" w:styleId="TOC8">
    <w:name w:val="toc 8"/>
    <w:basedOn w:val="Normal"/>
    <w:next w:val="Normal"/>
    <w:autoRedefine/>
    <w:semiHidden/>
    <w:rsid w:val="0072768A"/>
    <w:pPr>
      <w:ind w:left="1400"/>
    </w:pPr>
  </w:style>
  <w:style w:type="paragraph" w:styleId="TOC9">
    <w:name w:val="toc 9"/>
    <w:basedOn w:val="Normal"/>
    <w:next w:val="Normal"/>
    <w:autoRedefine/>
    <w:semiHidden/>
    <w:rsid w:val="0072768A"/>
    <w:pPr>
      <w:ind w:left="1600"/>
    </w:pPr>
  </w:style>
  <w:style w:type="paragraph" w:styleId="BodyText2">
    <w:name w:val="Body Text 2"/>
    <w:basedOn w:val="Normal"/>
    <w:semiHidden/>
    <w:qFormat/>
    <w:rsid w:val="0072768A"/>
    <w:rPr>
      <w:i/>
      <w:color w:val="0000FF"/>
    </w:rPr>
  </w:style>
  <w:style w:type="paragraph" w:styleId="BodyTextIndent">
    <w:name w:val="Body Text Indent"/>
    <w:basedOn w:val="Normal"/>
    <w:semiHidden/>
    <w:rsid w:val="0072768A"/>
    <w:pPr>
      <w:ind w:left="720"/>
    </w:pPr>
    <w:rPr>
      <w:i/>
      <w:color w:val="0000FF"/>
      <w:u w:val="single"/>
    </w:rPr>
  </w:style>
  <w:style w:type="paragraph" w:customStyle="1" w:styleId="Body">
    <w:name w:val="Body"/>
    <w:basedOn w:val="Normal"/>
    <w:qFormat/>
    <w:rsid w:val="0072768A"/>
    <w:pPr>
      <w:widowControl/>
      <w:spacing w:before="120" w:line="240" w:lineRule="auto"/>
      <w:jc w:val="both"/>
    </w:pPr>
    <w:rPr>
      <w:rFonts w:ascii="Book Antiqua" w:hAnsi="Book Antiqua"/>
    </w:rPr>
  </w:style>
  <w:style w:type="paragraph" w:customStyle="1" w:styleId="Bullet">
    <w:name w:val="Bullet"/>
    <w:basedOn w:val="Normal"/>
    <w:qFormat/>
    <w:rsid w:val="0072768A"/>
    <w:pPr>
      <w:widowControl/>
      <w:tabs>
        <w:tab w:val="left" w:pos="720"/>
      </w:tabs>
      <w:spacing w:before="120" w:line="240" w:lineRule="auto"/>
      <w:ind w:left="720" w:right="360"/>
      <w:jc w:val="both"/>
    </w:pPr>
    <w:rPr>
      <w:rFonts w:ascii="Book Antiqua" w:hAnsi="Book Antiqua"/>
    </w:rPr>
  </w:style>
  <w:style w:type="paragraph" w:customStyle="1" w:styleId="TableContents">
    <w:name w:val="Table Contents"/>
    <w:basedOn w:val="Normal"/>
    <w:qFormat/>
    <w:rsid w:val="0072768A"/>
    <w:pPr>
      <w:suppressLineNumbers/>
    </w:pPr>
  </w:style>
  <w:style w:type="paragraph" w:styleId="TOAHeading">
    <w:name w:val="toa heading"/>
    <w:basedOn w:val="Heading"/>
    <w:rsid w:val="0072768A"/>
    <w:pPr>
      <w:suppressLineNumbers/>
    </w:pPr>
    <w:rPr>
      <w:b/>
      <w:bCs/>
      <w:sz w:val="32"/>
      <w:szCs w:val="32"/>
    </w:rPr>
  </w:style>
  <w:style w:type="paragraph" w:styleId="BalloonText">
    <w:name w:val="Balloon Text"/>
    <w:basedOn w:val="Normal"/>
    <w:link w:val="BalloonTextChar"/>
    <w:uiPriority w:val="99"/>
    <w:semiHidden/>
    <w:unhideWhenUsed/>
    <w:rsid w:val="00285F6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85F6A"/>
    <w:rPr>
      <w:rFonts w:ascii="Tahoma" w:hAnsi="Tahoma" w:cs="Tahoma"/>
      <w:sz w:val="16"/>
      <w:szCs w:val="16"/>
    </w:rPr>
  </w:style>
  <w:style w:type="character" w:customStyle="1" w:styleId="fontstyle01">
    <w:name w:val="fontstyle01"/>
    <w:basedOn w:val="DefaultParagraphFont"/>
    <w:rsid w:val="00285F6A"/>
    <w:rPr>
      <w:rFonts w:ascii="TimesNewRomanPSMT" w:hAnsi="TimesNewRomanPSMT" w:hint="default"/>
      <w:b w:val="0"/>
      <w:bCs w:val="0"/>
      <w:i w:val="0"/>
      <w:iCs w:val="0"/>
      <w:color w:val="000000"/>
      <w:sz w:val="20"/>
      <w:szCs w:val="20"/>
    </w:rPr>
  </w:style>
  <w:style w:type="table" w:customStyle="1" w:styleId="a">
    <w:basedOn w:val="TableNormal"/>
    <w:rsid w:val="00C92E0A"/>
    <w:tblPr>
      <w:tblStyleRowBandSize w:val="1"/>
      <w:tblStyleColBandSize w:val="1"/>
      <w:tblInd w:w="0" w:type="dxa"/>
      <w:tblCellMar>
        <w:top w:w="0" w:type="dxa"/>
        <w:left w:w="115" w:type="dxa"/>
        <w:bottom w:w="0" w:type="dxa"/>
        <w:right w:w="115" w:type="dxa"/>
      </w:tblCellMar>
    </w:tblPr>
  </w:style>
  <w:style w:type="table" w:customStyle="1" w:styleId="a0">
    <w:basedOn w:val="TableNormal"/>
    <w:rsid w:val="00C92E0A"/>
    <w:tblPr>
      <w:tblStyleRowBandSize w:val="1"/>
      <w:tblStyleColBandSize w:val="1"/>
      <w:tblInd w:w="0" w:type="dxa"/>
      <w:tblCellMar>
        <w:top w:w="55" w:type="dxa"/>
        <w:left w:w="55" w:type="dxa"/>
        <w:bottom w:w="55" w:type="dxa"/>
        <w:right w:w="55" w:type="dxa"/>
      </w:tblCellMar>
    </w:tblPr>
  </w:style>
  <w:style w:type="table" w:customStyle="1" w:styleId="a1">
    <w:basedOn w:val="TableNormal"/>
    <w:rsid w:val="00C92E0A"/>
    <w:tblPr>
      <w:tblStyleRowBandSize w:val="1"/>
      <w:tblStyleColBandSize w:val="1"/>
      <w:tblInd w:w="0" w:type="dxa"/>
      <w:tblCellMar>
        <w:top w:w="0" w:type="dxa"/>
        <w:left w:w="115" w:type="dxa"/>
        <w:bottom w:w="0" w:type="dxa"/>
        <w:right w:w="115" w:type="dxa"/>
      </w:tblCellMar>
    </w:tblPr>
  </w:style>
  <w:style w:type="table" w:customStyle="1" w:styleId="a2">
    <w:basedOn w:val="TableNormal"/>
    <w:rsid w:val="00C92E0A"/>
    <w:tblPr>
      <w:tblStyleRowBandSize w:val="1"/>
      <w:tblStyleColBandSize w:val="1"/>
      <w:tblInd w:w="0" w:type="dxa"/>
      <w:tblCellMar>
        <w:top w:w="0" w:type="dxa"/>
        <w:left w:w="115" w:type="dxa"/>
        <w:bottom w:w="0" w:type="dxa"/>
        <w:right w:w="115" w:type="dxa"/>
      </w:tblCellMar>
    </w:tblPr>
  </w:style>
  <w:style w:type="character" w:styleId="Hyperlink">
    <w:name w:val="Hyperlink"/>
    <w:basedOn w:val="DefaultParagraphFont"/>
    <w:uiPriority w:val="99"/>
    <w:unhideWhenUsed/>
    <w:rsid w:val="008D0E88"/>
    <w:rPr>
      <w:color w:val="0563C1" w:themeColor="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GM+eJLIKVlNtZJOblv+ypiS8Kg==">AMUW2mUp93W1+7QH4mYS0GaA0hUrb7iJ9yn+I6+B0841FaDyeI2mRx1F7Arau4HWJMfUU7n3e0MvmRIhXP6/PaiAik0bOZcWak65odFn5bhSV81FEZx1vexknLtYK2q0s4TpyTDwsGRA8wFXFFxG1h6rh17hrTUL1i83wtcRpL0gIGiDwCoxlxc32Ck2OR2nxCShDaLSystRDA9/3H0fx+u7epTvdcK3s4Flfzn8Wg9Ja4PEkPYrxy0=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388</Words>
  <Characters>2213</Characters>
  <Application>Microsoft Office Word</Application>
  <DocSecurity>0</DocSecurity>
  <Lines>18</Lines>
  <Paragraphs>5</Paragraphs>
  <ScaleCrop>false</ScaleCrop>
  <Company>Sky123.Org</Company>
  <LinksUpToDate>false</LinksUpToDate>
  <CharactersWithSpaces>2596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Windows User</cp:lastModifiedBy>
  <cp:revision>5</cp:revision>
  <dcterms:created xsi:type="dcterms:W3CDTF">2019-11-25T03:22:00Z</dcterms:created>
  <dcterms:modified xsi:type="dcterms:W3CDTF">2020-01-02T15:51:00Z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