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98" w:rsidRDefault="00E86AD0">
      <w:pPr>
        <w:pStyle w:val="Title"/>
        <w:jc w:val="right"/>
      </w:pPr>
      <w:r>
        <w:t xml:space="preserve">Eyeconic - </w:t>
      </w:r>
      <w:r w:rsidR="00074E21">
        <w:t>Glasses Shop</w:t>
      </w:r>
      <w:fldSimple w:instr=" SUBJECT  \* MERGEFORMAT ">
        <w:r w:rsidR="00074E21">
          <w:t xml:space="preserve"> Management System</w:t>
        </w:r>
      </w:fldSimple>
    </w:p>
    <w:p w:rsidR="007446E7" w:rsidRDefault="000747AB">
      <w:pPr>
        <w:pStyle w:val="Title"/>
        <w:jc w:val="right"/>
      </w:pPr>
      <w:r>
        <w:fldChar w:fldCharType="begin"/>
      </w:r>
      <w:r w:rsidR="00633DD5">
        <w:instrText xml:space="preserve">title  \* Mergeformat </w:instrText>
      </w:r>
      <w:r>
        <w:fldChar w:fldCharType="separate"/>
      </w:r>
      <w:r w:rsidR="00880FC0">
        <w:t>Use-Case Specification:</w:t>
      </w:r>
      <w:r w:rsidR="007446E7">
        <w:t xml:space="preserve"> Authentication</w:t>
      </w:r>
      <w:r w:rsidR="00074E21" w:rsidRPr="00074E21">
        <w:t xml:space="preserve"> </w:t>
      </w:r>
    </w:p>
    <w:p w:rsidR="00572A98" w:rsidRDefault="00074E21">
      <w:pPr>
        <w:pStyle w:val="Title"/>
        <w:jc w:val="right"/>
      </w:pPr>
      <w:r>
        <w:t>Log</w:t>
      </w:r>
      <w:r w:rsidR="009108A2">
        <w:t>-</w:t>
      </w:r>
      <w:r>
        <w:t>in</w:t>
      </w:r>
      <w:r w:rsidR="000747AB">
        <w:fldChar w:fldCharType="end"/>
      </w:r>
    </w:p>
    <w:p w:rsidR="00572A98" w:rsidRDefault="00572A98">
      <w:pPr>
        <w:pStyle w:val="Title"/>
        <w:jc w:val="right"/>
      </w:pPr>
    </w:p>
    <w:p w:rsidR="00572A98" w:rsidRDefault="00880F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572A98" w:rsidRDefault="00572A98"/>
    <w:p w:rsidR="00572A98" w:rsidRDefault="00572A98"/>
    <w:p w:rsidR="00572A98" w:rsidRDefault="00572A98">
      <w:pPr>
        <w:pStyle w:val="BodyText"/>
      </w:pPr>
    </w:p>
    <w:p w:rsidR="00572A98" w:rsidRDefault="00572A98">
      <w:pPr>
        <w:pStyle w:val="BodyText"/>
      </w:pPr>
    </w:p>
    <w:p w:rsidR="00572A98" w:rsidRDefault="00572A98">
      <w:pPr>
        <w:sectPr w:rsidR="00572A9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72A98" w:rsidRDefault="00B26BFE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72A98">
        <w:tc>
          <w:tcPr>
            <w:tcW w:w="2304" w:type="dxa"/>
          </w:tcPr>
          <w:p w:rsidR="00572A98" w:rsidRDefault="00B26B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72A98" w:rsidRDefault="00B26B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72A98" w:rsidRDefault="00B26B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72A98" w:rsidRDefault="00B26B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74E21">
        <w:tc>
          <w:tcPr>
            <w:tcW w:w="2304" w:type="dxa"/>
          </w:tcPr>
          <w:p w:rsidR="00074E21" w:rsidRDefault="00D96EC1" w:rsidP="00B658D4">
            <w:pPr>
              <w:pStyle w:val="Tabletext"/>
            </w:pPr>
            <w:r>
              <w:t>18</w:t>
            </w:r>
            <w:r w:rsidR="00074E21">
              <w:t>/10/2019</w:t>
            </w:r>
          </w:p>
        </w:tc>
        <w:tc>
          <w:tcPr>
            <w:tcW w:w="1152" w:type="dxa"/>
          </w:tcPr>
          <w:p w:rsidR="00074E21" w:rsidRDefault="00074E21" w:rsidP="00B658D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74E21" w:rsidRDefault="00E86AD0" w:rsidP="00B658D4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:rsidR="00074E21" w:rsidRDefault="00E86AD0" w:rsidP="00B658D4">
            <w:pPr>
              <w:pStyle w:val="Tabletext"/>
            </w:pPr>
            <w:r>
              <w:t>Trần Thị Mai Hương</w:t>
            </w:r>
          </w:p>
        </w:tc>
      </w:tr>
      <w:tr w:rsidR="00572A98">
        <w:tc>
          <w:tcPr>
            <w:tcW w:w="2304" w:type="dxa"/>
          </w:tcPr>
          <w:p w:rsidR="00572A98" w:rsidRDefault="00572A98">
            <w:pPr>
              <w:pStyle w:val="Tabletext"/>
            </w:pPr>
          </w:p>
        </w:tc>
        <w:tc>
          <w:tcPr>
            <w:tcW w:w="1152" w:type="dxa"/>
          </w:tcPr>
          <w:p w:rsidR="00572A98" w:rsidRDefault="00572A98">
            <w:pPr>
              <w:pStyle w:val="Tabletext"/>
            </w:pPr>
          </w:p>
        </w:tc>
        <w:tc>
          <w:tcPr>
            <w:tcW w:w="3744" w:type="dxa"/>
          </w:tcPr>
          <w:p w:rsidR="00572A98" w:rsidRDefault="00572A98">
            <w:pPr>
              <w:pStyle w:val="Tabletext"/>
            </w:pPr>
          </w:p>
        </w:tc>
        <w:tc>
          <w:tcPr>
            <w:tcW w:w="2304" w:type="dxa"/>
          </w:tcPr>
          <w:p w:rsidR="00572A98" w:rsidRDefault="00572A98">
            <w:pPr>
              <w:pStyle w:val="Tabletext"/>
            </w:pPr>
          </w:p>
        </w:tc>
      </w:tr>
      <w:tr w:rsidR="00572A98">
        <w:tc>
          <w:tcPr>
            <w:tcW w:w="2304" w:type="dxa"/>
          </w:tcPr>
          <w:p w:rsidR="00572A98" w:rsidRDefault="00572A98">
            <w:pPr>
              <w:pStyle w:val="Tabletext"/>
            </w:pPr>
          </w:p>
        </w:tc>
        <w:tc>
          <w:tcPr>
            <w:tcW w:w="1152" w:type="dxa"/>
          </w:tcPr>
          <w:p w:rsidR="00572A98" w:rsidRDefault="00572A98">
            <w:pPr>
              <w:pStyle w:val="Tabletext"/>
            </w:pPr>
          </w:p>
        </w:tc>
        <w:tc>
          <w:tcPr>
            <w:tcW w:w="3744" w:type="dxa"/>
          </w:tcPr>
          <w:p w:rsidR="00572A98" w:rsidRDefault="00572A98">
            <w:pPr>
              <w:pStyle w:val="Tabletext"/>
            </w:pPr>
          </w:p>
        </w:tc>
        <w:tc>
          <w:tcPr>
            <w:tcW w:w="2304" w:type="dxa"/>
          </w:tcPr>
          <w:p w:rsidR="00572A98" w:rsidRDefault="00572A98">
            <w:pPr>
              <w:pStyle w:val="Tabletext"/>
            </w:pPr>
          </w:p>
        </w:tc>
      </w:tr>
      <w:tr w:rsidR="00572A98">
        <w:tc>
          <w:tcPr>
            <w:tcW w:w="2304" w:type="dxa"/>
          </w:tcPr>
          <w:p w:rsidR="00572A98" w:rsidRDefault="00572A98">
            <w:pPr>
              <w:pStyle w:val="Tabletext"/>
            </w:pPr>
          </w:p>
        </w:tc>
        <w:tc>
          <w:tcPr>
            <w:tcW w:w="1152" w:type="dxa"/>
          </w:tcPr>
          <w:p w:rsidR="00572A98" w:rsidRDefault="00572A98">
            <w:pPr>
              <w:pStyle w:val="Tabletext"/>
            </w:pPr>
          </w:p>
        </w:tc>
        <w:tc>
          <w:tcPr>
            <w:tcW w:w="3744" w:type="dxa"/>
          </w:tcPr>
          <w:p w:rsidR="00572A98" w:rsidRDefault="00572A98">
            <w:pPr>
              <w:pStyle w:val="Tabletext"/>
            </w:pPr>
          </w:p>
        </w:tc>
        <w:tc>
          <w:tcPr>
            <w:tcW w:w="2304" w:type="dxa"/>
          </w:tcPr>
          <w:p w:rsidR="00572A98" w:rsidRDefault="00572A98">
            <w:pPr>
              <w:pStyle w:val="Tabletext"/>
            </w:pPr>
          </w:p>
        </w:tc>
      </w:tr>
    </w:tbl>
    <w:p w:rsidR="00572A98" w:rsidRDefault="00572A98"/>
    <w:p w:rsidR="00572A98" w:rsidRDefault="00B26BFE">
      <w:pPr>
        <w:pStyle w:val="Title"/>
      </w:pPr>
      <w:r>
        <w:br w:type="page"/>
      </w:r>
    </w:p>
    <w:p w:rsidR="00880FC0" w:rsidRPr="00880FC0" w:rsidRDefault="00880FC0" w:rsidP="00880FC0">
      <w:pPr>
        <w:pStyle w:val="TOC1"/>
        <w:tabs>
          <w:tab w:val="left" w:pos="432"/>
        </w:tabs>
        <w:jc w:val="center"/>
        <w:rPr>
          <w:b/>
        </w:rPr>
      </w:pPr>
      <w:r w:rsidRPr="00880FC0">
        <w:rPr>
          <w:b/>
          <w:color w:val="000000" w:themeColor="text1"/>
        </w:rPr>
        <w:lastRenderedPageBreak/>
        <w:t>Table of Contents</w:t>
      </w:r>
      <w:r w:rsidRPr="00880FC0">
        <w:rPr>
          <w:b/>
        </w:rPr>
        <w:t xml:space="preserve"> </w:t>
      </w:r>
      <w:r w:rsidR="000747AB">
        <w:rPr>
          <w:b/>
        </w:rPr>
        <w:fldChar w:fldCharType="begin"/>
      </w:r>
      <w:r w:rsidR="00B26BFE" w:rsidRPr="00880FC0">
        <w:rPr>
          <w:b/>
        </w:rPr>
        <w:instrText xml:space="preserve"> TOC \o "1-3" </w:instrText>
      </w:r>
      <w:r w:rsidR="000747AB">
        <w:rPr>
          <w:b/>
        </w:rPr>
        <w:fldChar w:fldCharType="separate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Name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_Toc28895656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_Toc28895657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_Toc28895658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_Toc28895659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_Toc28895660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_Toc28895661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E21DD">
        <w:rPr>
          <w:b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E21DD">
        <w:rPr>
          <w:b/>
          <w:noProof/>
        </w:rPr>
        <w:t>Authentication fail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_Toc28895662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_Toc28895663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_Toc28895664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 has an account but not login to the system.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_Toc28895665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_Toc28895666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successfully login to the system and can perform privileged operations.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_Toc28895667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is unable to log in for one or more reasons and an error is prompted.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_Toc28895668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880FC0" w:rsidRDefault="00880F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0747AB">
        <w:rPr>
          <w:noProof/>
        </w:rPr>
        <w:fldChar w:fldCharType="begin"/>
      </w:r>
      <w:r>
        <w:rPr>
          <w:noProof/>
        </w:rPr>
        <w:instrText xml:space="preserve"> PAGEREF _Toc28895669 \h </w:instrText>
      </w:r>
      <w:r w:rsidR="000747AB">
        <w:rPr>
          <w:noProof/>
        </w:rPr>
      </w:r>
      <w:r w:rsidR="000747AB">
        <w:rPr>
          <w:noProof/>
        </w:rPr>
        <w:fldChar w:fldCharType="separate"/>
      </w:r>
      <w:r>
        <w:rPr>
          <w:noProof/>
        </w:rPr>
        <w:t>4</w:t>
      </w:r>
      <w:r w:rsidR="000747AB">
        <w:rPr>
          <w:noProof/>
        </w:rPr>
        <w:fldChar w:fldCharType="end"/>
      </w:r>
    </w:p>
    <w:p w:rsidR="00572A98" w:rsidRDefault="000747A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B26BFE">
        <w:br w:type="page"/>
      </w:r>
      <w:fldSimple w:instr="title  \* Mergeformat ">
        <w:r w:rsidR="00074E21">
          <w:t>Use-Case Specification: &lt;</w:t>
        </w:r>
        <w:r w:rsidR="002C2753">
          <w:t>Login</w:t>
        </w:r>
        <w:r w:rsidR="00074E21">
          <w:t>&gt;</w:t>
        </w:r>
      </w:fldSimple>
      <w:bookmarkStart w:id="0" w:name="_Toc423410237"/>
      <w:bookmarkStart w:id="1" w:name="_Toc425054503"/>
      <w:r w:rsidR="00B26BFE">
        <w:t xml:space="preserve"> </w:t>
      </w:r>
      <w:bookmarkEnd w:id="0"/>
      <w:bookmarkEnd w:id="1"/>
    </w:p>
    <w:p w:rsidR="00572A98" w:rsidRDefault="00572A98" w:rsidP="00E86AD0">
      <w:pPr>
        <w:pStyle w:val="InfoBlue"/>
        <w:ind w:left="0"/>
      </w:pPr>
    </w:p>
    <w:p w:rsidR="00572A98" w:rsidRDefault="00B26BFE">
      <w:pPr>
        <w:pStyle w:val="Heading1"/>
      </w:pPr>
      <w:bookmarkStart w:id="2" w:name="_Toc508098429"/>
      <w:bookmarkStart w:id="3" w:name="_Toc28895656"/>
      <w:bookmarkStart w:id="4" w:name="_Toc423410238"/>
      <w:bookmarkStart w:id="5" w:name="_Toc425054504"/>
      <w:r>
        <w:t>Use-Case Name</w:t>
      </w:r>
      <w:bookmarkEnd w:id="2"/>
      <w:bookmarkEnd w:id="3"/>
      <w:r>
        <w:t xml:space="preserve"> </w:t>
      </w:r>
    </w:p>
    <w:p w:rsidR="00572A98" w:rsidRDefault="00B26BFE" w:rsidP="00E86AD0">
      <w:pPr>
        <w:pStyle w:val="Heading2"/>
      </w:pPr>
      <w:bookmarkStart w:id="6" w:name="_Toc508098430"/>
      <w:bookmarkStart w:id="7" w:name="_Toc28895657"/>
      <w:r>
        <w:t>Brief Description</w:t>
      </w:r>
      <w:bookmarkEnd w:id="4"/>
      <w:bookmarkEnd w:id="5"/>
      <w:bookmarkEnd w:id="6"/>
      <w:bookmarkEnd w:id="7"/>
    </w:p>
    <w:p w:rsidR="00074E21" w:rsidRDefault="00074E21" w:rsidP="00074E21">
      <w:pPr>
        <w:pStyle w:val="BodyText"/>
      </w:pPr>
      <w:bookmarkStart w:id="8" w:name="_Toc423410239"/>
      <w:bookmarkStart w:id="9" w:name="_Toc425054505"/>
      <w:bookmarkStart w:id="10" w:name="_Toc508098431"/>
      <w:r>
        <w:t>The purpose of this use-case is to show how an admin or an user who already has an account log</w:t>
      </w:r>
      <w:r w:rsidR="009108A2">
        <w:t>-</w:t>
      </w:r>
      <w:r>
        <w:t>in to the system.</w:t>
      </w:r>
    </w:p>
    <w:p w:rsidR="008B639C" w:rsidRDefault="008B639C" w:rsidP="008B639C">
      <w:pPr>
        <w:pStyle w:val="Heading1"/>
      </w:pPr>
      <w:r>
        <w:t xml:space="preserve"> </w:t>
      </w:r>
      <w:bookmarkStart w:id="11" w:name="_Toc28895658"/>
      <w:r>
        <w:t>Actor</w:t>
      </w:r>
      <w:bookmarkEnd w:id="11"/>
    </w:p>
    <w:p w:rsidR="008B639C" w:rsidRPr="008B639C" w:rsidRDefault="009108A2" w:rsidP="008B639C">
      <w:pPr>
        <w:ind w:left="720"/>
      </w:pPr>
      <w:r>
        <w:t>User</w:t>
      </w:r>
      <w:r w:rsidR="008B639C">
        <w:t>.</w:t>
      </w:r>
    </w:p>
    <w:p w:rsidR="00572A98" w:rsidRDefault="00B26BFE">
      <w:pPr>
        <w:pStyle w:val="Heading1"/>
        <w:widowControl/>
      </w:pPr>
      <w:bookmarkStart w:id="12" w:name="_Toc28895659"/>
      <w:r>
        <w:t>Flow of Events</w:t>
      </w:r>
      <w:bookmarkEnd w:id="8"/>
      <w:bookmarkEnd w:id="9"/>
      <w:bookmarkEnd w:id="10"/>
      <w:bookmarkEnd w:id="12"/>
    </w:p>
    <w:p w:rsidR="00572A98" w:rsidRDefault="00B26BFE" w:rsidP="00E86AD0">
      <w:pPr>
        <w:pStyle w:val="Heading2"/>
        <w:widowControl/>
      </w:pPr>
      <w:bookmarkStart w:id="13" w:name="_Toc423410240"/>
      <w:bookmarkStart w:id="14" w:name="_Toc425054506"/>
      <w:bookmarkStart w:id="15" w:name="_Toc508098432"/>
      <w:bookmarkStart w:id="16" w:name="_Toc28895660"/>
      <w:r>
        <w:t>Basic Flow</w:t>
      </w:r>
      <w:bookmarkEnd w:id="13"/>
      <w:bookmarkEnd w:id="14"/>
      <w:bookmarkEnd w:id="15"/>
      <w:bookmarkEnd w:id="16"/>
      <w:r>
        <w:t xml:space="preserve"> </w:t>
      </w:r>
    </w:p>
    <w:p w:rsidR="009108A2" w:rsidRDefault="009108A2" w:rsidP="009108A2">
      <w:pPr>
        <w:pStyle w:val="BodyText"/>
      </w:pPr>
      <w:r>
        <w:t>Step 1: The users visit login page.</w:t>
      </w:r>
    </w:p>
    <w:p w:rsidR="009108A2" w:rsidRDefault="009108A2" w:rsidP="009108A2">
      <w:pPr>
        <w:pStyle w:val="BodyText"/>
      </w:pPr>
      <w:r>
        <w:t>Step 2: The user enters username/ email and password value in corresponding fields.</w:t>
      </w:r>
    </w:p>
    <w:p w:rsidR="009108A2" w:rsidRDefault="009108A2" w:rsidP="009108A2">
      <w:pPr>
        <w:pStyle w:val="BodyText"/>
      </w:pPr>
      <w:r>
        <w:t xml:space="preserve">Step 3: The user clicks on login button. </w:t>
      </w:r>
    </w:p>
    <w:p w:rsidR="009108A2" w:rsidRPr="009108A2" w:rsidRDefault="009108A2" w:rsidP="009108A2">
      <w:pPr>
        <w:pStyle w:val="BodyText"/>
      </w:pPr>
      <w:r>
        <w:t>Step 4: If credential is correct, then user successfully login to the system.</w:t>
      </w:r>
    </w:p>
    <w:p w:rsidR="00074E21" w:rsidRPr="00074E21" w:rsidRDefault="00074E21" w:rsidP="00074E21">
      <w:pPr>
        <w:pStyle w:val="BodyText"/>
      </w:pPr>
    </w:p>
    <w:p w:rsidR="00572A98" w:rsidRDefault="00B26BFE">
      <w:pPr>
        <w:pStyle w:val="Heading2"/>
        <w:widowControl/>
      </w:pPr>
      <w:bookmarkStart w:id="17" w:name="_Toc423410241"/>
      <w:bookmarkStart w:id="18" w:name="_Toc425054507"/>
      <w:bookmarkStart w:id="19" w:name="_Toc508098433"/>
      <w:bookmarkStart w:id="20" w:name="_Toc28895661"/>
      <w:r>
        <w:t>Alternative Flows</w:t>
      </w:r>
      <w:bookmarkEnd w:id="17"/>
      <w:bookmarkEnd w:id="18"/>
      <w:bookmarkEnd w:id="19"/>
      <w:bookmarkEnd w:id="20"/>
    </w:p>
    <w:p w:rsidR="00572A98" w:rsidRPr="00E86AD0" w:rsidRDefault="009108A2" w:rsidP="00E86AD0">
      <w:pPr>
        <w:pStyle w:val="Heading3"/>
        <w:widowControl/>
        <w:rPr>
          <w:b/>
        </w:rPr>
      </w:pPr>
      <w:bookmarkStart w:id="21" w:name="_Toc28895662"/>
      <w:r w:rsidRPr="00E86AD0">
        <w:rPr>
          <w:b/>
        </w:rPr>
        <w:t>Authentication fail</w:t>
      </w:r>
      <w:bookmarkEnd w:id="21"/>
    </w:p>
    <w:p w:rsidR="009108A2" w:rsidRDefault="009108A2" w:rsidP="009108A2">
      <w:pPr>
        <w:pStyle w:val="BodyText"/>
      </w:pPr>
      <w:r>
        <w:t>1. User enter invalid username or password.</w:t>
      </w:r>
    </w:p>
    <w:p w:rsidR="009108A2" w:rsidRPr="009108A2" w:rsidRDefault="009108A2" w:rsidP="009108A2">
      <w:pPr>
        <w:pStyle w:val="BodyText"/>
      </w:pPr>
      <w:r>
        <w:t>2. System displays information with appropriate message to correct invalid username or password.</w:t>
      </w:r>
    </w:p>
    <w:p w:rsidR="00572A98" w:rsidRDefault="00B26BFE" w:rsidP="00E86AD0">
      <w:pPr>
        <w:pStyle w:val="Heading1"/>
      </w:pPr>
      <w:bookmarkStart w:id="22" w:name="_Toc423410251"/>
      <w:bookmarkStart w:id="23" w:name="_Toc425054510"/>
      <w:bookmarkStart w:id="24" w:name="_Toc508098436"/>
      <w:bookmarkStart w:id="25" w:name="_Toc28895663"/>
      <w:r>
        <w:t>Special Requirements</w:t>
      </w:r>
      <w:bookmarkEnd w:id="22"/>
      <w:bookmarkEnd w:id="23"/>
      <w:bookmarkEnd w:id="24"/>
      <w:bookmarkEnd w:id="25"/>
    </w:p>
    <w:p w:rsidR="00572A98" w:rsidRDefault="00B26BFE">
      <w:pPr>
        <w:pStyle w:val="Heading1"/>
        <w:widowControl/>
      </w:pPr>
      <w:bookmarkStart w:id="26" w:name="_Toc423410253"/>
      <w:bookmarkStart w:id="27" w:name="_Toc425054512"/>
      <w:bookmarkStart w:id="28" w:name="_Toc508098438"/>
      <w:bookmarkStart w:id="29" w:name="_Toc28895664"/>
      <w:r>
        <w:t>Preconditions</w:t>
      </w:r>
      <w:bookmarkEnd w:id="26"/>
      <w:bookmarkEnd w:id="27"/>
      <w:bookmarkEnd w:id="28"/>
      <w:bookmarkEnd w:id="29"/>
    </w:p>
    <w:p w:rsidR="00572A98" w:rsidRDefault="00E86AD0">
      <w:pPr>
        <w:pStyle w:val="Heading2"/>
        <w:widowControl/>
      </w:pPr>
      <w:bookmarkStart w:id="30" w:name="_Toc28895665"/>
      <w:r w:rsidRPr="00E86AD0">
        <w:t>User  has an account but</w:t>
      </w:r>
      <w:r>
        <w:t xml:space="preserve"> not login to the system</w:t>
      </w:r>
      <w:r w:rsidRPr="00E86AD0">
        <w:t>.</w:t>
      </w:r>
      <w:bookmarkEnd w:id="30"/>
    </w:p>
    <w:p w:rsidR="00572A98" w:rsidRDefault="00B26BFE">
      <w:pPr>
        <w:pStyle w:val="Heading1"/>
        <w:widowControl/>
      </w:pPr>
      <w:bookmarkStart w:id="31" w:name="_Toc423410255"/>
      <w:bookmarkStart w:id="32" w:name="_Toc425054514"/>
      <w:bookmarkStart w:id="33" w:name="_Toc508098440"/>
      <w:bookmarkStart w:id="34" w:name="_Toc28895666"/>
      <w:r>
        <w:t>Postconditions</w:t>
      </w:r>
      <w:bookmarkEnd w:id="31"/>
      <w:bookmarkEnd w:id="32"/>
      <w:bookmarkEnd w:id="33"/>
      <w:bookmarkEnd w:id="34"/>
    </w:p>
    <w:p w:rsidR="00074E21" w:rsidRDefault="002542F0" w:rsidP="00884A89">
      <w:pPr>
        <w:pStyle w:val="Heading2"/>
      </w:pPr>
      <w:bookmarkStart w:id="35" w:name="_Toc28895667"/>
      <w:r>
        <w:t>User</w:t>
      </w:r>
      <w:r w:rsidR="00074E21">
        <w:t xml:space="preserve"> successfully login to the system and can perform privileged operations.</w:t>
      </w:r>
      <w:bookmarkEnd w:id="35"/>
      <w:r w:rsidR="00074E21">
        <w:t xml:space="preserve"> </w:t>
      </w:r>
      <w:bookmarkStart w:id="36" w:name="_Toc423410256"/>
      <w:bookmarkStart w:id="37" w:name="_Toc425054515"/>
      <w:bookmarkStart w:id="38" w:name="_Toc508098441"/>
    </w:p>
    <w:p w:rsidR="002542F0" w:rsidRPr="002542F0" w:rsidRDefault="002542F0" w:rsidP="002542F0">
      <w:pPr>
        <w:pStyle w:val="Heading2"/>
      </w:pPr>
      <w:bookmarkStart w:id="39" w:name="_Toc28895668"/>
      <w:r>
        <w:t xml:space="preserve">User </w:t>
      </w:r>
      <w:r w:rsidRPr="002542F0">
        <w:t>is unable to log in for one or more reasons and an error is prompted.</w:t>
      </w:r>
      <w:bookmarkEnd w:id="39"/>
    </w:p>
    <w:p w:rsidR="002542F0" w:rsidRPr="002542F0" w:rsidRDefault="002542F0" w:rsidP="002542F0"/>
    <w:p w:rsidR="00572A98" w:rsidRDefault="00B26BFE">
      <w:pPr>
        <w:pStyle w:val="Heading1"/>
      </w:pPr>
      <w:bookmarkStart w:id="40" w:name="_Toc508098442"/>
      <w:bookmarkStart w:id="41" w:name="_Toc28895669"/>
      <w:bookmarkEnd w:id="36"/>
      <w:bookmarkEnd w:id="37"/>
      <w:bookmarkEnd w:id="38"/>
      <w:r>
        <w:t>Extension Points</w:t>
      </w:r>
      <w:bookmarkEnd w:id="40"/>
      <w:bookmarkEnd w:id="41"/>
    </w:p>
    <w:p w:rsidR="008B639C" w:rsidRPr="008B639C" w:rsidRDefault="008B639C" w:rsidP="002542F0">
      <w:pPr>
        <w:pStyle w:val="BodyText"/>
        <w:ind w:left="0"/>
      </w:pPr>
    </w:p>
    <w:sectPr w:rsidR="008B639C" w:rsidRPr="008B639C" w:rsidSect="00572A98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798" w:rsidRDefault="003C7798">
      <w:pPr>
        <w:spacing w:line="240" w:lineRule="auto"/>
      </w:pPr>
      <w:r>
        <w:separator/>
      </w:r>
    </w:p>
  </w:endnote>
  <w:endnote w:type="continuationSeparator" w:id="1">
    <w:p w:rsidR="003C7798" w:rsidRDefault="003C7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72A9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2A98" w:rsidRDefault="00B26BF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2A98" w:rsidRDefault="000747AB" w:rsidP="00B67EBE">
          <w:pPr>
            <w:jc w:val="center"/>
          </w:pPr>
          <w:r>
            <w:fldChar w:fldCharType="begin"/>
          </w:r>
          <w:r w:rsidR="00B26BFE">
            <w:instrText>symbol 211 \f "Symbol" \s 10</w:instrText>
          </w:r>
          <w:r>
            <w:fldChar w:fldCharType="separate"/>
          </w:r>
          <w:r w:rsidR="00B26BFE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96EC1" w:rsidRPr="001750BA">
              <w:t>Group 22 - 4C17/6C17</w:t>
            </w:r>
          </w:fldSimple>
          <w:r w:rsidR="00B26BFE">
            <w:t xml:space="preserve">, </w:t>
          </w:r>
          <w:r w:rsidR="00D96EC1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2A98" w:rsidRDefault="00B26BFE">
          <w:pPr>
            <w:jc w:val="right"/>
          </w:pPr>
          <w:r>
            <w:t xml:space="preserve">Page </w:t>
          </w:r>
          <w:r w:rsidR="000747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0747AB">
            <w:rPr>
              <w:rStyle w:val="PageNumber"/>
            </w:rPr>
            <w:fldChar w:fldCharType="separate"/>
          </w:r>
          <w:r w:rsidR="00B67EBE">
            <w:rPr>
              <w:rStyle w:val="PageNumber"/>
              <w:noProof/>
            </w:rPr>
            <w:t>4</w:t>
          </w:r>
          <w:r w:rsidR="000747AB">
            <w:rPr>
              <w:rStyle w:val="PageNumber"/>
            </w:rPr>
            <w:fldChar w:fldCharType="end"/>
          </w:r>
        </w:p>
      </w:tc>
    </w:tr>
  </w:tbl>
  <w:p w:rsidR="00572A98" w:rsidRDefault="00572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798" w:rsidRDefault="003C7798">
      <w:pPr>
        <w:spacing w:line="240" w:lineRule="auto"/>
      </w:pPr>
      <w:r>
        <w:separator/>
      </w:r>
    </w:p>
  </w:footnote>
  <w:footnote w:type="continuationSeparator" w:id="1">
    <w:p w:rsidR="003C7798" w:rsidRDefault="003C77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A98" w:rsidRDefault="00572A98">
    <w:pPr>
      <w:rPr>
        <w:sz w:val="24"/>
      </w:rPr>
    </w:pPr>
  </w:p>
  <w:p w:rsidR="00572A98" w:rsidRDefault="00572A98">
    <w:pPr>
      <w:pBdr>
        <w:top w:val="single" w:sz="6" w:space="1" w:color="auto"/>
      </w:pBdr>
      <w:rPr>
        <w:sz w:val="24"/>
      </w:rPr>
    </w:pPr>
  </w:p>
  <w:p w:rsidR="00572A98" w:rsidRDefault="009108A2" w:rsidP="009108A2">
    <w:pPr>
      <w:pBdr>
        <w:bottom w:val="single" w:sz="6" w:space="1" w:color="000000"/>
      </w:pBdr>
      <w:jc w:val="right"/>
      <w:rPr>
        <w:sz w:val="24"/>
      </w:rPr>
    </w:pPr>
    <w:r>
      <w:rPr>
        <w:rFonts w:ascii="Arial" w:hAnsi="Arial"/>
        <w:b/>
        <w:sz w:val="36"/>
      </w:rPr>
      <w:t>Group 2</w:t>
    </w:r>
    <w:r w:rsidR="00D96EC1">
      <w:rPr>
        <w:rFonts w:ascii="Arial" w:hAnsi="Arial"/>
        <w:b/>
        <w:sz w:val="36"/>
      </w:rPr>
      <w:t>2</w:t>
    </w:r>
    <w:r>
      <w:rPr>
        <w:rFonts w:ascii="Arial" w:hAnsi="Arial"/>
        <w:b/>
        <w:sz w:val="36"/>
      </w:rPr>
      <w:t xml:space="preserve"> - 4C17</w:t>
    </w:r>
    <w:r w:rsidR="00D96EC1">
      <w:rPr>
        <w:rFonts w:ascii="Arial" w:hAnsi="Arial"/>
        <w:b/>
        <w:sz w:val="36"/>
      </w:rPr>
      <w:t>/6C17</w:t>
    </w:r>
  </w:p>
  <w:p w:rsidR="00572A98" w:rsidRDefault="00572A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72A98">
      <w:tc>
        <w:tcPr>
          <w:tcW w:w="6379" w:type="dxa"/>
        </w:tcPr>
        <w:p w:rsidR="00572A98" w:rsidRDefault="00D96EC1">
          <w:r w:rsidRPr="00D96EC1">
            <w:t>Eyeconic - Glasses Shop Management System</w:t>
          </w:r>
        </w:p>
      </w:tc>
      <w:tc>
        <w:tcPr>
          <w:tcW w:w="3179" w:type="dxa"/>
        </w:tcPr>
        <w:p w:rsidR="00572A98" w:rsidRDefault="00D96EC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72A98">
      <w:tc>
        <w:tcPr>
          <w:tcW w:w="6379" w:type="dxa"/>
        </w:tcPr>
        <w:p w:rsidR="00572A98" w:rsidRDefault="000747AB" w:rsidP="009108A2">
          <w:fldSimple w:instr="title  \* Mergeformat ">
            <w:r w:rsidR="00074E21">
              <w:t xml:space="preserve">Use-Case Specification: </w:t>
            </w:r>
            <w:r w:rsidR="009108A2">
              <w:t>Authentication</w:t>
            </w:r>
          </w:fldSimple>
          <w:r w:rsidR="009108A2">
            <w:t xml:space="preserve"> (Log-in)</w:t>
          </w:r>
        </w:p>
      </w:tc>
      <w:tc>
        <w:tcPr>
          <w:tcW w:w="3179" w:type="dxa"/>
        </w:tcPr>
        <w:p w:rsidR="00572A98" w:rsidRDefault="00D96EC1" w:rsidP="009108A2">
          <w:r>
            <w:t xml:space="preserve">  Date:  18/10</w:t>
          </w:r>
          <w:r w:rsidR="009108A2">
            <w:t>/19</w:t>
          </w:r>
        </w:p>
      </w:tc>
    </w:tr>
    <w:tr w:rsidR="00572A98">
      <w:tc>
        <w:tcPr>
          <w:tcW w:w="9558" w:type="dxa"/>
          <w:gridSpan w:val="2"/>
        </w:tcPr>
        <w:p w:rsidR="00572A98" w:rsidRDefault="00572A98"/>
      </w:tc>
    </w:tr>
  </w:tbl>
  <w:p w:rsidR="00572A98" w:rsidRDefault="00572A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266ED8"/>
    <w:multiLevelType w:val="multilevel"/>
    <w:tmpl w:val="41F0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42476E"/>
    <w:multiLevelType w:val="hybridMultilevel"/>
    <w:tmpl w:val="DDB4DB82"/>
    <w:lvl w:ilvl="0" w:tplc="57AE45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CD5D93"/>
    <w:multiLevelType w:val="hybridMultilevel"/>
    <w:tmpl w:val="2A5C5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1"/>
  </w:num>
  <w:num w:numId="23">
    <w:abstractNumId w:val="17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8B639C"/>
    <w:rsid w:val="000747AB"/>
    <w:rsid w:val="00074E21"/>
    <w:rsid w:val="00111108"/>
    <w:rsid w:val="002542F0"/>
    <w:rsid w:val="002C2753"/>
    <w:rsid w:val="003C7798"/>
    <w:rsid w:val="003E7964"/>
    <w:rsid w:val="004C6480"/>
    <w:rsid w:val="00572A98"/>
    <w:rsid w:val="00633DD5"/>
    <w:rsid w:val="00691314"/>
    <w:rsid w:val="007446E7"/>
    <w:rsid w:val="007C72C2"/>
    <w:rsid w:val="00880FC0"/>
    <w:rsid w:val="00884A89"/>
    <w:rsid w:val="008B639C"/>
    <w:rsid w:val="009108A2"/>
    <w:rsid w:val="00B26BFE"/>
    <w:rsid w:val="00B67EBE"/>
    <w:rsid w:val="00CC4CA5"/>
    <w:rsid w:val="00D76DE5"/>
    <w:rsid w:val="00D96EC1"/>
    <w:rsid w:val="00E86AD0"/>
    <w:rsid w:val="00EC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72A9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72A9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72A9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72A9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72A9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72A9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72A9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72A9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72A9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2A9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72A9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72A9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72A98"/>
    <w:pPr>
      <w:ind w:left="900" w:hanging="900"/>
    </w:pPr>
  </w:style>
  <w:style w:type="paragraph" w:styleId="TOC1">
    <w:name w:val="toc 1"/>
    <w:basedOn w:val="Normal"/>
    <w:next w:val="Normal"/>
    <w:uiPriority w:val="39"/>
    <w:rsid w:val="00572A9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2A9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2A9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72A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72A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72A98"/>
  </w:style>
  <w:style w:type="paragraph" w:customStyle="1" w:styleId="Paragraph3">
    <w:name w:val="Paragraph3"/>
    <w:basedOn w:val="Normal"/>
    <w:rsid w:val="00572A9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2A9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572A98"/>
    <w:pPr>
      <w:keepLines/>
      <w:spacing w:after="120"/>
    </w:pPr>
  </w:style>
  <w:style w:type="paragraph" w:styleId="BodyText">
    <w:name w:val="Body Text"/>
    <w:basedOn w:val="Normal"/>
    <w:semiHidden/>
    <w:rsid w:val="00572A98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72A98"/>
    <w:pPr>
      <w:ind w:left="600"/>
    </w:pPr>
  </w:style>
  <w:style w:type="paragraph" w:styleId="TOC5">
    <w:name w:val="toc 5"/>
    <w:basedOn w:val="Normal"/>
    <w:next w:val="Normal"/>
    <w:semiHidden/>
    <w:rsid w:val="00572A98"/>
    <w:pPr>
      <w:ind w:left="800"/>
    </w:pPr>
  </w:style>
  <w:style w:type="paragraph" w:styleId="TOC6">
    <w:name w:val="toc 6"/>
    <w:basedOn w:val="Normal"/>
    <w:next w:val="Normal"/>
    <w:semiHidden/>
    <w:rsid w:val="00572A98"/>
    <w:pPr>
      <w:ind w:left="1000"/>
    </w:pPr>
  </w:style>
  <w:style w:type="paragraph" w:styleId="TOC7">
    <w:name w:val="toc 7"/>
    <w:basedOn w:val="Normal"/>
    <w:next w:val="Normal"/>
    <w:semiHidden/>
    <w:rsid w:val="00572A98"/>
    <w:pPr>
      <w:ind w:left="1200"/>
    </w:pPr>
  </w:style>
  <w:style w:type="paragraph" w:styleId="TOC8">
    <w:name w:val="toc 8"/>
    <w:basedOn w:val="Normal"/>
    <w:next w:val="Normal"/>
    <w:semiHidden/>
    <w:rsid w:val="00572A98"/>
    <w:pPr>
      <w:ind w:left="1400"/>
    </w:pPr>
  </w:style>
  <w:style w:type="paragraph" w:styleId="TOC9">
    <w:name w:val="toc 9"/>
    <w:basedOn w:val="Normal"/>
    <w:next w:val="Normal"/>
    <w:semiHidden/>
    <w:rsid w:val="00572A98"/>
    <w:pPr>
      <w:ind w:left="1600"/>
    </w:pPr>
  </w:style>
  <w:style w:type="paragraph" w:customStyle="1" w:styleId="Bullet1">
    <w:name w:val="Bullet1"/>
    <w:basedOn w:val="Normal"/>
    <w:rsid w:val="00572A98"/>
    <w:pPr>
      <w:ind w:left="720" w:hanging="432"/>
    </w:pPr>
  </w:style>
  <w:style w:type="paragraph" w:customStyle="1" w:styleId="Bullet2">
    <w:name w:val="Bullet2"/>
    <w:basedOn w:val="Normal"/>
    <w:rsid w:val="00572A9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72A9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72A98"/>
    <w:rPr>
      <w:sz w:val="20"/>
      <w:vertAlign w:val="superscript"/>
    </w:rPr>
  </w:style>
  <w:style w:type="paragraph" w:styleId="FootnoteText">
    <w:name w:val="footnote text"/>
    <w:basedOn w:val="Normal"/>
    <w:semiHidden/>
    <w:rsid w:val="00572A9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2A9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2A98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572A98"/>
    <w:rPr>
      <w:i/>
      <w:color w:val="0000FF"/>
    </w:rPr>
  </w:style>
  <w:style w:type="paragraph" w:styleId="BodyTextIndent">
    <w:name w:val="Body Text Indent"/>
    <w:basedOn w:val="Normal"/>
    <w:semiHidden/>
    <w:rsid w:val="00572A9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2A9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2A9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2A98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572A98"/>
    <w:rPr>
      <w:color w:val="0000FF"/>
      <w:u w:val="single"/>
    </w:rPr>
  </w:style>
  <w:style w:type="paragraph" w:styleId="NormalWeb">
    <w:name w:val="Normal (Web)"/>
    <w:basedOn w:val="Normal"/>
    <w:semiHidden/>
    <w:rsid w:val="00572A9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E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AD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SAD\requirements\use%20cases\Authentication\Lo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0A0FD-30D1-45B9-96A2-BBF9B82C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Login.dot</Template>
  <TotalTime>47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Windows User</dc:creator>
  <cp:lastModifiedBy>Windows User</cp:lastModifiedBy>
  <cp:revision>9</cp:revision>
  <cp:lastPrinted>1601-01-01T00:00:00Z</cp:lastPrinted>
  <dcterms:created xsi:type="dcterms:W3CDTF">2019-10-27T17:26:00Z</dcterms:created>
  <dcterms:modified xsi:type="dcterms:W3CDTF">2020-01-02T16:17:00Z</dcterms:modified>
</cp:coreProperties>
</file>