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sửa học phí lớp nâng cấp gói phân quyền và chatbot AI</w:t>
      </w:r>
    </w:p>
    <w:p>
      <w:r>
        <w:t>Ngày 29 tháng 10 năm 2026</w:t>
      </w:r>
    </w:p>
    <w:p>
      <w:r>
        <w:t>Đợt sửa này áp dụng nghiệp vụ mới: thẻ dùng để tự tập và giảm học phí, còn khóa học thu phí riêng. Giữ SePay làm cổng chuyển khoản; không thêm MoMo. Đã bổ sung học phí, giữ chỗ thanh toán, nâng cấp thẻ, hủy và theo dõi hoàn tiền, phân quyền lễ tân, người gửi thông báo và AI.</w:t>
      </w:r>
    </w:p>
    <w:p>
      <w:pPr>
        <w:pStyle w:val="Heading2"/>
      </w:pPr>
      <w:r>
        <w:t>Những khác biệt cần thống nhất với FE</w:t>
      </w:r>
    </w:p>
    <w:p>
      <w:r>
        <w:t>API trả provider SePay, phương thức chuyển khoản 2 và giữ chỗ 15 phút. Không trả phương thức MoMo 4 hoặc 5. Khi hủy trước buổi đầu, hoàn SePay được xử lý thủ công có theo dõi: chỉ sau lễ tân thực trả và xác nhận bằng mã đối soát thì hóa đơn mới Refunded. Trước đó response báo refundPending, không giả định đã hoàn tự động.</w:t>
      </w:r>
    </w:p>
    <w:p>
      <w:pPr>
        <w:pStyle w:val="Heading2"/>
      </w:pPr>
      <w:r>
        <w:t>Cách nhận ra code thay đổi</w:t>
      </w:r>
    </w:p>
    <w:p>
      <w:r>
        <w:t>Các nhánh thay thế giữ code cũ trong comment CODE CŨ; phần mới đánh dấu FIX cùng mã lỗi. Code liên quan tập trung trong ClassCommerceService, PaymentSettlement, PaymentQueries, ClassRules, AiService và các Controller. Tài liệu nguồn không bị sửa và appsettings đang chỉnh của người dùng được giữ nguyên.</w:t>
      </w:r>
    </w:p>
    <w:p>
      <w:pPr>
        <w:pStyle w:val="Heading2"/>
      </w:pPr>
      <w:r>
        <w:t>Phạm vi chưa thực hiện ngoài mã nguồn</w:t>
      </w:r>
    </w:p>
    <w:p>
      <w:r>
        <w:t>B12 và B42 cần chủ tài khoản đổi mật khẩu database, JWT secret và khóa Cloudinary tại nhà cung cấp. Chuyển secret khỏi config không xóa được secret đã lộ trong lịch sử Git. Không tự xoay khóa, thay lịch sử Git hay kết nối DB Render trong đợt này.</w:t>
      </w:r>
    </w:p>
    <w:p>
      <w:r>
        <w:t>B44 chưa xác minh database cũ còn hay không, chưa đặt lại mật khẩu demo_member. Mật khẩu đang băm không thể đọc ngược để báo lại. Cần người quản lý chọn mật khẩu mới và quy trình đặt lại; không hardcode một mật khẩu demo mới vào migration hoặc báo cáo.</w:t>
      </w:r>
    </w:p>
    <w:p>
      <w:r>
        <w:br w:type="page"/>
      </w:r>
    </w:p>
    <w:p>
      <w:pPr>
        <w:pStyle w:val="Heading1"/>
      </w:pPr>
      <w:r>
        <w:t>B53 Học phí và giảm giá theo thẻ</w:t>
      </w:r>
    </w:p>
    <w:p>
      <w:pPr>
        <w:pStyle w:val="Heading2"/>
      </w:pPr>
      <w:r>
        <w:t>Lỗi cũ và thay đổi nghiệp vụ</w:t>
      </w:r>
    </w:p>
    <w:p>
      <w:r>
        <w:t>Class chưa có Price, booking chưa lưu học phí và mọi lượt đặt đều bị yêu cầu có thẻ. Điều này sai với nghiệp vụ mới: không có thẻ vẫn được mua khóa học với giá gốc. Thẻ không tự cho quyền vào lớp.</w:t>
      </w:r>
    </w:p>
    <w:p>
      <w:pPr>
        <w:pStyle w:val="Heading2"/>
      </w:pPr>
      <w:r>
        <w:t>Dữ liệu và cách tính đã sửa</w:t>
      </w:r>
    </w:p>
    <w:p>
      <w:r>
        <w:t>Class có Price không âm; MembershipPackage có DiscountPercent từ 0 đến 100 và Benefits tối đa 2000 ký tự. Booking lưu OriginalPrice, DiscountPercent, Price và MembershipId nếu đã áp dụng giảm. Các giá trị này là snapshot, không đổi theo giá gói hoặc học phí về sau.</w:t>
      </w:r>
    </w:p>
    <w:p>
      <w:r>
        <w:t>Server chọn thẻ Active, chưa xóa và còn hiệu lực hôm nay theo ngày Việt Nam. Nếu nhiều thẻ thì ưu tiên mức giảm cao nhất. Không kiểm tra phạm vi môn ở luồng giảm học phí: thẻ giảm học phí mọi lớp. Thẻ bắt đầu ngày mai chưa được giảm hôm nay, kể cả buổi đầu của lớp diễn ra ngày mai.</w:t>
      </w:r>
    </w:p>
    <w:p>
      <w:r>
        <w:rPr>
          <w:rFonts w:ascii="Consolas" w:hAnsi="Consolas"/>
          <w:sz w:val="18"/>
        </w:rPr>
        <w:t>Học phí phải trả = floor(giá lớp × (100 − % giảm) / 100)</w:t>
        <w:br/>
        <w:t>Ví dụ giá 100000, giảm 10% → trả 90000 VND</w:t>
      </w:r>
    </w:p>
    <w:p>
      <w:r>
        <w:t>POST /api/payments/class-checkout lấy Member từ token và tính số tiền ở BE. Lớp miễn phí được Booked ngay, không tạo QR và không yêu cầu thẻ. Lớp có tiền tạo Booking PendingPayment và Invoice Pending, trả QR SePay. Chỉ callback hợp lệ hoặc xác nhận nội bộ có quyền mới đổi sang Booked.</w:t>
      </w:r>
    </w:p>
    <w:p>
      <w:pPr>
        <w:pStyle w:val="Heading2"/>
      </w:pPr>
      <w:r>
        <w:t>Các luồng tại quầy và báo cáo</w:t>
      </w:r>
    </w:p>
    <w:p>
      <w:r>
        <w:t>POST /api/class-bookings chỉ cho Receptionist. Lễ tân chỉ định Member và PaymentMethod 1, 2 hoặc 3; server tính học phí và tạo hóa đơn Paid với đúng người thu từ token. Member dùng class-checkout, không dùng route thu tiền tại quầy. Manager không được dùng route thu tiền này.</w:t>
      </w:r>
    </w:p>
    <w:p>
      <w:r>
        <w:t>Hóa đơn có đúng một đối tượng: Membership hoặc ClassBooking. Kind phân biệt Membership, Class và Upgrade. GET hóa đơn, lịch sử của Member và chi tiết payment đã xử lý trường thẻ nullable. Doanh thu tháng bổ sung membershipRevenue và classRevenue; hóa đơn Refunded không được tính vào Paid revenue.</w:t>
      </w:r>
    </w:p>
    <w:p>
      <w:pPr>
        <w:pStyle w:val="Heading2"/>
      </w:pPr>
      <w:r>
        <w:t>Code cần đọc</w:t>
      </w:r>
    </w:p>
    <w:p>
      <w:r>
        <w:t>Entity/Class.cs, MembershipPackage.cs, ClassBooking.cs, Invoice.cs; Service/Payment/ClassCommerceService.cs; Service/Invoice/InvoiceService.cs; Service/Dashboard/DashboardService.cs.</w:t>
      </w:r>
    </w:p>
    <w:p>
      <w:r>
        <w:br w:type="page"/>
      </w:r>
    </w:p>
    <w:p>
      <w:pPr>
        <w:pStyle w:val="Heading1"/>
      </w:pPr>
      <w:r>
        <w:t>B56 Giữ chỗ và chặn lớp đã bắt đầu</w:t>
      </w:r>
    </w:p>
    <w:p>
      <w:pPr>
        <w:pStyle w:val="Heading2"/>
      </w:pPr>
      <w:r>
        <w:t>Vì sao điều kiện cũ chưa đủ</w:t>
      </w:r>
    </w:p>
    <w:p>
      <w:r>
        <w:t>Điều kiện B23 chỉ kiểm tra còn một buổi chưa kết thúc. Một khóa đã học buổi đầu nhưng vẫn còn buổi sau sẽ lọt qua. Quy tắc mới yêu cầu lớp còn Scheduled và chưa tới thời điểm bắt đầu của buổi sớm nhất.</w:t>
      </w:r>
    </w:p>
    <w:p>
      <w:pPr>
        <w:pStyle w:val="Heading2"/>
      </w:pPr>
      <w:r>
        <w:t>Kiểm tra ở server</w:t>
      </w:r>
    </w:p>
    <w:p>
      <w:r>
        <w:t>ClassRules ghép Date và StartTime theo UTC+7. Nếu status Ongoing hoặc buổi đầu đã tới giờ thì trả 400 Lớp đã bắt đầu, không nhận đặt thêm. Guard áp dụng cho cả Member checkout và lễ tân đặt tại quầy, không trông chờ nút FE hoặc background job.</w:t>
      </w:r>
    </w:p>
    <w:p>
      <w:r>
        <w:t>ClassLifecycleWorker chạy mỗi phút, chuyển lớp sang Ongoing khi tới buổi đầu và Completed khi qua buổi cuối. Job không đổi lớp Cancelled hoặc đã xóa mềm. Dù job chậm thì kiểm tra lúc đặt vẫn chặn đúng theo giờ.</w:t>
      </w:r>
    </w:p>
    <w:p>
      <w:pPr>
        <w:pStyle w:val="Heading2"/>
      </w:pPr>
      <w:r>
        <w:t>Giữ chỗ và chống trùng đơn</w:t>
      </w:r>
    </w:p>
    <w:p>
      <w:r>
        <w:t>PendingPayment giữ chỗ 15 phút và được tính vào sĩ số. Hold đã hết hạn không tính vào SpotsLeft. Gọi lại khi đang có hold trả 409 kèm paymentId để FE tiếp tục thanh toán. Khóa unique có điều kiện ngăn hai lượt hoạt động của cùng một Member trong một lớp.</w:t>
      </w:r>
    </w:p>
    <w:p>
      <w:r>
        <w:t>PaymentExpirationService hủy hóa đơn quá hạn, đổi hold sang Cancelled và giữ lịch sử. Khi đặt lại sau hold hết hạn, cập nhật dòng cũ trước khi insert dòng mới để giải phóng unique key. Toàn bộ việc đặt và lưu giá vẫn nằm trong transaction Serializable trên PostgreSQL.</w:t>
      </w:r>
    </w:p>
    <w:p>
      <w:r>
        <w:t>PendingPayment chưa phải học viên đã trả tiền: không được ghi Attendance, không xuất hiện ở roster đã đăng ký, danh sách học viên HLV và batch giao bài của Coach. Không dùng callback chưa xác thực hoặc tham số trên returnUrl làm bằng chứng trả tiền.</w:t>
      </w:r>
    </w:p>
    <w:p>
      <w:pPr>
        <w:pStyle w:val="Heading2"/>
      </w:pPr>
      <w:r>
        <w:t>Trạng thái FE cần đọc</w:t>
      </w:r>
    </w:p>
    <w:p>
      <w:r>
        <w:t>Booking: Booked 1, Attended 2, Cancelled 3, PendingPayment 4. Payment response: Pending 1, Paid 2, Cancelled 4, Expired 5, Refunded 6. Invoice dùng enum riêng: Pending 1, Paid 2, Cancelled 3, Refunded 4. Không dùng nhầm hai bảng mã trạng thái.</w:t>
      </w:r>
    </w:p>
    <w:p>
      <w:r>
        <w:br w:type="page"/>
      </w:r>
    </w:p>
    <w:p>
      <w:pPr>
        <w:pStyle w:val="Heading1"/>
      </w:pPr>
      <w:r>
        <w:t>B56 Hủy lớp và hoàn tiền có theo dõi</w:t>
      </w:r>
    </w:p>
    <w:p>
      <w:pPr>
        <w:pStyle w:val="Heading2"/>
      </w:pPr>
      <w:r>
        <w:t>Lỗi cũ</w:t>
      </w:r>
    </w:p>
    <w:p>
      <w:r>
        <w:t>Hủy booking trước đây xóa hẳn dòng và chặn hủy lượt Attended. Xóa cứng làm mất liên kết hóa đơn và lịch sử học. Code mới chỉ đổi sang Cancelled, ghi CancelledAt và giữ bản ghi.</w:t>
      </w:r>
    </w:p>
    <w:p>
      <w:pPr>
        <w:pStyle w:val="Heading2"/>
      </w:pPr>
      <w:r>
        <w:t>Quy tắc đang áp dụng</w:t>
      </w:r>
    </w:p>
    <w:p>
      <w:r>
        <w:t>Lượt chưa trả tiền: hủy hóa đơn và trả chỗ, không có tiền cần hoàn. Lớp miễn phí: hủy, không có tiền. Lượt đã trả và lớp chưa bắt đầu: tạo yêu cầu hoàn toàn bộ số tiền đã trả. Lớp đã bắt đầu: vẫn hủy được, không yêu cầu hoàn; hóa đơn giữ Paid. Sau khi buổi đầu đã bắt đầu thì cũng không đặt lại được.</w:t>
      </w:r>
    </w:p>
    <w:p>
      <w:r>
        <w:t>Member chỉ hủy lượt của mình; Receptionist hủy hộ. Manager không được thao tác như lễ tân. Lần hủy lặp lại trả lại trạng thái hiện tại, không tạo thêm lần hoàn. Nếu quản lý xóa một lớp chưa mở, các hold được hủy và các khoản đã thu được đánh dấu cần hoàn, vẫn giữ lịch sử.</w:t>
      </w:r>
    </w:p>
    <w:p>
      <w:pPr>
        <w:pStyle w:val="Heading2"/>
      </w:pPr>
      <w:r>
        <w:t>Hoàn thủ công thay vì giả có API hoàn SePay</w:t>
      </w:r>
    </w:p>
    <w:p>
      <w:r>
        <w:rPr>
          <w:rFonts w:ascii="Consolas" w:hAnsi="Consolas"/>
          <w:sz w:val="18"/>
        </w:rPr>
        <w:t>DELETE /api/class-bookings/{bookingId}/member/{memberId}</w:t>
        <w:br/>
        <w:t>→ status 3, refunded false, refundPending true,</w:t>
        <w:br/>
        <w:t xml:space="preserve">  refundAmount 0, requestedRefundAmount là số cần chuyển trả</w:t>
        <w:br/>
        <w:br/>
        <w:t>POST /api/payments/{invoiceId}/refund-confirm</w:t>
        <w:br/>
        <w:t>{ "reference": "MA_CHUYEN_TRA_HOAC_BIEN_NHAN_TIEN_MAT" }</w:t>
      </w:r>
    </w:p>
    <w:p>
      <w:r>
        <w:t>SePay hiện là tích hợp nhận tiền vào và webhook, chưa gọi dịch vụ hoàn tiền. Lễ tân phải chuyển trả thực tế ngoài hệ thống, kiểm tra đúng người nhận và số tiền, rồi mới gọi refund-confirm. API này ghi nhận việc đã hoàn, không thực hiện chuyển tiền ngân hàng.</w:t>
      </w:r>
    </w:p>
    <w:p>
      <w:r>
        <w:t>Sau xác nhận, Invoice thành Refunded, lưu RefundedAt, RefundConfirmedByAccountId và RefundReference; Booking lưu số tiền đã hoàn. Gửi thông báo hệ thống cho học viên. Chưa xác nhận thì hóa đơn vẫn Paid để không ghi giảm doanh thu trước khi thực trả.</w:t>
      </w:r>
    </w:p>
    <w:p>
      <w:r>
        <w:t>Giao dịch SePay tới khi đơn đã hủy/hết hạn không tự khôi phục booking hoặc thẻ. Receipt được giữ ở trạng thái cần đối soát; nhóm xử lý tiền thực nhận thủ công. Không áp dụng nhánh hoàn tự động hoặc query MoMo trong tài liệu cũ.</w:t>
      </w:r>
    </w:p>
    <w:p>
      <w:r>
        <w:br w:type="page"/>
      </w:r>
    </w:p>
    <w:p>
      <w:pPr>
        <w:pStyle w:val="Heading1"/>
      </w:pPr>
      <w:r>
        <w:t>B55 Nâng cấp gói theo giá trị còn lại</w:t>
      </w:r>
    </w:p>
    <w:p>
      <w:pPr>
        <w:pStyle w:val="Heading2"/>
      </w:pPr>
      <w:r>
        <w:t>Điều kiện nâng cấp</w:t>
      </w:r>
    </w:p>
    <w:p>
      <w:r>
        <w:t>Chỉ chủ thẻ là Member được nâng cấp. Thẻ gốc phải Active và còn hiệu lực hôm nay, có hóa đơn Paid để biết số tiền thực đã trả. Gói mới đang bán, dài hơn và đắt hơn gói cũ. Không có đơn gói hoặc nâng cấp khác đang chờ, và không có thẻ Active bắt đầu sau thẻ gốc do đã gia hạn trước.</w:t>
      </w:r>
    </w:p>
    <w:p>
      <w:pPr>
        <w:pStyle w:val="Heading2"/>
      </w:pPr>
      <w:r>
        <w:t>Công thức ở server</w:t>
      </w:r>
    </w:p>
    <w:p>
      <w:r>
        <w:rPr>
          <w:rFonts w:ascii="Consolas" w:hAnsi="Consolas"/>
          <w:sz w:val="18"/>
        </w:rPr>
        <w:t>Tổng ngày = ngày kết thúc − ngày bắt đầu + 1</w:t>
        <w:br/>
        <w:t>Ngày còn lại = max(0, ngày kết thúc − hôm nay)</w:t>
        <w:br/>
        <w:t>Credit = floor(tiền thực trả × ngày còn lại / tổng ngày / 1000) × 1000</w:t>
        <w:br/>
        <w:t>Phải trả = max(0, giá gói mới − Credit)</w:t>
      </w:r>
    </w:p>
    <w:p>
      <w:r>
        <w:t>Ngày còn lại không tính hôm nay. Ví dụ thẻ 30 ngày đã trả 800000, còn 20 ngày sau hôm nay: credit 533000. Lên gói 4080000 thì phải trả 3547000 VND. FE không gửi credit hoặc amount; BE tự tính và trả giá chính thức.</w:t>
      </w:r>
    </w:p>
    <w:p>
      <w:r>
        <w:rPr>
          <w:rFonts w:ascii="Consolas" w:hAnsi="Consolas"/>
          <w:sz w:val="18"/>
        </w:rPr>
        <w:t>POST /api/payments/upgrade-checkout</w:t>
        <w:br/>
        <w:t>{ "membershipId": "ID_THE_CU",</w:t>
        <w:br/>
        <w:t xml:space="preserve">  "membershipPackageId": "ID_GOI_MOI", "paymentMethod": 2 }</w:t>
      </w:r>
    </w:p>
    <w:p>
      <w:r>
        <w:t>Đơn nâng cấp lưu thẻ mới Inactive, Kind Upgrade, OriginalAmount, CreditAmount, FromPackageName và liên kết tới thẻ gốc. Chưa trả tiền thì thẻ cũ giữ nguyên. Trả thành công: thẻ cũ kết thúc hôm nay và chuyển Expired; thẻ mới Active từ hôm nay, giữ UpgradedFromId để lần lại lịch sử.</w:t>
      </w:r>
    </w:p>
    <w:p>
      <w:r>
        <w:t>Báo giá và TTL dùng một mốc giờ trong request. Trước lúc kích hoạt, server kiểm tra lại thẻ gốc, ngày báo giá, EndDate và các kỳ gia hạn mới. Nếu thông tin đã thay đổi trong khi chờ thì không áp dụng giá cũ; tiền nhận được giữ trong receipt để đối soát. Số phải trả bằng 0 thì áp dụng ngay, không tạo QR.</w:t>
      </w:r>
    </w:p>
    <w:p>
      <w:pPr>
        <w:pStyle w:val="Heading2"/>
      </w:pPr>
      <w:r>
        <w:t>Code cần đọc</w:t>
      </w:r>
    </w:p>
    <w:p>
      <w:r>
        <w:t>Service/Payment/ClassCommerceService.UpgradeAsync; PaymentSettlement.RejectionReasonAsync và Apply; Entity/Membership.UpgradedFromId; Invoice.Kind và các trường credit.</w:t>
      </w:r>
    </w:p>
    <w:p>
      <w:r>
        <w:br w:type="page"/>
      </w:r>
    </w:p>
    <w:p>
      <w:pPr>
        <w:pStyle w:val="Heading1"/>
      </w:pPr>
      <w:r>
        <w:t>B58 Phân quyền và bảo toàn lịch sử lớp</w:t>
      </w:r>
    </w:p>
    <w:p>
      <w:pPr>
        <w:pStyle w:val="Heading2"/>
      </w:pPr>
      <w:r>
        <w:t>Quyền thu tiền thuộc lễ tân</w:t>
      </w:r>
    </w:p>
    <w:p>
      <w:r>
        <w:t>POST Membership, Renew, Cancel, chỉnh/xóa thẻ; POST Member tại quầy; tạo/sửa/xóa và in Invoice dùng ReceptionistPolicy. Manager vẫn xem báo cáo, quản lý Account/gói/lớp nhưng không thay lễ tân thực hiện nghiệp vụ quầy. Các action multipart tương ứng cũng đổi quyền để không bypass bằng FormData.</w:t>
      </w:r>
    </w:p>
    <w:p>
      <w:r>
        <w:t>Đăng ký công khai của học viên vẫn mở. Nếu request register đã đăng nhập bằng tài khoản nhân viên thì chỉ Receptionist được đăng ký hộ; Manager và Coach không được dùng phiên đăng nhập của mình để thao tác quầy. Khách tự đăng ký không bị khóa.</w:t>
      </w:r>
    </w:p>
    <w:p>
      <w:pPr>
        <w:pStyle w:val="Heading2"/>
      </w:pPr>
      <w:r>
        <w:t>Xóa lớp</w:t>
      </w:r>
    </w:p>
    <w:p>
      <w:r>
        <w:t>Manager chỉ xóa lớp chưa bắt đầu, đã kết thúc hoặc đã hủy. Lớp đang diễn ra trả 400 Lớp đang diễn ra nên không xóa được. Kiểm tra theo lịch thật nên status Scheduled bị chậm cập nhật cũng không vượt qua được.</w:t>
      </w:r>
    </w:p>
    <w:p>
      <w:r>
        <w:t>Xóa mềm Class để giữ tên lớp trong booking, invoice, training plan và lịch sử. Lớp xóa mềm không còn trong danh sách công khai hoặc danh sách lớp của Coach. Xóa lớp chưa mở cũng trả các hold và ghi yêu cầu hoàn cho học phí đã thu; không tự chuyển tiền.</w:t>
      </w:r>
    </w:p>
    <w:p>
      <w:pPr>
        <w:pStyle w:val="Heading2"/>
      </w:pPr>
      <w:r>
        <w:t>B43 Hóa đơn online không sửa trạng thái bằng PUT</w:t>
      </w:r>
    </w:p>
    <w:p>
      <w:r>
        <w:t>Hóa đơn có PaymentExpiresAt/PaymentReference, hoặc thuộc Class/Upgrade, không được sửa tay qua PUT /api/invoices/{id}. Trạng thái do luồng checkout, webhook, cancel, confirm hoặc refund-confirm xử lý cùng dữ liệu nghiệp vụ. Tránh tình trạng hóa đơn Paid nhưng thẻ chưa Active hoặc booking chưa Booked.</w:t>
      </w:r>
    </w:p>
    <w:p>
      <w:pPr>
        <w:pStyle w:val="Heading2"/>
      </w:pPr>
      <w:r>
        <w:t>B11 và B40</w:t>
      </w:r>
    </w:p>
    <w:p>
      <w:r>
        <w:t>Bỏ route sai /api/invoices/invoices/{id}/export, giữ /api/invoices/{id}/export cho lễ tân. Audit bỏ dòng Modified khi không có thay đổi nghiệp vụ, chỉ UpdatedAt đổi. Không loại bỏ log khi thật sự có một trường nghiệp vụ đổi.</w:t>
      </w:r>
    </w:p>
    <w:p>
      <w:r>
        <w:br w:type="page"/>
      </w:r>
    </w:p>
    <w:p>
      <w:pPr>
        <w:pStyle w:val="Heading1"/>
      </w:pPr>
      <w:r>
        <w:t>B57 Thông báo có người gửi</w:t>
      </w:r>
    </w:p>
    <w:p>
      <w:pPr>
        <w:pStyle w:val="Heading2"/>
      </w:pPr>
      <w:r>
        <w:t>Sai ở đâu và cách sửa</w:t>
      </w:r>
    </w:p>
    <w:p>
      <w:r>
        <w:t>Notification trước đây chỉ lưu người nhận nên FE phải chèn tên người gửi vào nội dung. Nay lưu SenderAccountId nullable cùng snapshot SenderName và SenderRole. Backend lấy người gửi từ token và Account trong DB, không nhận danh tính người gửi do client tự khai.</w:t>
      </w:r>
    </w:p>
    <w:p>
      <w:r>
        <w:t>Snapshot giữ đúng tên và vai trò tại thời điểm gửi, không bị đổi theo khi nhân viên sau này chuyển role hoặc sửa tên. Response danh sách và response gửi có senderAccountId, senderName và senderRole để FE hiện dòng Từ ai mà không sửa nội dung message.</w:t>
      </w:r>
    </w:p>
    <w:p>
      <w:r>
        <w:t>Thông báo tự động do thanh toán, hoàn tiền, đổi lịch hoặc nhắc hạn không gán một nhân viên giả. SenderAccountId để null, response hiện Hệ thống. FK Restrict bảo toàn tham chiếu tới người gửi thủ công.</w:t>
      </w:r>
    </w:p>
    <w:p>
      <w:pPr>
        <w:pStyle w:val="Heading2"/>
      </w:pPr>
      <w:r>
        <w:t>Ví dụ</w:t>
      </w:r>
    </w:p>
    <w:p>
      <w:r>
        <w:rPr>
          <w:rFonts w:ascii="Consolas" w:hAnsi="Consolas"/>
          <w:sz w:val="18"/>
        </w:rPr>
        <w:t>POST /api/notifications</w:t>
        <w:br/>
        <w:t>{ "accountIds": ["ID_NGUOI_NHAN"],</w:t>
        <w:br/>
        <w:t xml:space="preserve">  "title": "Đổi lịch", "message": "Nội dung..." }</w:t>
        <w:br/>
        <w:br/>
        <w:t>Response bổ sung</w:t>
        <w:br/>
        <w:t>{ "senderAccountId": "ID_TU_TOKEN",</w:t>
        <w:br/>
        <w:t xml:space="preserve">  "senderName": "Tên nhân viên", "senderRole": "Coach" }</w:t>
      </w:r>
    </w:p>
    <w:p>
      <w:r>
        <w:t>Quyền gửi thủ công cũ vẫn được giữ: Manager gửi theo chức năng quản trị, Coach chỉ gửi cho học viên đã đặt/đã học lớp mình. Hold chưa thanh toán không được xem như một học viên đã đăng ký để nhận bài tập hoặc truy cập roster.</w:t>
      </w:r>
    </w:p>
    <w:p>
      <w:pPr>
        <w:pStyle w:val="Heading2"/>
      </w:pPr>
      <w:r>
        <w:t>Dữ liệu cũ</w:t>
      </w:r>
    </w:p>
    <w:p>
      <w:r>
        <w:t>Thông báo cũ không có thông tin người gửi đáng tin cậy được để null; không phân tích dòng Người gửi trong message để gán AccountId. Cách này tránh nhận diện nhầm và không tạo lịch sử giả.</w:t>
      </w:r>
    </w:p>
    <w:p>
      <w:r>
        <w:br w:type="page"/>
      </w:r>
    </w:p>
    <w:p>
      <w:pPr>
        <w:pStyle w:val="Heading1"/>
      </w:pPr>
      <w:r>
        <w:t>B48 Chatbot và gợi ý bài tập</w:t>
      </w:r>
    </w:p>
    <w:p>
      <w:pPr>
        <w:pStyle w:val="Heading2"/>
      </w:pPr>
      <w:r>
        <w:t>Chatbox là gì</w:t>
      </w:r>
    </w:p>
    <w:p>
      <w:r>
        <w:t>Chatbox là khung nhập câu hỏi và xem câu trả lời. Member có thể hỏi cách bắt đầu tập hoặc cách dùng SportCenter. Coach có thêm API xin gợi ý bài tập theo mục tiêu, thời lượng, mức độ và dụng cụ. AI không được đặt lớp, xác nhận tiền hoặc tự sửa kế hoạch trong DB.</w:t>
      </w:r>
    </w:p>
    <w:p>
      <w:r>
        <w:rPr>
          <w:rFonts w:ascii="Consolas" w:hAnsi="Consolas"/>
          <w:sz w:val="18"/>
        </w:rPr>
        <w:t>POST /api/ai/chat</w:t>
        <w:br/>
        <w:t>{ "message": "Mới tập nên bắt đầu thế nào?", "history": [] }</w:t>
        <w:br/>
        <w:br/>
        <w:t>POST /api/ai/exercise-suggestions  chỉ Coach</w:t>
        <w:br/>
        <w:t>{ "goal": "Tăng sức mạnh", "durationMinutes": 30,</w:t>
        <w:br/>
        <w:t xml:space="preserve">  "level": "beginner", "equipment": "Tạ nhẹ", "memberId": null }</w:t>
      </w:r>
    </w:p>
    <w:p>
      <w:r>
        <w:t>Response có reply, provider và disclaimer; gợi ý bài tập có thêm suggestions. Chat không lưu hội thoại trong DB; client có thể gửi lại tối đa 8 tin user/assistant, có giới hạn độ dài. Không cho client đưa một tin system để thay thế chỉ dẫn an toàn của backend.</w:t>
      </w:r>
    </w:p>
    <w:p>
      <w:pPr>
        <w:pStyle w:val="Heading2"/>
      </w:pPr>
      <w:r>
        <w:t>Trang thử đơn giản</w:t>
      </w:r>
    </w:p>
    <w:p>
      <w:r>
        <w:t>Sau khi chạy backend, mở /ai-chat.html. Nhập JWT sau đăng nhập trong ô token, chọn hỏi đáp hoặc gợi ý Coach rồi gửi. JWT chỉ ở bộ nhớ trang, không lưu localStorage hoặc đưa vào URL. Không dán khóa SePay/Gemini vào ô JWT. FE chính có thể gọi các API này từ khung chat riêng.</w:t>
      </w:r>
    </w:p>
    <w:p>
      <w:pPr>
        <w:pStyle w:val="Heading2"/>
      </w:pPr>
      <w:r>
        <w:t>Cấu hình AI sau</w:t>
      </w:r>
    </w:p>
    <w:p>
      <w:r>
        <w:rPr>
          <w:rFonts w:ascii="Consolas" w:hAnsi="Consolas"/>
          <w:sz w:val="18"/>
        </w:rPr>
        <w:t>Ai__Enabled=true</w:t>
        <w:br/>
        <w:t>Ai__ApiKey=KHOA_GEMINI_LUU_O_BACKEND</w:t>
        <w:br/>
        <w:t>Ai__Model=MODEL_GEMINI_DUOC_CAP_QUYEN</w:t>
      </w:r>
    </w:p>
    <w:p>
      <w:r>
        <w:t>Mặc định AI tắt. Chưa có khóa/model thì trả 503, không giả một câu trả lời rồi gọi là AI. Code dùng REST generateContent của Gemini, khóa nằm trong header x-goog-api-key và được che trong HTTP log. Không đưa khóa vào URL, prompt, appsettings public hoặc FE. Không gọi AI thật trong test.</w:t>
      </w:r>
    </w:p>
    <w:p>
      <w:r>
        <w:t>Giới hạn 10 request mỗi phút mỗi tài khoản, timeout 25 giây và output có giới hạn. Lỗi provider trả thông báo đã lọc, không lộ body kỹ thuật hoặc khóa. Coach chỉ lấy mục tiêu của học viên lớp mình; không chuyển email, phone, tên hoặc ngày sinh sang model. Người dùng vẫn cần tránh tự nhập dữ liệu nhạy cảm.</w:t>
      </w:r>
    </w:p>
    <w:p>
      <w:r>
        <w:t>Gợi ý chỉ để tham khảo. Có lời nhắc dừng tập khi đau/chóng mặt/khó thở và hỏi Coach/chuyên gia; không coi câu trả lời AI là chẩn đoán hay kê đơn. Nội dung AI có thể sai nên Coach cần xem lại trước khi sử dụng.</w:t>
      </w:r>
    </w:p>
    <w:p>
      <w:r>
        <w:br w:type="page"/>
      </w:r>
    </w:p>
    <w:p>
      <w:pPr>
        <w:pStyle w:val="Heading1"/>
      </w:pPr>
      <w:r>
        <w:t>Migration kiểm thử và triển khai</w:t>
      </w:r>
    </w:p>
    <w:p>
      <w:pPr>
        <w:pStyle w:val="Heading2"/>
      </w:pPr>
      <w:r>
        <w:t>Schema và dữ liệu chuyển đổi</w:t>
      </w:r>
    </w:p>
    <w:p>
      <w:r>
        <w:t>Migration 20261029133507_ClassFeesUpgradesRefundsAndNotificationSenders bổ sung học phí, discount/benefits, snapshot booking, hóa đơn nullable subject, credit/nâng cấp, hoàn tiền và người gửi. Unique booking chỉ áp dụng bản ghi chưa hủy; invoice có check constraint đúng một đối tượng.</w:t>
      </w:r>
    </w:p>
    <w:p>
      <w:r>
        <w:t>Booking cũ giữ giá 0, không thu lại tiền và không tạo invoice giả. Hóa đơn cũ gán Kind Membership, OriginalAmount từ Amount. Đúng ba gói tên Gói 1 tháng, Gói 6 tháng và Gói 1 năm được đặt DiscountPercent 10 và chuyển dòng quyền lợi dạng dấu gạch đầu dòng từ Description sang Benefits; không tự tạo thêm gói hoặc suy đoán giá khác.</w:t>
      </w:r>
    </w:p>
    <w:p>
      <w:r>
        <w:t>Rollback tự động bị chặn để không xóa sổ hóa đơn lớp và hoàn tiền mới. Cần backup và kế hoạch chuyển dữ liệu thủ công nếu phải quay lại bản cũ. Đợt này chỉ sinh migration/SQL, không update database Render, không commit, push hoặc deploy.</w:t>
      </w:r>
    </w:p>
    <w:p>
      <w:r>
        <w:rPr>
          <w:rFonts w:ascii="Consolas" w:hAnsi="Consolas"/>
          <w:sz w:val="18"/>
        </w:rPr>
        <w:t>dotnet ef database update --project SWP_SportCenter.Repository</w:t>
        <w:br/>
        <w:t xml:space="preserve">  --startup-project SWP_SportCenter.Api --context AppDbContext</w:t>
        <w:br/>
        <w:t>Ghép các dòng thành một lệnh PowerShell và cấu hình đúng DB trước khi chạy.</w:t>
      </w:r>
    </w:p>
    <w:p>
      <w:pPr>
        <w:pStyle w:val="Heading2"/>
      </w:pPr>
      <w:r>
        <w:t>Kiểm thử</w:t>
      </w:r>
    </w:p>
    <w:p>
      <w:r>
        <w:t>Bộ workflow mới có 104 kiểm tra đã qua, chạy qua HTTP với database InMemory riêng, clock cố định và HTTP Gemini giả. Kiểm tra học phí có/không thẻ, hold và trùng đơn, callback SePay, hủy trước/sau giờ học, xác nhận hoàn, nâng cấp, quyền cashier, sender, audit và AI. Có kiểm tra snapshot và biên dịch query PostgreSQL/sinh SQL offline.</w:t>
      </w:r>
    </w:p>
    <w:p>
      <w:r>
        <w:t>Bộ 311 ca theo hợp đồng cũ được giữ nguyên phía sau --legacy-contract để đối chiếu. Nó có các kỳ vọng đã bị nghiệp vụ mới thay thế, như Member dùng route quầy, Manager thu tiền, bắt buộc thẻ và TTL 30 phút; không tuyên bố bộ cũ vẫn là tiêu chuẩn nghiệm thu hiện tại. Lệnh mặc định chạy bộ workflow mới.</w:t>
      </w:r>
    </w:p>
    <w:p>
      <w:r>
        <w:rPr>
          <w:rFonts w:ascii="Consolas" w:hAnsi="Consolas"/>
          <w:sz w:val="18"/>
        </w:rPr>
        <w:t>dotnet build tests/SportCenter.Regression/SportCenter.Regression.csproj</w:t>
        <w:br/>
        <w:t xml:space="preserve">  --no-restore -p:BuildInParallel=false -m:1</w:t>
        <w:br/>
        <w:t xml:space="preserve">  -p:UseSharedCompilation=false -nodeReuse:false</w:t>
        <w:br/>
        <w:t>dotnet tests/SportCenter.Regression/bin/Debug/net8.0/SportCenter.Regression.dll</w:t>
      </w:r>
    </w:p>
    <w:p>
      <w:r>
        <w:t>Chưa thử tiền thật, khóa AI thật, browser FE production hoặc transaction PostgreSQL thật. Sau migration/deploy cần smoke test trên staging, đặc biệt race giữ chỗ, callback cùng lúc với hết hạn/hủy và lọc quyền. Không dùng việc sinh SQL để khẳng định các ca concurrency PostgreSQL đã được thực thi.</w:t>
      </w:r>
    </w:p>
    <w:p>
      <w:pPr>
        <w:pStyle w:val="Heading2"/>
      </w:pPr>
      <w:r>
        <w:t>Tài liệu kỹ thuật</w:t>
      </w:r>
    </w:p>
    <w:p>
      <w:r>
        <w:t>Gemini GenerateContent: https://ai.google.dev/api/generate-content. Hướng dẫn tích hợp FE và các khác biệt với bản MoMo nằm trong README_WORKFLOWS.md của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sửa học phí lớp nâng cấp gói phân quyền và chatbot AI</dc:title>
  <dc:subject/>
  <dc:creator>SportCenter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