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1B4FF" w14:textId="77777777" w:rsidR="00454FC7" w:rsidRPr="00454FC7" w:rsidRDefault="00454FC7" w:rsidP="00454FC7">
      <w:r w:rsidRPr="00454FC7">
        <w:t> Cho bài toán sau: </w:t>
      </w:r>
    </w:p>
    <w:p w14:paraId="70796975" w14:textId="77777777" w:rsidR="00454FC7" w:rsidRPr="00454FC7" w:rsidRDefault="00454FC7" w:rsidP="00454FC7">
      <w:r w:rsidRPr="00454FC7">
        <w:t>            Giả sử chúng ta đang cần thiết kế cho bài toán quản lý khoản vay của khách hàng tại ngân hàng. Hãy sử dụng những kiến thức đã học thực hiện phân tích thiết kế cho bài toán với các yêu cầu sau: </w:t>
      </w:r>
    </w:p>
    <w:p w14:paraId="7CCFB100" w14:textId="77777777" w:rsidR="00454FC7" w:rsidRPr="00454FC7" w:rsidRDefault="00454FC7" w:rsidP="00454FC7">
      <w:r w:rsidRPr="00454FC7">
        <w:t xml:space="preserve">            - Mỗi </w:t>
      </w:r>
      <w:r w:rsidRPr="00454FC7">
        <w:rPr>
          <w:highlight w:val="yellow"/>
        </w:rPr>
        <w:t>khách hàng</w:t>
      </w:r>
      <w:r w:rsidRPr="00454FC7">
        <w:t xml:space="preserve"> hay </w:t>
      </w:r>
      <w:r w:rsidRPr="00454FC7">
        <w:rPr>
          <w:highlight w:val="yellow"/>
        </w:rPr>
        <w:t>doanh nghiệp</w:t>
      </w:r>
      <w:r w:rsidRPr="00454FC7">
        <w:t xml:space="preserve"> có thể vay một hoặc nhiều khoản vay khác nhau </w:t>
      </w:r>
    </w:p>
    <w:p w14:paraId="46C644CF" w14:textId="77777777" w:rsidR="00454FC7" w:rsidRPr="00454FC7" w:rsidRDefault="00454FC7" w:rsidP="00454FC7">
      <w:r w:rsidRPr="00454FC7">
        <w:t xml:space="preserve">            - Mỗi khoản vay </w:t>
      </w:r>
      <w:r w:rsidRPr="00454FC7">
        <w:rPr>
          <w:highlight w:val="yellow"/>
        </w:rPr>
        <w:t>sẽ có số tiền, thời hạn và lãi suất nhất định</w:t>
      </w:r>
      <w:r w:rsidRPr="00454FC7">
        <w:t> </w:t>
      </w:r>
    </w:p>
    <w:p w14:paraId="3F4AA41F" w14:textId="77777777" w:rsidR="00454FC7" w:rsidRPr="00454FC7" w:rsidRDefault="00454FC7" w:rsidP="00454FC7">
      <w:r w:rsidRPr="00454FC7">
        <w:t>            - Khách hàng có thể lựa chọn trả lãi hàng tháng, hàng quý hay theo năm. Nếu đến thời điểm thanh khoản, khách hàng không hoàn thành nghĩa vụ cần làm đơn xin gia hạn khoản vay và nhận mức lãi suất mới. </w:t>
      </w:r>
    </w:p>
    <w:p w14:paraId="2D871AD2" w14:textId="77777777" w:rsidR="00454FC7" w:rsidRPr="00454FC7" w:rsidRDefault="00454FC7" w:rsidP="00454FC7">
      <w:r w:rsidRPr="00454FC7">
        <w:t>            - Mỗi khách hàng có thể đến vay tại một hoặc nhiều chi nhánh của ngân hàng </w:t>
      </w:r>
    </w:p>
    <w:p w14:paraId="331CB0CC" w14:textId="77777777" w:rsidR="00454FC7" w:rsidRPr="00454FC7" w:rsidRDefault="00454FC7" w:rsidP="00454FC7">
      <w:r w:rsidRPr="00454FC7">
        <w:t>            - Mỗi khoản vay của khách hàng sẽ được bảo hiểm </w:t>
      </w:r>
    </w:p>
    <w:p w14:paraId="6EB75906" w14:textId="77777777" w:rsidR="00454FC7" w:rsidRPr="00454FC7" w:rsidRDefault="00454FC7" w:rsidP="00454FC7">
      <w:r w:rsidRPr="00454FC7">
        <w:t xml:space="preserve">            - Khi vay khách hàng </w:t>
      </w:r>
      <w:r w:rsidRPr="00454FC7">
        <w:rPr>
          <w:highlight w:val="yellow"/>
        </w:rPr>
        <w:t>cần có tín chấp</w:t>
      </w:r>
      <w:r w:rsidRPr="00454FC7">
        <w:t xml:space="preserve"> để được vay khoản tiền đó </w:t>
      </w:r>
    </w:p>
    <w:p w14:paraId="0ADF2FFF" w14:textId="77777777" w:rsidR="00454FC7" w:rsidRPr="00454FC7" w:rsidRDefault="00454FC7" w:rsidP="00454FC7">
      <w:r w:rsidRPr="00454FC7">
        <w:t xml:space="preserve">            - Mỗi khách hàng sẽ được chăm sóc và thực hiện khoản vay với </w:t>
      </w:r>
      <w:r w:rsidRPr="00454FC7">
        <w:rPr>
          <w:highlight w:val="yellow"/>
        </w:rPr>
        <w:t>nhân viên của ngân hàng</w:t>
      </w:r>
      <w:r w:rsidRPr="00454FC7">
        <w:t>. </w:t>
      </w:r>
    </w:p>
    <w:p w14:paraId="2F410402" w14:textId="77777777" w:rsidR="00454FC7" w:rsidRPr="00454FC7" w:rsidRDefault="00454FC7" w:rsidP="00454FC7">
      <w:r w:rsidRPr="00454FC7">
        <w:t xml:space="preserve">            - Hàng tháng, hàng quý và hàng năm ngân hàng cần phải thực hiện </w:t>
      </w:r>
      <w:r w:rsidRPr="00454FC7">
        <w:rPr>
          <w:color w:val="EE0000"/>
        </w:rPr>
        <w:t>thống kê những khoản vay đến hạn, khoản vay chậm trả lãi, khoản nợ xấu.</w:t>
      </w:r>
      <w:r w:rsidRPr="00454FC7">
        <w:t> </w:t>
      </w:r>
    </w:p>
    <w:p w14:paraId="6C43874E" w14:textId="77777777" w:rsidR="00454FC7" w:rsidRPr="00454FC7" w:rsidRDefault="00454FC7" w:rsidP="00454FC7">
      <w:r w:rsidRPr="00454FC7">
        <w:t xml:space="preserve">Hãy thiết kế </w:t>
      </w:r>
      <w:r w:rsidRPr="00454FC7">
        <w:rPr>
          <w:color w:val="EE0000"/>
        </w:rPr>
        <w:t xml:space="preserve">biểu đồ usecase tổng quá </w:t>
      </w:r>
      <w:r w:rsidRPr="00454FC7">
        <w:t xml:space="preserve">và những biểu đồ sub usecse nếu có. Tạo </w:t>
      </w:r>
      <w:r w:rsidRPr="00454FC7">
        <w:rPr>
          <w:color w:val="EE0000"/>
        </w:rPr>
        <w:t>biểu đồ luồng sự kiện cho usecase chi tiết của usecase tổng quát quản lý khoản vay</w:t>
      </w:r>
    </w:p>
    <w:p w14:paraId="47B6EA67" w14:textId="77777777" w:rsidR="003F709E" w:rsidRDefault="003F709E"/>
    <w:sectPr w:rsidR="003F709E" w:rsidSect="00EB7EBC">
      <w:pgSz w:w="11907" w:h="16839" w:code="9"/>
      <w:pgMar w:top="2268" w:right="1418" w:bottom="226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54FC7"/>
    <w:rsid w:val="000100C9"/>
    <w:rsid w:val="000B3B35"/>
    <w:rsid w:val="00142B8D"/>
    <w:rsid w:val="001B72C7"/>
    <w:rsid w:val="00222EFB"/>
    <w:rsid w:val="002414DC"/>
    <w:rsid w:val="003312FF"/>
    <w:rsid w:val="00340A67"/>
    <w:rsid w:val="00385264"/>
    <w:rsid w:val="003F709E"/>
    <w:rsid w:val="00454FC7"/>
    <w:rsid w:val="0048732E"/>
    <w:rsid w:val="00497321"/>
    <w:rsid w:val="00502685"/>
    <w:rsid w:val="00582B72"/>
    <w:rsid w:val="005B5559"/>
    <w:rsid w:val="00600B78"/>
    <w:rsid w:val="00690D17"/>
    <w:rsid w:val="006E7B99"/>
    <w:rsid w:val="006F233D"/>
    <w:rsid w:val="007861B0"/>
    <w:rsid w:val="007905B4"/>
    <w:rsid w:val="008F4DD3"/>
    <w:rsid w:val="00945FE9"/>
    <w:rsid w:val="00993C60"/>
    <w:rsid w:val="00AE4997"/>
    <w:rsid w:val="00B45C57"/>
    <w:rsid w:val="00B53FB6"/>
    <w:rsid w:val="00CF312A"/>
    <w:rsid w:val="00D078F4"/>
    <w:rsid w:val="00D43F6E"/>
    <w:rsid w:val="00E15228"/>
    <w:rsid w:val="00EB7EBC"/>
    <w:rsid w:val="00F04C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1E377"/>
  <w15:chartTrackingRefBased/>
  <w15:docId w15:val="{6F4C39AE-6753-4B9D-9391-A3068E754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Cs/>
        <w:color w:val="000000" w:themeColor="text1"/>
        <w:kern w:val="2"/>
        <w:sz w:val="26"/>
        <w:szCs w:val="26"/>
        <w:lang w:val="en-US" w:eastAsia="ko-KR" w:bidi="ar-SA"/>
        <w14:ligatures w14:val="standardContextual"/>
      </w:rPr>
    </w:rPrDefault>
    <w:pPrDefault>
      <w:pPr>
        <w:spacing w:before="120" w:line="312" w:lineRule="auto"/>
        <w:ind w:left="360" w:firstLine="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FC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54FC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54FC7"/>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54FC7"/>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54FC7"/>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454FC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4FC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4FC7"/>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4FC7"/>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C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54FC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54FC7"/>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54FC7"/>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454FC7"/>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454F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4F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4F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4F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4FC7"/>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54FC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54FC7"/>
    <w:pPr>
      <w:numPr>
        <w:ilvl w:val="1"/>
      </w:numPr>
      <w:spacing w:after="160"/>
      <w:ind w:left="360"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4F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4FC7"/>
    <w:rPr>
      <w:i/>
      <w:iCs/>
      <w:color w:val="404040" w:themeColor="text1" w:themeTint="BF"/>
    </w:rPr>
  </w:style>
  <w:style w:type="paragraph" w:styleId="ListParagraph">
    <w:name w:val="List Paragraph"/>
    <w:basedOn w:val="Normal"/>
    <w:uiPriority w:val="34"/>
    <w:qFormat/>
    <w:rsid w:val="00454FC7"/>
    <w:pPr>
      <w:ind w:left="720"/>
      <w:contextualSpacing/>
    </w:pPr>
  </w:style>
  <w:style w:type="character" w:styleId="IntenseEmphasis">
    <w:name w:val="Intense Emphasis"/>
    <w:basedOn w:val="DefaultParagraphFont"/>
    <w:uiPriority w:val="21"/>
    <w:qFormat/>
    <w:rsid w:val="00454FC7"/>
    <w:rPr>
      <w:i/>
      <w:iCs/>
      <w:color w:val="365F91" w:themeColor="accent1" w:themeShade="BF"/>
    </w:rPr>
  </w:style>
  <w:style w:type="paragraph" w:styleId="IntenseQuote">
    <w:name w:val="Intense Quote"/>
    <w:basedOn w:val="Normal"/>
    <w:next w:val="Normal"/>
    <w:link w:val="IntenseQuoteChar"/>
    <w:uiPriority w:val="30"/>
    <w:qFormat/>
    <w:rsid w:val="00454F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54FC7"/>
    <w:rPr>
      <w:i/>
      <w:iCs/>
      <w:color w:val="365F91" w:themeColor="accent1" w:themeShade="BF"/>
    </w:rPr>
  </w:style>
  <w:style w:type="character" w:styleId="IntenseReference">
    <w:name w:val="Intense Reference"/>
    <w:basedOn w:val="DefaultParagraphFont"/>
    <w:uiPriority w:val="32"/>
    <w:qFormat/>
    <w:rsid w:val="00454FC7"/>
    <w:rPr>
      <w:b/>
      <w:bCs w:val="0"/>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HẢI NGỌC</dc:creator>
  <cp:keywords/>
  <dc:description/>
  <cp:lastModifiedBy>TRẦN HẢI NGỌC</cp:lastModifiedBy>
  <cp:revision>1</cp:revision>
  <dcterms:created xsi:type="dcterms:W3CDTF">2025-09-10T06:05:00Z</dcterms:created>
  <dcterms:modified xsi:type="dcterms:W3CDTF">2025-09-10T07:28:00Z</dcterms:modified>
</cp:coreProperties>
</file>