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D189F" w14:textId="6322B246" w:rsidR="00317306" w:rsidRPr="00317306" w:rsidRDefault="00317306" w:rsidP="00317306">
      <w:pPr>
        <w:spacing w:before="100" w:beforeAutospacing="1" w:after="100" w:afterAutospacing="1" w:line="240" w:lineRule="auto"/>
        <w:outlineLvl w:val="1"/>
        <w:rPr>
          <w:rFonts w:eastAsia="Times New Roman" w:cs="Times New Roman"/>
          <w:b/>
          <w:bCs/>
          <w:sz w:val="36"/>
          <w:szCs w:val="36"/>
        </w:rPr>
      </w:pPr>
      <w:r w:rsidRPr="00317306">
        <w:rPr>
          <w:rFonts w:eastAsia="Times New Roman" w:cs="Times New Roman"/>
          <w:b/>
          <w:bCs/>
          <w:sz w:val="36"/>
          <w:szCs w:val="36"/>
        </w:rPr>
        <w:t>Architectural Characteristics (Đặc tính kiến trúc)</w:t>
      </w:r>
    </w:p>
    <w:p w14:paraId="6EE64873" w14:textId="77777777" w:rsidR="00317306" w:rsidRPr="00317306" w:rsidRDefault="00317306" w:rsidP="00317306">
      <w:pPr>
        <w:spacing w:before="100" w:beforeAutospacing="1" w:after="100" w:afterAutospacing="1" w:line="240" w:lineRule="auto"/>
        <w:rPr>
          <w:rFonts w:eastAsia="Times New Roman" w:cs="Times New Roman"/>
          <w:szCs w:val="24"/>
        </w:rPr>
      </w:pPr>
      <w:r w:rsidRPr="00317306">
        <w:rPr>
          <w:rFonts w:eastAsia="Times New Roman" w:cs="Times New Roman"/>
          <w:szCs w:val="24"/>
        </w:rPr>
        <w:t>Đối với một hệ thống E-commerce mini, chúng ta cần tập trung vào các đặc tính ảnh hưởng trực tiếp đến doanh thu và trải nghiệm người dùng:</w:t>
      </w:r>
    </w:p>
    <w:p w14:paraId="25DC6ED7" w14:textId="682CDD7C" w:rsidR="001D0390" w:rsidRDefault="00317306" w:rsidP="001D0390">
      <w:pPr>
        <w:numPr>
          <w:ilvl w:val="0"/>
          <w:numId w:val="12"/>
        </w:numPr>
        <w:spacing w:before="100" w:beforeAutospacing="1" w:after="100" w:afterAutospacing="1" w:line="240" w:lineRule="auto"/>
        <w:rPr>
          <w:rFonts w:eastAsia="Times New Roman" w:cs="Times New Roman"/>
          <w:szCs w:val="24"/>
        </w:rPr>
      </w:pPr>
      <w:r w:rsidRPr="00317306">
        <w:rPr>
          <w:rFonts w:eastAsia="Times New Roman" w:cs="Times New Roman"/>
          <w:b/>
          <w:bCs/>
          <w:szCs w:val="24"/>
        </w:rPr>
        <w:t>Availability (Tính sẵn sàng):</w:t>
      </w:r>
      <w:r w:rsidRPr="00317306">
        <w:rPr>
          <w:rFonts w:eastAsia="Times New Roman" w:cs="Times New Roman"/>
          <w:szCs w:val="24"/>
        </w:rPr>
        <w:t xml:space="preserve"> Hệ thống phải hoạt động 24/7. Mỗi phút downtime là một phút mất doanh thu.</w:t>
      </w:r>
    </w:p>
    <w:p w14:paraId="1BF92BB2" w14:textId="32EF30D7" w:rsidR="001D0390" w:rsidRPr="001D0390" w:rsidRDefault="001D0390" w:rsidP="007C7753">
      <w:pPr>
        <w:pStyle w:val="ListParagraph"/>
        <w:numPr>
          <w:ilvl w:val="1"/>
          <w:numId w:val="18"/>
        </w:numPr>
        <w:spacing w:before="100" w:beforeAutospacing="1" w:after="100" w:afterAutospacing="1" w:line="240" w:lineRule="auto"/>
        <w:ind w:left="851"/>
        <w:rPr>
          <w:rFonts w:eastAsia="Times New Roman" w:cs="Times New Roman"/>
          <w:szCs w:val="24"/>
        </w:rPr>
      </w:pPr>
      <w:r w:rsidRPr="001D0390">
        <w:rPr>
          <w:rFonts w:eastAsia="Times New Roman" w:cs="Times New Roman"/>
          <w:b/>
          <w:bCs/>
          <w:szCs w:val="24"/>
        </w:rPr>
        <w:t>Công nghệ:</w:t>
      </w:r>
      <w:r w:rsidRPr="001D0390">
        <w:rPr>
          <w:rFonts w:eastAsia="Times New Roman" w:cs="Times New Roman"/>
          <w:szCs w:val="24"/>
        </w:rPr>
        <w:t xml:space="preserve"> </w:t>
      </w:r>
      <w:r w:rsidRPr="001D0390">
        <w:rPr>
          <w:rFonts w:eastAsia="Times New Roman" w:cs="Times New Roman"/>
          <w:b/>
          <w:bCs/>
          <w:szCs w:val="24"/>
        </w:rPr>
        <w:t>Load Balancer (Nginx)</w:t>
      </w:r>
    </w:p>
    <w:p w14:paraId="1C39C78C" w14:textId="1D317CB4" w:rsidR="001D0390" w:rsidRDefault="001D0390" w:rsidP="007C7753">
      <w:pPr>
        <w:pStyle w:val="ListParagraph"/>
        <w:numPr>
          <w:ilvl w:val="1"/>
          <w:numId w:val="18"/>
        </w:numPr>
        <w:spacing w:before="100" w:beforeAutospacing="1" w:after="100" w:afterAutospacing="1" w:line="240" w:lineRule="auto"/>
        <w:ind w:left="851"/>
        <w:rPr>
          <w:rFonts w:eastAsia="Times New Roman" w:cs="Times New Roman"/>
          <w:szCs w:val="24"/>
        </w:rPr>
      </w:pPr>
      <w:r w:rsidRPr="001D0390">
        <w:rPr>
          <w:rFonts w:eastAsia="Times New Roman" w:cs="Times New Roman"/>
          <w:b/>
          <w:bCs/>
          <w:szCs w:val="24"/>
        </w:rPr>
        <w:t>Cách áp dụng:</w:t>
      </w:r>
      <w:r w:rsidRPr="001D0390">
        <w:rPr>
          <w:rFonts w:eastAsia="Times New Roman" w:cs="Times New Roman"/>
          <w:szCs w:val="24"/>
        </w:rPr>
        <w:t xml:space="preserve"> Thay vì chỉ chạy 1 server, bạn chạy 2 server giống hệt nhau. Nginx đứng ở giữa làm "người điều phối". Nếu Server A "chết", Nginx lập tức đẩy toàn bộ khách sang Server B. Hệ thống không bao giờ bị ngắt quãng.</w:t>
      </w:r>
    </w:p>
    <w:p w14:paraId="40A41D65" w14:textId="02BA67D3" w:rsidR="00317306" w:rsidRDefault="00317306" w:rsidP="00317306">
      <w:pPr>
        <w:numPr>
          <w:ilvl w:val="0"/>
          <w:numId w:val="12"/>
        </w:numPr>
        <w:spacing w:before="100" w:beforeAutospacing="1" w:after="100" w:afterAutospacing="1" w:line="240" w:lineRule="auto"/>
        <w:rPr>
          <w:rFonts w:eastAsia="Times New Roman" w:cs="Times New Roman"/>
          <w:szCs w:val="24"/>
        </w:rPr>
      </w:pPr>
      <w:r w:rsidRPr="00317306">
        <w:rPr>
          <w:rFonts w:eastAsia="Times New Roman" w:cs="Times New Roman"/>
          <w:b/>
          <w:bCs/>
          <w:szCs w:val="24"/>
        </w:rPr>
        <w:t>Performance (Hiệu năng):</w:t>
      </w:r>
      <w:r w:rsidRPr="00317306">
        <w:rPr>
          <w:rFonts w:eastAsia="Times New Roman" w:cs="Times New Roman"/>
          <w:szCs w:val="24"/>
        </w:rPr>
        <w:t xml:space="preserve"> Thời gian phản hồi trang sản phẩm và thanh toán phải nhanh (&lt; 2 giây) để tránh khách hàng rời bỏ giỏ hàng.</w:t>
      </w:r>
    </w:p>
    <w:p w14:paraId="34E9B3A5" w14:textId="4D15A058" w:rsidR="001D0390" w:rsidRPr="001D0390" w:rsidRDefault="001D0390" w:rsidP="001D0390">
      <w:pPr>
        <w:pStyle w:val="ListParagraph"/>
        <w:numPr>
          <w:ilvl w:val="1"/>
          <w:numId w:val="18"/>
        </w:numPr>
        <w:spacing w:before="100" w:beforeAutospacing="1" w:after="100" w:afterAutospacing="1" w:line="240" w:lineRule="auto"/>
        <w:ind w:left="851"/>
        <w:rPr>
          <w:rFonts w:eastAsia="Times New Roman" w:cs="Times New Roman"/>
          <w:szCs w:val="24"/>
        </w:rPr>
      </w:pPr>
      <w:r w:rsidRPr="001D0390">
        <w:rPr>
          <w:rFonts w:eastAsia="Times New Roman" w:cs="Times New Roman"/>
          <w:b/>
          <w:bCs/>
          <w:szCs w:val="24"/>
        </w:rPr>
        <w:t>Công nghệ:</w:t>
      </w:r>
      <w:r w:rsidRPr="001D0390">
        <w:rPr>
          <w:rFonts w:eastAsia="Times New Roman" w:cs="Times New Roman"/>
          <w:szCs w:val="24"/>
        </w:rPr>
        <w:t xml:space="preserve"> </w:t>
      </w:r>
      <w:r w:rsidRPr="001D0390">
        <w:rPr>
          <w:rFonts w:eastAsia="Times New Roman" w:cs="Times New Roman"/>
          <w:b/>
          <w:bCs/>
          <w:szCs w:val="24"/>
        </w:rPr>
        <w:t>Redis (Caching)</w:t>
      </w:r>
    </w:p>
    <w:p w14:paraId="442DB7E2" w14:textId="05B18556" w:rsidR="001D0390" w:rsidRPr="001D0390" w:rsidRDefault="001D0390" w:rsidP="001D0390">
      <w:pPr>
        <w:pStyle w:val="ListParagraph"/>
        <w:numPr>
          <w:ilvl w:val="1"/>
          <w:numId w:val="18"/>
        </w:numPr>
        <w:spacing w:before="100" w:beforeAutospacing="1" w:after="100" w:afterAutospacing="1" w:line="240" w:lineRule="auto"/>
        <w:ind w:left="851"/>
        <w:rPr>
          <w:rFonts w:eastAsia="Times New Roman" w:cs="Times New Roman"/>
          <w:szCs w:val="24"/>
        </w:rPr>
      </w:pPr>
      <w:r w:rsidRPr="001D0390">
        <w:rPr>
          <w:rFonts w:eastAsia="Times New Roman" w:cs="Times New Roman"/>
          <w:b/>
          <w:bCs/>
          <w:szCs w:val="24"/>
        </w:rPr>
        <w:t>Cách áp dụng:</w:t>
      </w:r>
      <w:r w:rsidRPr="001D0390">
        <w:rPr>
          <w:rFonts w:eastAsia="Times New Roman" w:cs="Times New Roman"/>
          <w:szCs w:val="24"/>
        </w:rPr>
        <w:t xml:space="preserve"> Lưu danh sách sản phẩm bán chạy vào Redis (bộ nhớ RAM). Khi khách vào trang chủ, hệ thống lấy dữ liệu từ RAM để hiện ra ngay lập tức (mất vài mil giây) thay vì phải vào Database tìm kiếm (mất vài trăm mil giây).</w:t>
      </w:r>
    </w:p>
    <w:p w14:paraId="7308889A" w14:textId="0654DE0E" w:rsidR="00317306" w:rsidRDefault="00317306" w:rsidP="00317306">
      <w:pPr>
        <w:numPr>
          <w:ilvl w:val="0"/>
          <w:numId w:val="12"/>
        </w:numPr>
        <w:spacing w:before="100" w:beforeAutospacing="1" w:after="100" w:afterAutospacing="1" w:line="240" w:lineRule="auto"/>
        <w:rPr>
          <w:rFonts w:eastAsia="Times New Roman" w:cs="Times New Roman"/>
          <w:szCs w:val="24"/>
        </w:rPr>
      </w:pPr>
      <w:r w:rsidRPr="00317306">
        <w:rPr>
          <w:rFonts w:eastAsia="Times New Roman" w:cs="Times New Roman"/>
          <w:b/>
          <w:bCs/>
          <w:szCs w:val="24"/>
        </w:rPr>
        <w:t>Elasticity (Tính co giãn):</w:t>
      </w:r>
      <w:r w:rsidRPr="00317306">
        <w:rPr>
          <w:rFonts w:eastAsia="Times New Roman" w:cs="Times New Roman"/>
          <w:szCs w:val="24"/>
        </w:rPr>
        <w:t xml:space="preserve"> Khả năng xử lý lượng truy cập tăng đột biến trong các đợt Flash Sale ngắn hạn (ví dụ: 12/12).</w:t>
      </w:r>
    </w:p>
    <w:p w14:paraId="133CAAAF" w14:textId="62F8829F" w:rsidR="001D0390" w:rsidRPr="001D0390" w:rsidRDefault="001D0390" w:rsidP="001D0390">
      <w:pPr>
        <w:pStyle w:val="ListParagraph"/>
        <w:numPr>
          <w:ilvl w:val="1"/>
          <w:numId w:val="20"/>
        </w:numPr>
        <w:spacing w:before="100" w:beforeAutospacing="1" w:after="100" w:afterAutospacing="1" w:line="240" w:lineRule="auto"/>
        <w:ind w:left="851"/>
        <w:rPr>
          <w:rFonts w:eastAsia="Times New Roman" w:cs="Times New Roman"/>
          <w:szCs w:val="24"/>
        </w:rPr>
      </w:pPr>
      <w:r w:rsidRPr="001D0390">
        <w:rPr>
          <w:rFonts w:eastAsia="Times New Roman" w:cs="Times New Roman"/>
          <w:b/>
          <w:bCs/>
          <w:szCs w:val="24"/>
        </w:rPr>
        <w:t>Công nghệ:</w:t>
      </w:r>
      <w:r w:rsidRPr="001D0390">
        <w:rPr>
          <w:rFonts w:eastAsia="Times New Roman" w:cs="Times New Roman"/>
          <w:szCs w:val="24"/>
        </w:rPr>
        <w:t xml:space="preserve"> </w:t>
      </w:r>
      <w:r w:rsidRPr="001D0390">
        <w:rPr>
          <w:rFonts w:eastAsia="Times New Roman" w:cs="Times New Roman"/>
          <w:b/>
          <w:bCs/>
          <w:szCs w:val="24"/>
        </w:rPr>
        <w:t>Auto Scaling (trên Cloud như AWS/Azure)</w:t>
      </w:r>
    </w:p>
    <w:p w14:paraId="00D78034" w14:textId="72B7FB61" w:rsidR="001D0390" w:rsidRPr="00317306" w:rsidRDefault="001D0390" w:rsidP="001D0390">
      <w:pPr>
        <w:pStyle w:val="ListParagraph"/>
        <w:numPr>
          <w:ilvl w:val="1"/>
          <w:numId w:val="20"/>
        </w:numPr>
        <w:spacing w:before="100" w:beforeAutospacing="1" w:after="100" w:afterAutospacing="1" w:line="240" w:lineRule="auto"/>
        <w:ind w:left="851"/>
        <w:rPr>
          <w:rFonts w:eastAsia="Times New Roman" w:cs="Times New Roman"/>
          <w:szCs w:val="24"/>
        </w:rPr>
      </w:pPr>
      <w:r w:rsidRPr="001D0390">
        <w:rPr>
          <w:rFonts w:eastAsia="Times New Roman" w:cs="Times New Roman"/>
          <w:b/>
          <w:bCs/>
          <w:szCs w:val="24"/>
        </w:rPr>
        <w:t>Cách áp dụng:</w:t>
      </w:r>
      <w:r w:rsidRPr="001D0390">
        <w:rPr>
          <w:rFonts w:eastAsia="Times New Roman" w:cs="Times New Roman"/>
          <w:szCs w:val="24"/>
        </w:rPr>
        <w:t xml:space="preserve"> Thiết lập quy tắc: "Nếu CPU của server quá 70%, hãy tự động bật thêm 1 server mới". Đến khi hết giờ Flash Sale, lượng truy cập giảm xuống, hệ thống tự động tắt server dư thừa để tiết kiệm tiền.</w:t>
      </w:r>
    </w:p>
    <w:p w14:paraId="296D5EC7" w14:textId="25A9283A" w:rsidR="00317306" w:rsidRDefault="00317306" w:rsidP="00317306">
      <w:pPr>
        <w:numPr>
          <w:ilvl w:val="0"/>
          <w:numId w:val="12"/>
        </w:numPr>
        <w:spacing w:before="100" w:beforeAutospacing="1" w:after="100" w:afterAutospacing="1" w:line="240" w:lineRule="auto"/>
        <w:rPr>
          <w:rFonts w:eastAsia="Times New Roman" w:cs="Times New Roman"/>
          <w:szCs w:val="24"/>
        </w:rPr>
      </w:pPr>
      <w:r w:rsidRPr="00317306">
        <w:rPr>
          <w:rFonts w:eastAsia="Times New Roman" w:cs="Times New Roman"/>
          <w:b/>
          <w:bCs/>
          <w:szCs w:val="24"/>
        </w:rPr>
        <w:t>Reliability (Độ tin cậy):</w:t>
      </w:r>
      <w:r w:rsidRPr="00317306">
        <w:rPr>
          <w:rFonts w:eastAsia="Times New Roman" w:cs="Times New Roman"/>
          <w:szCs w:val="24"/>
        </w:rPr>
        <w:t xml:space="preserve"> Đảm bảo dữ liệu đơn hàng và thanh toán không bao giờ bị mất hoặc sai lệch.</w:t>
      </w:r>
    </w:p>
    <w:p w14:paraId="5A73B7D6" w14:textId="2B6EFCB5" w:rsidR="001D0390" w:rsidRPr="001D0390" w:rsidRDefault="001D0390" w:rsidP="001D0390">
      <w:pPr>
        <w:pStyle w:val="ListParagraph"/>
        <w:numPr>
          <w:ilvl w:val="1"/>
          <w:numId w:val="21"/>
        </w:numPr>
        <w:spacing w:before="100" w:beforeAutospacing="1" w:after="100" w:afterAutospacing="1" w:line="240" w:lineRule="auto"/>
        <w:rPr>
          <w:rFonts w:eastAsia="Times New Roman" w:cs="Times New Roman"/>
          <w:szCs w:val="24"/>
        </w:rPr>
      </w:pPr>
      <w:r w:rsidRPr="001D0390">
        <w:rPr>
          <w:rFonts w:eastAsia="Times New Roman" w:cs="Times New Roman"/>
          <w:b/>
          <w:bCs/>
          <w:szCs w:val="24"/>
        </w:rPr>
        <w:t>Công nghệ:</w:t>
      </w:r>
      <w:r w:rsidRPr="001D0390">
        <w:rPr>
          <w:rFonts w:eastAsia="Times New Roman" w:cs="Times New Roman"/>
          <w:szCs w:val="24"/>
        </w:rPr>
        <w:t xml:space="preserve"> </w:t>
      </w:r>
      <w:r w:rsidRPr="001D0390">
        <w:rPr>
          <w:rFonts w:eastAsia="Times New Roman" w:cs="Times New Roman"/>
          <w:b/>
          <w:bCs/>
          <w:szCs w:val="24"/>
        </w:rPr>
        <w:t>Message Queue (RabbitMQ)</w:t>
      </w:r>
    </w:p>
    <w:p w14:paraId="657908CB" w14:textId="5BE18298" w:rsidR="001D0390" w:rsidRPr="00317306" w:rsidRDefault="001D0390" w:rsidP="001D0390">
      <w:pPr>
        <w:pStyle w:val="ListParagraph"/>
        <w:numPr>
          <w:ilvl w:val="1"/>
          <w:numId w:val="21"/>
        </w:numPr>
        <w:spacing w:before="100" w:beforeAutospacing="1" w:after="100" w:afterAutospacing="1" w:line="240" w:lineRule="auto"/>
        <w:rPr>
          <w:rFonts w:eastAsia="Times New Roman" w:cs="Times New Roman"/>
          <w:szCs w:val="24"/>
        </w:rPr>
      </w:pPr>
      <w:r w:rsidRPr="001D0390">
        <w:rPr>
          <w:rFonts w:eastAsia="Times New Roman" w:cs="Times New Roman"/>
          <w:b/>
          <w:bCs/>
          <w:szCs w:val="24"/>
        </w:rPr>
        <w:t>Cách áp dụng:</w:t>
      </w:r>
      <w:r w:rsidRPr="001D0390">
        <w:rPr>
          <w:rFonts w:eastAsia="Times New Roman" w:cs="Times New Roman"/>
          <w:szCs w:val="24"/>
        </w:rPr>
        <w:t xml:space="preserve"> Khi khách bấm thanh toán, đừng xử lý ngay. Hãy đẩy thông tin đơn hàng vào "hàng đợi" RabbitMQ. Server sẽ lấy từng đơn ra xử lý dần dần. Nếu server bận quá thì đơn hàng vẫn nằm an toàn trong hàng đợi, không bao giờ bị mất.</w:t>
      </w:r>
    </w:p>
    <w:p w14:paraId="63D9C23F" w14:textId="4D3FFF22" w:rsidR="00317306" w:rsidRDefault="00317306" w:rsidP="00317306">
      <w:pPr>
        <w:numPr>
          <w:ilvl w:val="0"/>
          <w:numId w:val="12"/>
        </w:numPr>
        <w:spacing w:before="100" w:beforeAutospacing="1" w:after="100" w:afterAutospacing="1" w:line="240" w:lineRule="auto"/>
        <w:rPr>
          <w:rFonts w:eastAsia="Times New Roman" w:cs="Times New Roman"/>
          <w:szCs w:val="24"/>
        </w:rPr>
      </w:pPr>
      <w:r w:rsidRPr="00317306">
        <w:rPr>
          <w:rFonts w:eastAsia="Times New Roman" w:cs="Times New Roman"/>
          <w:b/>
          <w:bCs/>
          <w:szCs w:val="24"/>
        </w:rPr>
        <w:t>Modifiability (Tính dễ thay đổi):</w:t>
      </w:r>
      <w:r w:rsidRPr="00317306">
        <w:rPr>
          <w:rFonts w:eastAsia="Times New Roman" w:cs="Times New Roman"/>
          <w:szCs w:val="24"/>
        </w:rPr>
        <w:t xml:space="preserve"> Dễ dàng thêm các tính năng mới như mã giảm giá, đơn vị vận chuyển hoặc phương thức thanh toán mới.</w:t>
      </w:r>
    </w:p>
    <w:p w14:paraId="0F931066" w14:textId="3871C3CA" w:rsidR="001D0390" w:rsidRPr="001D0390" w:rsidRDefault="001D0390" w:rsidP="001D0390">
      <w:pPr>
        <w:pStyle w:val="ListParagraph"/>
        <w:numPr>
          <w:ilvl w:val="1"/>
          <w:numId w:val="21"/>
        </w:numPr>
        <w:spacing w:before="100" w:beforeAutospacing="1" w:after="100" w:afterAutospacing="1" w:line="240" w:lineRule="auto"/>
        <w:rPr>
          <w:rFonts w:eastAsia="Times New Roman" w:cs="Times New Roman"/>
          <w:szCs w:val="24"/>
        </w:rPr>
      </w:pPr>
      <w:r w:rsidRPr="001D0390">
        <w:rPr>
          <w:rFonts w:eastAsia="Times New Roman" w:cs="Times New Roman"/>
          <w:b/>
          <w:bCs/>
          <w:szCs w:val="24"/>
        </w:rPr>
        <w:t>Công nghệ:</w:t>
      </w:r>
      <w:r w:rsidRPr="001D0390">
        <w:rPr>
          <w:rFonts w:eastAsia="Times New Roman" w:cs="Times New Roman"/>
          <w:szCs w:val="24"/>
        </w:rPr>
        <w:t xml:space="preserve"> </w:t>
      </w:r>
      <w:r w:rsidRPr="001D0390">
        <w:rPr>
          <w:rFonts w:eastAsia="Times New Roman" w:cs="Times New Roman"/>
          <w:b/>
          <w:bCs/>
          <w:szCs w:val="24"/>
        </w:rPr>
        <w:t>Docker (Containerization)</w:t>
      </w:r>
    </w:p>
    <w:p w14:paraId="17E8C74A" w14:textId="7F70F4DF" w:rsidR="001D0390" w:rsidRPr="001D0390" w:rsidRDefault="001D0390" w:rsidP="001D0390">
      <w:pPr>
        <w:pStyle w:val="ListParagraph"/>
        <w:numPr>
          <w:ilvl w:val="1"/>
          <w:numId w:val="21"/>
        </w:numPr>
        <w:spacing w:before="100" w:beforeAutospacing="1" w:after="100" w:afterAutospacing="1" w:line="240" w:lineRule="auto"/>
        <w:rPr>
          <w:rFonts w:eastAsia="Times New Roman" w:cs="Times New Roman"/>
          <w:szCs w:val="24"/>
        </w:rPr>
      </w:pPr>
      <w:r w:rsidRPr="001D0390">
        <w:rPr>
          <w:rFonts w:eastAsia="Times New Roman" w:cs="Times New Roman"/>
          <w:b/>
          <w:bCs/>
          <w:szCs w:val="24"/>
        </w:rPr>
        <w:t>Cách áp dụng:</w:t>
      </w:r>
      <w:r w:rsidRPr="001D0390">
        <w:rPr>
          <w:rFonts w:eastAsia="Times New Roman" w:cs="Times New Roman"/>
          <w:szCs w:val="24"/>
        </w:rPr>
        <w:t xml:space="preserve"> Đóng gói phần "Thanh toán", "Sản phẩm", "Giao hàng" vào các container riêng biệt. Khi bạn muốn đổi đơn vị vận chuyển mới, </w:t>
      </w:r>
      <w:r w:rsidRPr="001D0390">
        <w:rPr>
          <w:rFonts w:eastAsia="Times New Roman" w:cs="Times New Roman"/>
          <w:szCs w:val="24"/>
        </w:rPr>
        <w:lastRenderedPageBreak/>
        <w:t>bạn chỉ việc sửa và cập nhật container "Giao hàng" mà không cần đụng chạm hay sợ làm hỏng code của phần "Sản phẩm".</w:t>
      </w:r>
    </w:p>
    <w:p w14:paraId="2B2B8BAD" w14:textId="77777777" w:rsidR="001D0390" w:rsidRPr="00317306" w:rsidRDefault="001D0390" w:rsidP="001D0390">
      <w:pPr>
        <w:spacing w:before="100" w:beforeAutospacing="1" w:after="100" w:afterAutospacing="1" w:line="240" w:lineRule="auto"/>
        <w:ind w:left="720"/>
        <w:rPr>
          <w:rFonts w:eastAsia="Times New Roman" w:cs="Times New Roman"/>
          <w:szCs w:val="24"/>
        </w:rPr>
      </w:pPr>
    </w:p>
    <w:p w14:paraId="33FDCF71" w14:textId="722CF37A" w:rsidR="00317306" w:rsidRDefault="00317306" w:rsidP="00317306">
      <w:pPr>
        <w:numPr>
          <w:ilvl w:val="0"/>
          <w:numId w:val="12"/>
        </w:numPr>
        <w:spacing w:before="100" w:beforeAutospacing="1" w:after="100" w:afterAutospacing="1" w:line="240" w:lineRule="auto"/>
        <w:rPr>
          <w:rFonts w:eastAsia="Times New Roman" w:cs="Times New Roman"/>
          <w:szCs w:val="24"/>
        </w:rPr>
      </w:pPr>
      <w:r w:rsidRPr="00317306">
        <w:rPr>
          <w:rFonts w:eastAsia="Times New Roman" w:cs="Times New Roman"/>
          <w:b/>
          <w:bCs/>
          <w:szCs w:val="24"/>
        </w:rPr>
        <w:t>Security (Bảo mật):</w:t>
      </w:r>
      <w:r w:rsidRPr="00317306">
        <w:rPr>
          <w:rFonts w:eastAsia="Times New Roman" w:cs="Times New Roman"/>
          <w:szCs w:val="24"/>
        </w:rPr>
        <w:t xml:space="preserve"> Bảo vệ thông tin cá nhân khách hàng và ngăn chặn gian lận giao dịch.</w:t>
      </w:r>
    </w:p>
    <w:p w14:paraId="1A2A1767" w14:textId="11F960E1" w:rsidR="001D0390" w:rsidRPr="001D0390" w:rsidRDefault="001D0390" w:rsidP="001D0390">
      <w:pPr>
        <w:pStyle w:val="ListParagraph"/>
        <w:numPr>
          <w:ilvl w:val="1"/>
          <w:numId w:val="21"/>
        </w:numPr>
        <w:spacing w:before="100" w:beforeAutospacing="1" w:after="100" w:afterAutospacing="1" w:line="240" w:lineRule="auto"/>
        <w:rPr>
          <w:rFonts w:eastAsia="Times New Roman" w:cs="Times New Roman"/>
          <w:szCs w:val="24"/>
        </w:rPr>
      </w:pPr>
      <w:r w:rsidRPr="001D0390">
        <w:rPr>
          <w:rFonts w:eastAsia="Times New Roman" w:cs="Times New Roman"/>
          <w:b/>
          <w:bCs/>
          <w:szCs w:val="24"/>
        </w:rPr>
        <w:t>Công nghệ:</w:t>
      </w:r>
      <w:r w:rsidRPr="001D0390">
        <w:rPr>
          <w:rFonts w:eastAsia="Times New Roman" w:cs="Times New Roman"/>
          <w:szCs w:val="24"/>
        </w:rPr>
        <w:t xml:space="preserve"> </w:t>
      </w:r>
      <w:r w:rsidRPr="001D0390">
        <w:rPr>
          <w:rFonts w:eastAsia="Times New Roman" w:cs="Times New Roman"/>
          <w:b/>
          <w:bCs/>
          <w:szCs w:val="24"/>
        </w:rPr>
        <w:t>JWT (JSON Web Token)</w:t>
      </w:r>
    </w:p>
    <w:p w14:paraId="41859584" w14:textId="27065183" w:rsidR="001D0390" w:rsidRPr="00317306" w:rsidRDefault="001D0390" w:rsidP="001D0390">
      <w:pPr>
        <w:pStyle w:val="ListParagraph"/>
        <w:numPr>
          <w:ilvl w:val="1"/>
          <w:numId w:val="21"/>
        </w:numPr>
        <w:spacing w:before="100" w:beforeAutospacing="1" w:after="100" w:afterAutospacing="1" w:line="240" w:lineRule="auto"/>
        <w:rPr>
          <w:rFonts w:eastAsia="Times New Roman" w:cs="Times New Roman"/>
          <w:szCs w:val="24"/>
        </w:rPr>
      </w:pPr>
      <w:r w:rsidRPr="001D0390">
        <w:rPr>
          <w:rFonts w:eastAsia="Times New Roman" w:cs="Times New Roman"/>
          <w:b/>
          <w:bCs/>
          <w:szCs w:val="24"/>
        </w:rPr>
        <w:t>Cách áp dụng:</w:t>
      </w:r>
      <w:r w:rsidRPr="001D0390">
        <w:rPr>
          <w:rFonts w:eastAsia="Times New Roman" w:cs="Times New Roman"/>
          <w:szCs w:val="24"/>
        </w:rPr>
        <w:t xml:space="preserve"> Sau khi khách đăng nhập, cấp cho họ một "thẻ bài" (Token). Mỗi khi khách đặt hàng, họ chỉ cần trình thẻ bài này ra. Server kiểm tra chữ ký trên thẻ là biết ngay khách thật hay giả mà không cần bắt khách nhập lại mật khẩu nhiều lần.</w:t>
      </w:r>
    </w:p>
    <w:p w14:paraId="2B0BF2C0" w14:textId="049EC791" w:rsidR="00317306" w:rsidRDefault="00317306" w:rsidP="00317306">
      <w:pPr>
        <w:numPr>
          <w:ilvl w:val="0"/>
          <w:numId w:val="12"/>
        </w:numPr>
        <w:spacing w:before="100" w:beforeAutospacing="1" w:after="100" w:afterAutospacing="1" w:line="240" w:lineRule="auto"/>
        <w:rPr>
          <w:rFonts w:eastAsia="Times New Roman" w:cs="Times New Roman"/>
          <w:szCs w:val="24"/>
        </w:rPr>
      </w:pPr>
      <w:r w:rsidRPr="00317306">
        <w:rPr>
          <w:rFonts w:eastAsia="Times New Roman" w:cs="Times New Roman"/>
          <w:b/>
          <w:bCs/>
          <w:szCs w:val="24"/>
        </w:rPr>
        <w:t>Scalability (Khả năng mở rộng):</w:t>
      </w:r>
      <w:r w:rsidRPr="00317306">
        <w:rPr>
          <w:rFonts w:eastAsia="Times New Roman" w:cs="Times New Roman"/>
          <w:szCs w:val="24"/>
        </w:rPr>
        <w:t xml:space="preserve"> Khả năng nâng cấp hệ thống khi số lượng người dùng tăng dần theo năm tháng.</w:t>
      </w:r>
    </w:p>
    <w:p w14:paraId="24726DE9" w14:textId="2DC94563" w:rsidR="001D0390" w:rsidRPr="001D0390" w:rsidRDefault="001D0390" w:rsidP="001D0390">
      <w:pPr>
        <w:pStyle w:val="ListParagraph"/>
        <w:numPr>
          <w:ilvl w:val="1"/>
          <w:numId w:val="21"/>
        </w:numPr>
        <w:spacing w:before="100" w:beforeAutospacing="1" w:after="100" w:afterAutospacing="1" w:line="240" w:lineRule="auto"/>
        <w:rPr>
          <w:rFonts w:eastAsia="Times New Roman" w:cs="Times New Roman"/>
          <w:szCs w:val="24"/>
        </w:rPr>
      </w:pPr>
      <w:r w:rsidRPr="001D0390">
        <w:rPr>
          <w:rFonts w:eastAsia="Times New Roman" w:cs="Times New Roman"/>
          <w:b/>
          <w:bCs/>
          <w:szCs w:val="24"/>
        </w:rPr>
        <w:t>Công nghệ:</w:t>
      </w:r>
      <w:r w:rsidRPr="001D0390">
        <w:rPr>
          <w:rFonts w:eastAsia="Times New Roman" w:cs="Times New Roman"/>
          <w:szCs w:val="24"/>
        </w:rPr>
        <w:t xml:space="preserve"> </w:t>
      </w:r>
      <w:r w:rsidRPr="001D0390">
        <w:rPr>
          <w:rFonts w:eastAsia="Times New Roman" w:cs="Times New Roman"/>
          <w:b/>
          <w:bCs/>
          <w:szCs w:val="24"/>
        </w:rPr>
        <w:t>Database Read Replicas</w:t>
      </w:r>
    </w:p>
    <w:p w14:paraId="5A5ABF72" w14:textId="1D77A4C8" w:rsidR="001D0390" w:rsidRPr="00317306" w:rsidRDefault="001D0390" w:rsidP="001D0390">
      <w:pPr>
        <w:pStyle w:val="ListParagraph"/>
        <w:numPr>
          <w:ilvl w:val="1"/>
          <w:numId w:val="21"/>
        </w:numPr>
        <w:spacing w:before="100" w:beforeAutospacing="1" w:after="100" w:afterAutospacing="1" w:line="240" w:lineRule="auto"/>
        <w:rPr>
          <w:rFonts w:eastAsia="Times New Roman" w:cs="Times New Roman"/>
          <w:szCs w:val="24"/>
        </w:rPr>
      </w:pPr>
      <w:r w:rsidRPr="001D0390">
        <w:rPr>
          <w:rFonts w:eastAsia="Times New Roman" w:cs="Times New Roman"/>
          <w:b/>
          <w:bCs/>
          <w:szCs w:val="24"/>
        </w:rPr>
        <w:t>Cách áp dụng:</w:t>
      </w:r>
      <w:r w:rsidRPr="001D0390">
        <w:rPr>
          <w:rFonts w:eastAsia="Times New Roman" w:cs="Times New Roman"/>
          <w:szCs w:val="24"/>
        </w:rPr>
        <w:t xml:space="preserve"> Tạo ra một bản sao của Database chỉ dùng để "Đọc". Khi có 10.000 người cùng vào xem sản phẩm, họ sẽ xem ở bản sao này, giúp Database chính rảnh tay để chỉ tập trung vào việc xử lý đơn hàng (Ghi dữ liệu).</w:t>
      </w:r>
    </w:p>
    <w:p w14:paraId="046C7B48" w14:textId="4D79550B" w:rsidR="00317306" w:rsidRDefault="00317306" w:rsidP="00317306">
      <w:pPr>
        <w:numPr>
          <w:ilvl w:val="0"/>
          <w:numId w:val="12"/>
        </w:numPr>
        <w:spacing w:before="100" w:beforeAutospacing="1" w:after="100" w:afterAutospacing="1" w:line="240" w:lineRule="auto"/>
        <w:rPr>
          <w:rFonts w:eastAsia="Times New Roman" w:cs="Times New Roman"/>
          <w:szCs w:val="24"/>
        </w:rPr>
      </w:pPr>
      <w:r w:rsidRPr="00317306">
        <w:rPr>
          <w:rFonts w:eastAsia="Times New Roman" w:cs="Times New Roman"/>
          <w:b/>
          <w:bCs/>
          <w:szCs w:val="24"/>
        </w:rPr>
        <w:t>Deployability (Khả năng triển khai):</w:t>
      </w:r>
      <w:r w:rsidRPr="00317306">
        <w:rPr>
          <w:rFonts w:eastAsia="Times New Roman" w:cs="Times New Roman"/>
          <w:szCs w:val="24"/>
        </w:rPr>
        <w:t xml:space="preserve"> Cho phép cập nhật tính năng mới thường xuyên mà không gây gián đoạn dịch vụ.</w:t>
      </w:r>
    </w:p>
    <w:p w14:paraId="60936890" w14:textId="7B0E88C9" w:rsidR="001D0390" w:rsidRPr="001D0390" w:rsidRDefault="001D0390" w:rsidP="001D0390">
      <w:pPr>
        <w:pStyle w:val="ListParagraph"/>
        <w:numPr>
          <w:ilvl w:val="1"/>
          <w:numId w:val="21"/>
        </w:numPr>
        <w:spacing w:before="100" w:beforeAutospacing="1" w:after="100" w:afterAutospacing="1" w:line="240" w:lineRule="auto"/>
        <w:ind w:left="851"/>
        <w:rPr>
          <w:rFonts w:eastAsia="Times New Roman" w:cs="Times New Roman"/>
          <w:szCs w:val="24"/>
        </w:rPr>
      </w:pPr>
      <w:r w:rsidRPr="001D0390">
        <w:rPr>
          <w:rFonts w:eastAsia="Times New Roman" w:cs="Times New Roman"/>
          <w:b/>
          <w:bCs/>
          <w:szCs w:val="24"/>
        </w:rPr>
        <w:t>Công nghệ:</w:t>
      </w:r>
      <w:r w:rsidRPr="001D0390">
        <w:rPr>
          <w:rFonts w:eastAsia="Times New Roman" w:cs="Times New Roman"/>
          <w:szCs w:val="24"/>
        </w:rPr>
        <w:t xml:space="preserve"> </w:t>
      </w:r>
      <w:r w:rsidRPr="001D0390">
        <w:rPr>
          <w:rFonts w:eastAsia="Times New Roman" w:cs="Times New Roman"/>
          <w:b/>
          <w:bCs/>
          <w:szCs w:val="24"/>
        </w:rPr>
        <w:t>GitHub Actions (CI/CD)</w:t>
      </w:r>
    </w:p>
    <w:p w14:paraId="121F4B82" w14:textId="77A270AB" w:rsidR="001D0390" w:rsidRPr="001D0390" w:rsidRDefault="001D0390" w:rsidP="001D0390">
      <w:pPr>
        <w:pStyle w:val="ListParagraph"/>
        <w:numPr>
          <w:ilvl w:val="1"/>
          <w:numId w:val="21"/>
        </w:numPr>
        <w:spacing w:before="100" w:beforeAutospacing="1" w:after="100" w:afterAutospacing="1" w:line="240" w:lineRule="auto"/>
        <w:ind w:left="851"/>
        <w:rPr>
          <w:rFonts w:eastAsia="Times New Roman" w:cs="Times New Roman"/>
          <w:szCs w:val="24"/>
        </w:rPr>
      </w:pPr>
      <w:r w:rsidRPr="001D0390">
        <w:rPr>
          <w:rFonts w:eastAsia="Times New Roman" w:cs="Times New Roman"/>
          <w:b/>
          <w:bCs/>
          <w:szCs w:val="24"/>
        </w:rPr>
        <w:t>Cách áp dụng:</w:t>
      </w:r>
      <w:r w:rsidRPr="001D0390">
        <w:rPr>
          <w:rFonts w:eastAsia="Times New Roman" w:cs="Times New Roman"/>
          <w:szCs w:val="24"/>
        </w:rPr>
        <w:t xml:space="preserve"> Viết một đoạn kịch bản tự động. Mỗi khi bạn sửa code xong và đẩy lên GitHub, hệ thống tự động kiểm tra lỗi và "bê" code mới đặt lên server cho bạn. Bạn không cần phải vào server gõ lệnh thủ công, tránh sai sót.</w:t>
      </w:r>
    </w:p>
    <w:p w14:paraId="2BAB2D5E" w14:textId="39A5007B" w:rsidR="00D95CA7" w:rsidRDefault="00D95CA7"/>
    <w:p w14:paraId="7ADBCBA0" w14:textId="3CB14909" w:rsidR="00317306" w:rsidRPr="00317306" w:rsidRDefault="00317306" w:rsidP="00317306">
      <w:pPr>
        <w:spacing w:before="100" w:beforeAutospacing="1" w:after="100" w:afterAutospacing="1" w:line="240" w:lineRule="auto"/>
        <w:outlineLvl w:val="1"/>
        <w:rPr>
          <w:rFonts w:eastAsia="Times New Roman" w:cs="Times New Roman"/>
          <w:b/>
          <w:bCs/>
          <w:sz w:val="36"/>
          <w:szCs w:val="36"/>
        </w:rPr>
      </w:pPr>
      <w:r w:rsidRPr="00317306">
        <w:rPr>
          <w:rFonts w:eastAsia="Times New Roman" w:cs="Times New Roman"/>
          <w:b/>
          <w:bCs/>
          <w:sz w:val="36"/>
          <w:szCs w:val="36"/>
        </w:rPr>
        <w:t>Utility Tree (Cây tiện ích)</w:t>
      </w:r>
    </w:p>
    <w:p w14:paraId="5D1FC16B" w14:textId="5E183B61" w:rsidR="00317306" w:rsidRDefault="00317306" w:rsidP="00317306">
      <w:pPr>
        <w:spacing w:before="100" w:beforeAutospacing="1" w:after="100" w:afterAutospacing="1" w:line="240" w:lineRule="auto"/>
        <w:rPr>
          <w:rFonts w:eastAsia="Times New Roman" w:cs="Times New Roman"/>
          <w:szCs w:val="24"/>
        </w:rPr>
      </w:pPr>
      <w:r w:rsidRPr="00317306">
        <w:rPr>
          <w:rFonts w:eastAsia="Times New Roman" w:cs="Times New Roman"/>
          <w:szCs w:val="24"/>
        </w:rPr>
        <w:t>Kỹ thuật Utility Tree giúp cụ thể hóa các đặc tính trừu tượng thành các kịch bản (scenarios) có thể đo lường và ưu tiên.</w:t>
      </w:r>
    </w:p>
    <w:tbl>
      <w:tblPr>
        <w:tblStyle w:val="TableGrid"/>
        <w:tblW w:w="0" w:type="auto"/>
        <w:jc w:val="center"/>
        <w:tblLook w:val="04A0" w:firstRow="1" w:lastRow="0" w:firstColumn="1" w:lastColumn="0" w:noHBand="0" w:noVBand="1"/>
      </w:tblPr>
      <w:tblGrid>
        <w:gridCol w:w="1642"/>
        <w:gridCol w:w="1897"/>
        <w:gridCol w:w="3969"/>
        <w:gridCol w:w="1842"/>
      </w:tblGrid>
      <w:tr w:rsidR="00317306" w:rsidRPr="00317306" w14:paraId="1E6EAC72" w14:textId="77777777" w:rsidTr="00317306">
        <w:trPr>
          <w:jc w:val="center"/>
        </w:trPr>
        <w:tc>
          <w:tcPr>
            <w:tcW w:w="0" w:type="auto"/>
            <w:vAlign w:val="center"/>
            <w:hideMark/>
          </w:tcPr>
          <w:p w14:paraId="21576509"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b/>
                <w:bCs/>
                <w:color w:val="1F1F1F"/>
                <w:szCs w:val="24"/>
                <w:bdr w:val="none" w:sz="0" w:space="0" w:color="auto" w:frame="1"/>
              </w:rPr>
              <w:t>Nhánh chính (Utility)</w:t>
            </w:r>
          </w:p>
        </w:tc>
        <w:tc>
          <w:tcPr>
            <w:tcW w:w="1897" w:type="dxa"/>
            <w:vAlign w:val="center"/>
            <w:hideMark/>
          </w:tcPr>
          <w:p w14:paraId="30CBD101"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b/>
                <w:bCs/>
                <w:color w:val="1F1F1F"/>
                <w:szCs w:val="24"/>
                <w:bdr w:val="none" w:sz="0" w:space="0" w:color="auto" w:frame="1"/>
              </w:rPr>
              <w:t>Đặc tính (Characteristic)</w:t>
            </w:r>
          </w:p>
        </w:tc>
        <w:tc>
          <w:tcPr>
            <w:tcW w:w="3969" w:type="dxa"/>
            <w:vAlign w:val="center"/>
            <w:hideMark/>
          </w:tcPr>
          <w:p w14:paraId="161DD8D3"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b/>
                <w:bCs/>
                <w:color w:val="1F1F1F"/>
                <w:szCs w:val="24"/>
                <w:bdr w:val="none" w:sz="0" w:space="0" w:color="auto" w:frame="1"/>
              </w:rPr>
              <w:t>Kịch bản (Scenario)</w:t>
            </w:r>
          </w:p>
        </w:tc>
        <w:tc>
          <w:tcPr>
            <w:tcW w:w="1842" w:type="dxa"/>
            <w:vAlign w:val="center"/>
            <w:hideMark/>
          </w:tcPr>
          <w:p w14:paraId="1213D8BE"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b/>
                <w:bCs/>
                <w:color w:val="1F1F1F"/>
                <w:szCs w:val="24"/>
                <w:bdr w:val="none" w:sz="0" w:space="0" w:color="auto" w:frame="1"/>
              </w:rPr>
              <w:t>Ưu tiên (Vực/Độ khó)</w:t>
            </w:r>
          </w:p>
        </w:tc>
      </w:tr>
      <w:tr w:rsidR="00317306" w:rsidRPr="00317306" w14:paraId="13EFF397" w14:textId="77777777" w:rsidTr="00317306">
        <w:trPr>
          <w:jc w:val="center"/>
        </w:trPr>
        <w:tc>
          <w:tcPr>
            <w:tcW w:w="0" w:type="auto"/>
            <w:vMerge w:val="restart"/>
            <w:vAlign w:val="center"/>
            <w:hideMark/>
          </w:tcPr>
          <w:p w14:paraId="16DA4677"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b/>
                <w:bCs/>
                <w:color w:val="1F1F1F"/>
                <w:szCs w:val="24"/>
                <w:bdr w:val="none" w:sz="0" w:space="0" w:color="auto" w:frame="1"/>
              </w:rPr>
              <w:t>E-commerce Mini</w:t>
            </w:r>
          </w:p>
        </w:tc>
        <w:tc>
          <w:tcPr>
            <w:tcW w:w="1897" w:type="dxa"/>
            <w:vAlign w:val="center"/>
            <w:hideMark/>
          </w:tcPr>
          <w:p w14:paraId="4ECE0DC9"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b/>
                <w:bCs/>
                <w:color w:val="1F1F1F"/>
                <w:szCs w:val="24"/>
                <w:bdr w:val="none" w:sz="0" w:space="0" w:color="auto" w:frame="1"/>
              </w:rPr>
              <w:t>Availability</w:t>
            </w:r>
          </w:p>
        </w:tc>
        <w:tc>
          <w:tcPr>
            <w:tcW w:w="3969" w:type="dxa"/>
            <w:vAlign w:val="center"/>
            <w:hideMark/>
          </w:tcPr>
          <w:p w14:paraId="51F3A798"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color w:val="1F1F1F"/>
                <w:szCs w:val="24"/>
                <w:bdr w:val="none" w:sz="0" w:space="0" w:color="auto" w:frame="1"/>
              </w:rPr>
              <w:t>Hệ thống vẫn hoạt động khi một server database hoặc web gặp sự cố.</w:t>
            </w:r>
          </w:p>
        </w:tc>
        <w:tc>
          <w:tcPr>
            <w:tcW w:w="1842" w:type="dxa"/>
            <w:vAlign w:val="center"/>
            <w:hideMark/>
          </w:tcPr>
          <w:p w14:paraId="0B714851"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color w:val="1F1F1F"/>
                <w:szCs w:val="24"/>
                <w:bdr w:val="none" w:sz="0" w:space="0" w:color="auto" w:frame="1"/>
              </w:rPr>
              <w:t>High / Medium</w:t>
            </w:r>
          </w:p>
        </w:tc>
      </w:tr>
      <w:tr w:rsidR="00317306" w:rsidRPr="00317306" w14:paraId="21F9F1C5" w14:textId="77777777" w:rsidTr="00317306">
        <w:trPr>
          <w:jc w:val="center"/>
        </w:trPr>
        <w:tc>
          <w:tcPr>
            <w:tcW w:w="0" w:type="auto"/>
            <w:vMerge/>
            <w:vAlign w:val="center"/>
            <w:hideMark/>
          </w:tcPr>
          <w:p w14:paraId="7760A91D" w14:textId="77777777" w:rsidR="00317306" w:rsidRPr="00317306" w:rsidRDefault="00317306" w:rsidP="00317306">
            <w:pPr>
              <w:spacing w:after="0" w:line="240" w:lineRule="auto"/>
              <w:jc w:val="center"/>
              <w:rPr>
                <w:rFonts w:eastAsia="Times New Roman" w:cs="Times New Roman"/>
                <w:color w:val="1F1F1F"/>
                <w:szCs w:val="24"/>
              </w:rPr>
            </w:pPr>
          </w:p>
        </w:tc>
        <w:tc>
          <w:tcPr>
            <w:tcW w:w="1897" w:type="dxa"/>
            <w:vAlign w:val="center"/>
            <w:hideMark/>
          </w:tcPr>
          <w:p w14:paraId="5244C5C1"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b/>
                <w:bCs/>
                <w:color w:val="1F1F1F"/>
                <w:szCs w:val="24"/>
                <w:bdr w:val="none" w:sz="0" w:space="0" w:color="auto" w:frame="1"/>
              </w:rPr>
              <w:t>Elasticity</w:t>
            </w:r>
          </w:p>
        </w:tc>
        <w:tc>
          <w:tcPr>
            <w:tcW w:w="3969" w:type="dxa"/>
            <w:vAlign w:val="center"/>
            <w:hideMark/>
          </w:tcPr>
          <w:p w14:paraId="33635FA5"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color w:val="1F1F1F"/>
                <w:szCs w:val="24"/>
                <w:bdr w:val="none" w:sz="0" w:space="0" w:color="auto" w:frame="1"/>
              </w:rPr>
              <w:t>Tự động tăng số lượng instance (nodes) lên gấp 3 trong vòng 5 phút khi có Flash Sale.</w:t>
            </w:r>
          </w:p>
        </w:tc>
        <w:tc>
          <w:tcPr>
            <w:tcW w:w="1842" w:type="dxa"/>
            <w:vAlign w:val="center"/>
            <w:hideMark/>
          </w:tcPr>
          <w:p w14:paraId="06591151"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color w:val="1F1F1F"/>
                <w:szCs w:val="24"/>
                <w:bdr w:val="none" w:sz="0" w:space="0" w:color="auto" w:frame="1"/>
              </w:rPr>
              <w:t>High / High</w:t>
            </w:r>
          </w:p>
        </w:tc>
      </w:tr>
      <w:tr w:rsidR="00317306" w:rsidRPr="00317306" w14:paraId="4A05F680" w14:textId="77777777" w:rsidTr="00317306">
        <w:trPr>
          <w:jc w:val="center"/>
        </w:trPr>
        <w:tc>
          <w:tcPr>
            <w:tcW w:w="0" w:type="auto"/>
            <w:vMerge/>
            <w:vAlign w:val="center"/>
            <w:hideMark/>
          </w:tcPr>
          <w:p w14:paraId="0CBCE5E4" w14:textId="77777777" w:rsidR="00317306" w:rsidRPr="00317306" w:rsidRDefault="00317306" w:rsidP="00317306">
            <w:pPr>
              <w:spacing w:after="0" w:line="240" w:lineRule="auto"/>
              <w:jc w:val="center"/>
              <w:rPr>
                <w:rFonts w:eastAsia="Times New Roman" w:cs="Times New Roman"/>
                <w:color w:val="1F1F1F"/>
                <w:szCs w:val="24"/>
              </w:rPr>
            </w:pPr>
          </w:p>
        </w:tc>
        <w:tc>
          <w:tcPr>
            <w:tcW w:w="1897" w:type="dxa"/>
            <w:vAlign w:val="center"/>
            <w:hideMark/>
          </w:tcPr>
          <w:p w14:paraId="45CC0EB4"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b/>
                <w:bCs/>
                <w:color w:val="1F1F1F"/>
                <w:szCs w:val="24"/>
                <w:bdr w:val="none" w:sz="0" w:space="0" w:color="auto" w:frame="1"/>
              </w:rPr>
              <w:t>Reliability</w:t>
            </w:r>
          </w:p>
        </w:tc>
        <w:tc>
          <w:tcPr>
            <w:tcW w:w="3969" w:type="dxa"/>
            <w:vAlign w:val="center"/>
            <w:hideMark/>
          </w:tcPr>
          <w:p w14:paraId="405CF60B"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color w:val="1F1F1F"/>
                <w:szCs w:val="24"/>
                <w:bdr w:val="none" w:sz="0" w:space="0" w:color="auto" w:frame="1"/>
              </w:rPr>
              <w:t>Sau khi người dùng nhấn "Thanh toán", thông tin đơn hàng phải được lưu trữ vĩnh viễn dù có crash.</w:t>
            </w:r>
          </w:p>
        </w:tc>
        <w:tc>
          <w:tcPr>
            <w:tcW w:w="1842" w:type="dxa"/>
            <w:vAlign w:val="center"/>
            <w:hideMark/>
          </w:tcPr>
          <w:p w14:paraId="4957D7FE"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color w:val="1F1F1F"/>
                <w:szCs w:val="24"/>
                <w:bdr w:val="none" w:sz="0" w:space="0" w:color="auto" w:frame="1"/>
              </w:rPr>
              <w:t>High / Low</w:t>
            </w:r>
          </w:p>
        </w:tc>
      </w:tr>
      <w:tr w:rsidR="00317306" w:rsidRPr="00317306" w14:paraId="0181061A" w14:textId="77777777" w:rsidTr="00317306">
        <w:trPr>
          <w:jc w:val="center"/>
        </w:trPr>
        <w:tc>
          <w:tcPr>
            <w:tcW w:w="0" w:type="auto"/>
            <w:vMerge/>
            <w:vAlign w:val="center"/>
            <w:hideMark/>
          </w:tcPr>
          <w:p w14:paraId="61CE746C" w14:textId="77777777" w:rsidR="00317306" w:rsidRPr="00317306" w:rsidRDefault="00317306" w:rsidP="00317306">
            <w:pPr>
              <w:spacing w:after="0" w:line="240" w:lineRule="auto"/>
              <w:jc w:val="center"/>
              <w:rPr>
                <w:rFonts w:eastAsia="Times New Roman" w:cs="Times New Roman"/>
                <w:color w:val="1F1F1F"/>
                <w:szCs w:val="24"/>
              </w:rPr>
            </w:pPr>
          </w:p>
        </w:tc>
        <w:tc>
          <w:tcPr>
            <w:tcW w:w="1897" w:type="dxa"/>
            <w:vAlign w:val="center"/>
            <w:hideMark/>
          </w:tcPr>
          <w:p w14:paraId="485550F7"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b/>
                <w:bCs/>
                <w:color w:val="1F1F1F"/>
                <w:szCs w:val="24"/>
                <w:bdr w:val="none" w:sz="0" w:space="0" w:color="auto" w:frame="1"/>
              </w:rPr>
              <w:t>Performance</w:t>
            </w:r>
          </w:p>
        </w:tc>
        <w:tc>
          <w:tcPr>
            <w:tcW w:w="3969" w:type="dxa"/>
            <w:vAlign w:val="center"/>
            <w:hideMark/>
          </w:tcPr>
          <w:p w14:paraId="0C0FE5A1"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color w:val="1F1F1F"/>
                <w:szCs w:val="24"/>
                <w:bdr w:val="none" w:sz="0" w:space="0" w:color="auto" w:frame="1"/>
              </w:rPr>
              <w:t>Trang danh mục sản phẩm phải tải xong trong dưới 1.5 giây với 500 user đồng thời.</w:t>
            </w:r>
          </w:p>
        </w:tc>
        <w:tc>
          <w:tcPr>
            <w:tcW w:w="1842" w:type="dxa"/>
            <w:vAlign w:val="center"/>
            <w:hideMark/>
          </w:tcPr>
          <w:p w14:paraId="58E9196B"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color w:val="1F1F1F"/>
                <w:szCs w:val="24"/>
                <w:bdr w:val="none" w:sz="0" w:space="0" w:color="auto" w:frame="1"/>
              </w:rPr>
              <w:t>Medium / Medium</w:t>
            </w:r>
          </w:p>
        </w:tc>
      </w:tr>
      <w:tr w:rsidR="00317306" w:rsidRPr="00317306" w14:paraId="402667CE" w14:textId="77777777" w:rsidTr="00317306">
        <w:trPr>
          <w:jc w:val="center"/>
        </w:trPr>
        <w:tc>
          <w:tcPr>
            <w:tcW w:w="0" w:type="auto"/>
            <w:vMerge/>
            <w:vAlign w:val="center"/>
            <w:hideMark/>
          </w:tcPr>
          <w:p w14:paraId="4DD3B9F5" w14:textId="77777777" w:rsidR="00317306" w:rsidRPr="00317306" w:rsidRDefault="00317306" w:rsidP="00317306">
            <w:pPr>
              <w:spacing w:after="0" w:line="240" w:lineRule="auto"/>
              <w:jc w:val="center"/>
              <w:rPr>
                <w:rFonts w:eastAsia="Times New Roman" w:cs="Times New Roman"/>
                <w:color w:val="1F1F1F"/>
                <w:szCs w:val="24"/>
              </w:rPr>
            </w:pPr>
          </w:p>
        </w:tc>
        <w:tc>
          <w:tcPr>
            <w:tcW w:w="1897" w:type="dxa"/>
            <w:vAlign w:val="center"/>
            <w:hideMark/>
          </w:tcPr>
          <w:p w14:paraId="4E91D3C8"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b/>
                <w:bCs/>
                <w:color w:val="1F1F1F"/>
                <w:szCs w:val="24"/>
                <w:bdr w:val="none" w:sz="0" w:space="0" w:color="auto" w:frame="1"/>
              </w:rPr>
              <w:t>Modifiability</w:t>
            </w:r>
          </w:p>
        </w:tc>
        <w:tc>
          <w:tcPr>
            <w:tcW w:w="3969" w:type="dxa"/>
            <w:vAlign w:val="center"/>
            <w:hideMark/>
          </w:tcPr>
          <w:p w14:paraId="4B76748D"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color w:val="1F1F1F"/>
                <w:szCs w:val="24"/>
                <w:bdr w:val="none" w:sz="0" w:space="0" w:color="auto" w:frame="1"/>
              </w:rPr>
              <w:t>Có thể tích hợp thêm một cổng thanh toán mới (như MoMo) trong vòng 1 tuần phát triển.</w:t>
            </w:r>
          </w:p>
        </w:tc>
        <w:tc>
          <w:tcPr>
            <w:tcW w:w="1842" w:type="dxa"/>
            <w:vAlign w:val="center"/>
            <w:hideMark/>
          </w:tcPr>
          <w:p w14:paraId="1A621759" w14:textId="77777777" w:rsidR="00317306" w:rsidRPr="00317306" w:rsidRDefault="00317306" w:rsidP="00317306">
            <w:pPr>
              <w:spacing w:after="0" w:line="240" w:lineRule="auto"/>
              <w:jc w:val="center"/>
              <w:rPr>
                <w:rFonts w:eastAsia="Times New Roman" w:cs="Times New Roman"/>
                <w:color w:val="1F1F1F"/>
                <w:szCs w:val="24"/>
              </w:rPr>
            </w:pPr>
            <w:r w:rsidRPr="00317306">
              <w:rPr>
                <w:rFonts w:eastAsia="Times New Roman" w:cs="Times New Roman"/>
                <w:color w:val="1F1F1F"/>
                <w:szCs w:val="24"/>
                <w:bdr w:val="none" w:sz="0" w:space="0" w:color="auto" w:frame="1"/>
              </w:rPr>
              <w:t>Medium / Low</w:t>
            </w:r>
          </w:p>
        </w:tc>
      </w:tr>
    </w:tbl>
    <w:p w14:paraId="528BCDCD" w14:textId="4C71A734" w:rsidR="00FC3D8E" w:rsidRPr="00FC3D8E" w:rsidRDefault="00FC3D8E" w:rsidP="00FC3D8E">
      <w:pPr>
        <w:spacing w:before="100" w:beforeAutospacing="1" w:after="100" w:afterAutospacing="1" w:line="240" w:lineRule="auto"/>
        <w:outlineLvl w:val="1"/>
        <w:rPr>
          <w:rFonts w:eastAsia="Times New Roman" w:cs="Times New Roman"/>
          <w:b/>
          <w:bCs/>
          <w:sz w:val="36"/>
          <w:szCs w:val="36"/>
        </w:rPr>
      </w:pPr>
      <w:r w:rsidRPr="00FC3D8E">
        <w:rPr>
          <w:rFonts w:eastAsia="Times New Roman" w:cs="Times New Roman"/>
          <w:b/>
          <w:bCs/>
          <w:sz w:val="36"/>
          <w:szCs w:val="36"/>
        </w:rPr>
        <w:t>Architectural Decision Records (ADR) &amp; Trade-off Analysis</w:t>
      </w:r>
    </w:p>
    <w:p w14:paraId="5863167A" w14:textId="77777777" w:rsidR="00FC3D8E" w:rsidRPr="00FC3D8E" w:rsidRDefault="00FC3D8E" w:rsidP="00FC3D8E">
      <w:pPr>
        <w:spacing w:before="100" w:beforeAutospacing="1" w:after="100" w:afterAutospacing="1" w:line="240" w:lineRule="auto"/>
        <w:rPr>
          <w:rFonts w:eastAsia="Times New Roman" w:cs="Times New Roman"/>
          <w:szCs w:val="24"/>
        </w:rPr>
      </w:pPr>
      <w:r w:rsidRPr="00FC3D8E">
        <w:rPr>
          <w:rFonts w:eastAsia="Times New Roman" w:cs="Times New Roman"/>
          <w:szCs w:val="24"/>
        </w:rPr>
        <w:t>Dưới đây là 5 quyết định kiến trúc quan trọng dựa trên các đặc tính đã xác định.</w:t>
      </w:r>
    </w:p>
    <w:p w14:paraId="6C621A76" w14:textId="77777777" w:rsidR="00FC3D8E" w:rsidRPr="00FC3D8E" w:rsidRDefault="00FC3D8E" w:rsidP="00FC3D8E">
      <w:pPr>
        <w:spacing w:before="100" w:beforeAutospacing="1" w:after="100" w:afterAutospacing="1" w:line="240" w:lineRule="auto"/>
        <w:outlineLvl w:val="2"/>
        <w:rPr>
          <w:rFonts w:eastAsia="Times New Roman" w:cs="Times New Roman"/>
          <w:b/>
          <w:bCs/>
          <w:sz w:val="27"/>
          <w:szCs w:val="27"/>
        </w:rPr>
      </w:pPr>
      <w:r w:rsidRPr="00FC3D8E">
        <w:rPr>
          <w:rFonts w:eastAsia="Times New Roman" w:cs="Times New Roman"/>
          <w:b/>
          <w:bCs/>
          <w:sz w:val="27"/>
          <w:szCs w:val="27"/>
        </w:rPr>
        <w:t>ADR #1: SQL vs NoSQL cho Quản lý Đơn hàng</w:t>
      </w:r>
    </w:p>
    <w:p w14:paraId="0A9E2066" w14:textId="77777777" w:rsidR="00FC3D8E" w:rsidRPr="00FC3D8E" w:rsidRDefault="00FC3D8E" w:rsidP="00FC3D8E">
      <w:pPr>
        <w:numPr>
          <w:ilvl w:val="0"/>
          <w:numId w:val="13"/>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Context:</w:t>
      </w:r>
      <w:r w:rsidRPr="00FC3D8E">
        <w:rPr>
          <w:rFonts w:eastAsia="Times New Roman" w:cs="Times New Roman"/>
          <w:szCs w:val="24"/>
        </w:rPr>
        <w:t xml:space="preserve"> Hệ thống cần lưu trữ thông tin đơn hàng, chi tiết thanh toán và tồn kho.</w:t>
      </w:r>
    </w:p>
    <w:p w14:paraId="6F4DA286" w14:textId="77777777" w:rsidR="00FC3D8E" w:rsidRPr="00FC3D8E" w:rsidRDefault="00FC3D8E" w:rsidP="00FC3D8E">
      <w:pPr>
        <w:numPr>
          <w:ilvl w:val="0"/>
          <w:numId w:val="13"/>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Decision:</w:t>
      </w:r>
      <w:r w:rsidRPr="00FC3D8E">
        <w:rPr>
          <w:rFonts w:eastAsia="Times New Roman" w:cs="Times New Roman"/>
          <w:szCs w:val="24"/>
        </w:rPr>
        <w:t xml:space="preserve"> Sử dụng </w:t>
      </w:r>
      <w:r w:rsidRPr="00FC3D8E">
        <w:rPr>
          <w:rFonts w:eastAsia="Times New Roman" w:cs="Times New Roman"/>
          <w:b/>
          <w:bCs/>
          <w:szCs w:val="24"/>
        </w:rPr>
        <w:t>Relational Database (PostgreSQL)</w:t>
      </w:r>
      <w:r w:rsidRPr="00FC3D8E">
        <w:rPr>
          <w:rFonts w:eastAsia="Times New Roman" w:cs="Times New Roman"/>
          <w:szCs w:val="24"/>
        </w:rPr>
        <w:t>.</w:t>
      </w:r>
    </w:p>
    <w:p w14:paraId="1060D4BC" w14:textId="77777777" w:rsidR="00FC3D8E" w:rsidRPr="00FC3D8E" w:rsidRDefault="00FC3D8E" w:rsidP="00FC3D8E">
      <w:pPr>
        <w:numPr>
          <w:ilvl w:val="0"/>
          <w:numId w:val="13"/>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Trade-off (Đánh đổi):</w:t>
      </w:r>
    </w:p>
    <w:p w14:paraId="6DCDF30E" w14:textId="77777777" w:rsidR="00FC3D8E" w:rsidRPr="00FC3D8E" w:rsidRDefault="00FC3D8E" w:rsidP="00FC3D8E">
      <w:pPr>
        <w:numPr>
          <w:ilvl w:val="1"/>
          <w:numId w:val="13"/>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Ưu điểm:</w:t>
      </w:r>
      <w:r w:rsidRPr="00FC3D8E">
        <w:rPr>
          <w:rFonts w:eastAsia="Times New Roman" w:cs="Times New Roman"/>
          <w:szCs w:val="24"/>
        </w:rPr>
        <w:t xml:space="preserve"> Đảm bảo tính nhất quán dữ liệu tuyệt đối (ACID), rất quan trọng cho tồn kho và tiền tệ.</w:t>
      </w:r>
    </w:p>
    <w:p w14:paraId="10F25A39" w14:textId="77777777" w:rsidR="00FC3D8E" w:rsidRPr="00FC3D8E" w:rsidRDefault="00FC3D8E" w:rsidP="00FC3D8E">
      <w:pPr>
        <w:numPr>
          <w:ilvl w:val="1"/>
          <w:numId w:val="13"/>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Nhược điểm:</w:t>
      </w:r>
      <w:r w:rsidRPr="00FC3D8E">
        <w:rPr>
          <w:rFonts w:eastAsia="Times New Roman" w:cs="Times New Roman"/>
          <w:szCs w:val="24"/>
        </w:rPr>
        <w:t xml:space="preserve"> Khó mở rộng ngang (horizontal scaling) hơn NoSQL; schema cứng nhắc khiến việc thay đổi cấu trúc dữ liệu tốn thời gian hơn.</w:t>
      </w:r>
    </w:p>
    <w:p w14:paraId="3C7BF32E" w14:textId="77777777" w:rsidR="00FC3D8E" w:rsidRPr="00FC3D8E" w:rsidRDefault="00FC3D8E" w:rsidP="00FC3D8E">
      <w:pPr>
        <w:spacing w:before="100" w:beforeAutospacing="1" w:after="100" w:afterAutospacing="1" w:line="240" w:lineRule="auto"/>
        <w:outlineLvl w:val="2"/>
        <w:rPr>
          <w:rFonts w:eastAsia="Times New Roman" w:cs="Times New Roman"/>
          <w:b/>
          <w:bCs/>
          <w:sz w:val="27"/>
          <w:szCs w:val="27"/>
        </w:rPr>
      </w:pPr>
      <w:r w:rsidRPr="00FC3D8E">
        <w:rPr>
          <w:rFonts w:eastAsia="Times New Roman" w:cs="Times New Roman"/>
          <w:b/>
          <w:bCs/>
          <w:sz w:val="27"/>
          <w:szCs w:val="27"/>
        </w:rPr>
        <w:t>ADR #2: Đồng bộ (Sync) vs Bất đồng bộ (Async) cho Gửi Email</w:t>
      </w:r>
    </w:p>
    <w:p w14:paraId="7A2D0792" w14:textId="77777777" w:rsidR="00FC3D8E" w:rsidRPr="00FC3D8E" w:rsidRDefault="00FC3D8E" w:rsidP="00FC3D8E">
      <w:pPr>
        <w:numPr>
          <w:ilvl w:val="0"/>
          <w:numId w:val="14"/>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Context:</w:t>
      </w:r>
      <w:r w:rsidRPr="00FC3D8E">
        <w:rPr>
          <w:rFonts w:eastAsia="Times New Roman" w:cs="Times New Roman"/>
          <w:szCs w:val="24"/>
        </w:rPr>
        <w:t xml:space="preserve"> Khi khách đặt hàng thành công, hệ thống cần gửi email xác nhận.</w:t>
      </w:r>
    </w:p>
    <w:p w14:paraId="2C886067" w14:textId="77777777" w:rsidR="00FC3D8E" w:rsidRPr="00FC3D8E" w:rsidRDefault="00FC3D8E" w:rsidP="00FC3D8E">
      <w:pPr>
        <w:numPr>
          <w:ilvl w:val="0"/>
          <w:numId w:val="14"/>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Decision:</w:t>
      </w:r>
      <w:r w:rsidRPr="00FC3D8E">
        <w:rPr>
          <w:rFonts w:eastAsia="Times New Roman" w:cs="Times New Roman"/>
          <w:szCs w:val="24"/>
        </w:rPr>
        <w:t xml:space="preserve"> Sử dụng </w:t>
      </w:r>
      <w:r w:rsidRPr="00FC3D8E">
        <w:rPr>
          <w:rFonts w:eastAsia="Times New Roman" w:cs="Times New Roman"/>
          <w:b/>
          <w:bCs/>
          <w:szCs w:val="24"/>
        </w:rPr>
        <w:t>Asynchronous Communication (Message Queue)</w:t>
      </w:r>
      <w:r w:rsidRPr="00FC3D8E">
        <w:rPr>
          <w:rFonts w:eastAsia="Times New Roman" w:cs="Times New Roman"/>
          <w:szCs w:val="24"/>
        </w:rPr>
        <w:t>.</w:t>
      </w:r>
    </w:p>
    <w:p w14:paraId="06E72CB5" w14:textId="77777777" w:rsidR="00FC3D8E" w:rsidRPr="00FC3D8E" w:rsidRDefault="00FC3D8E" w:rsidP="00FC3D8E">
      <w:pPr>
        <w:numPr>
          <w:ilvl w:val="0"/>
          <w:numId w:val="14"/>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Trade-off:</w:t>
      </w:r>
    </w:p>
    <w:p w14:paraId="6DAAD4B2" w14:textId="77777777" w:rsidR="00FC3D8E" w:rsidRPr="00FC3D8E" w:rsidRDefault="00FC3D8E" w:rsidP="00FC3D8E">
      <w:pPr>
        <w:numPr>
          <w:ilvl w:val="1"/>
          <w:numId w:val="14"/>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Ưu điểm:</w:t>
      </w:r>
      <w:r w:rsidRPr="00FC3D8E">
        <w:rPr>
          <w:rFonts w:eastAsia="Times New Roman" w:cs="Times New Roman"/>
          <w:szCs w:val="24"/>
        </w:rPr>
        <w:t xml:space="preserve"> Cải thiện </w:t>
      </w:r>
      <w:r w:rsidRPr="00FC3D8E">
        <w:rPr>
          <w:rFonts w:eastAsia="Times New Roman" w:cs="Times New Roman"/>
          <w:b/>
          <w:bCs/>
          <w:szCs w:val="24"/>
        </w:rPr>
        <w:t>Performance</w:t>
      </w:r>
      <w:r w:rsidRPr="00FC3D8E">
        <w:rPr>
          <w:rFonts w:eastAsia="Times New Roman" w:cs="Times New Roman"/>
          <w:szCs w:val="24"/>
        </w:rPr>
        <w:t xml:space="preserve"> (User không phải chờ email gửi xong mới thấy trang thành công). Tăng </w:t>
      </w:r>
      <w:r w:rsidRPr="00FC3D8E">
        <w:rPr>
          <w:rFonts w:eastAsia="Times New Roman" w:cs="Times New Roman"/>
          <w:b/>
          <w:bCs/>
          <w:szCs w:val="24"/>
        </w:rPr>
        <w:t>Availability</w:t>
      </w:r>
      <w:r w:rsidRPr="00FC3D8E">
        <w:rPr>
          <w:rFonts w:eastAsia="Times New Roman" w:cs="Times New Roman"/>
          <w:szCs w:val="24"/>
        </w:rPr>
        <w:t xml:space="preserve"> (Nếu mail server sập, tin nhắn vẫn nằm trong queue để gửi lại sau).</w:t>
      </w:r>
    </w:p>
    <w:p w14:paraId="4DAEB2AA" w14:textId="77777777" w:rsidR="00FC3D8E" w:rsidRPr="00FC3D8E" w:rsidRDefault="00FC3D8E" w:rsidP="00FC3D8E">
      <w:pPr>
        <w:numPr>
          <w:ilvl w:val="1"/>
          <w:numId w:val="14"/>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Nhược điểm:</w:t>
      </w:r>
      <w:r w:rsidRPr="00FC3D8E">
        <w:rPr>
          <w:rFonts w:eastAsia="Times New Roman" w:cs="Times New Roman"/>
          <w:szCs w:val="24"/>
        </w:rPr>
        <w:t xml:space="preserve"> Tăng độ phức tạp của hệ thống; phát sinh vấn đề về "Eventual Consistency" (người dùng có thể nhận mail chậm vài giây).</w:t>
      </w:r>
    </w:p>
    <w:p w14:paraId="4209034B" w14:textId="77777777" w:rsidR="00FC3D8E" w:rsidRPr="00FC3D8E" w:rsidRDefault="00FC3D8E" w:rsidP="00FC3D8E">
      <w:pPr>
        <w:spacing w:before="100" w:beforeAutospacing="1" w:after="100" w:afterAutospacing="1" w:line="240" w:lineRule="auto"/>
        <w:outlineLvl w:val="2"/>
        <w:rPr>
          <w:rFonts w:eastAsia="Times New Roman" w:cs="Times New Roman"/>
          <w:b/>
          <w:bCs/>
          <w:sz w:val="27"/>
          <w:szCs w:val="27"/>
        </w:rPr>
      </w:pPr>
      <w:r w:rsidRPr="00FC3D8E">
        <w:rPr>
          <w:rFonts w:eastAsia="Times New Roman" w:cs="Times New Roman"/>
          <w:b/>
          <w:bCs/>
          <w:sz w:val="27"/>
          <w:szCs w:val="27"/>
        </w:rPr>
        <w:t>ADR #3: Kiến trúc Monolith vs Microservices</w:t>
      </w:r>
    </w:p>
    <w:p w14:paraId="6ED01E6C" w14:textId="77777777" w:rsidR="00FC3D8E" w:rsidRPr="00FC3D8E" w:rsidRDefault="00FC3D8E" w:rsidP="00FC3D8E">
      <w:pPr>
        <w:numPr>
          <w:ilvl w:val="0"/>
          <w:numId w:val="15"/>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Context:</w:t>
      </w:r>
      <w:r w:rsidRPr="00FC3D8E">
        <w:rPr>
          <w:rFonts w:eastAsia="Times New Roman" w:cs="Times New Roman"/>
          <w:szCs w:val="24"/>
        </w:rPr>
        <w:t xml:space="preserve"> Hệ thống ở quy mô "Mini" với đội ngũ phát triển nhỏ.</w:t>
      </w:r>
    </w:p>
    <w:p w14:paraId="412C0EB2" w14:textId="77777777" w:rsidR="00FC3D8E" w:rsidRPr="00FC3D8E" w:rsidRDefault="00FC3D8E" w:rsidP="00FC3D8E">
      <w:pPr>
        <w:numPr>
          <w:ilvl w:val="0"/>
          <w:numId w:val="15"/>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Decision:</w:t>
      </w:r>
      <w:r w:rsidRPr="00FC3D8E">
        <w:rPr>
          <w:rFonts w:eastAsia="Times New Roman" w:cs="Times New Roman"/>
          <w:szCs w:val="24"/>
        </w:rPr>
        <w:t xml:space="preserve"> Sử dụng </w:t>
      </w:r>
      <w:r w:rsidRPr="00FC3D8E">
        <w:rPr>
          <w:rFonts w:eastAsia="Times New Roman" w:cs="Times New Roman"/>
          <w:b/>
          <w:bCs/>
          <w:szCs w:val="24"/>
        </w:rPr>
        <w:t>Modular Monolith</w:t>
      </w:r>
      <w:r w:rsidRPr="00FC3D8E">
        <w:rPr>
          <w:rFonts w:eastAsia="Times New Roman" w:cs="Times New Roman"/>
          <w:szCs w:val="24"/>
        </w:rPr>
        <w:t>.</w:t>
      </w:r>
    </w:p>
    <w:p w14:paraId="523C8713" w14:textId="77777777" w:rsidR="00FC3D8E" w:rsidRPr="00FC3D8E" w:rsidRDefault="00FC3D8E" w:rsidP="00FC3D8E">
      <w:pPr>
        <w:numPr>
          <w:ilvl w:val="0"/>
          <w:numId w:val="15"/>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Trade-off:</w:t>
      </w:r>
    </w:p>
    <w:p w14:paraId="7716B785" w14:textId="77777777" w:rsidR="00FC3D8E" w:rsidRPr="00FC3D8E" w:rsidRDefault="00FC3D8E" w:rsidP="00FC3D8E">
      <w:pPr>
        <w:numPr>
          <w:ilvl w:val="1"/>
          <w:numId w:val="15"/>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Ưu điểm:</w:t>
      </w:r>
      <w:r w:rsidRPr="00FC3D8E">
        <w:rPr>
          <w:rFonts w:eastAsia="Times New Roman" w:cs="Times New Roman"/>
          <w:szCs w:val="24"/>
        </w:rPr>
        <w:t xml:space="preserve"> Giảm chi phí vận hành (DevOps), dễ dàng debug và kiểm thử, không tốn chi phí gọi qua mạng (Network Latency).</w:t>
      </w:r>
    </w:p>
    <w:p w14:paraId="3D8B5E6E" w14:textId="77777777" w:rsidR="00FC3D8E" w:rsidRPr="00FC3D8E" w:rsidRDefault="00FC3D8E" w:rsidP="00FC3D8E">
      <w:pPr>
        <w:numPr>
          <w:ilvl w:val="1"/>
          <w:numId w:val="15"/>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Nhược điểm:</w:t>
      </w:r>
      <w:r w:rsidRPr="00FC3D8E">
        <w:rPr>
          <w:rFonts w:eastAsia="Times New Roman" w:cs="Times New Roman"/>
          <w:szCs w:val="24"/>
        </w:rPr>
        <w:t xml:space="preserve"> Khó scale riêng lẻ từng module (ví dụ: chỉ muốn scale module Tìm kiếm). Toàn bộ hệ thống phải deploy lại khi có thay đổi nhỏ.</w:t>
      </w:r>
    </w:p>
    <w:p w14:paraId="26B27835" w14:textId="77777777" w:rsidR="00FC3D8E" w:rsidRPr="00FC3D8E" w:rsidRDefault="00FC3D8E" w:rsidP="00FC3D8E">
      <w:pPr>
        <w:spacing w:before="100" w:beforeAutospacing="1" w:after="100" w:afterAutospacing="1" w:line="240" w:lineRule="auto"/>
        <w:outlineLvl w:val="2"/>
        <w:rPr>
          <w:rFonts w:eastAsia="Times New Roman" w:cs="Times New Roman"/>
          <w:b/>
          <w:bCs/>
          <w:sz w:val="27"/>
          <w:szCs w:val="27"/>
        </w:rPr>
      </w:pPr>
      <w:r w:rsidRPr="00FC3D8E">
        <w:rPr>
          <w:rFonts w:eastAsia="Times New Roman" w:cs="Times New Roman"/>
          <w:b/>
          <w:bCs/>
          <w:sz w:val="27"/>
          <w:szCs w:val="27"/>
        </w:rPr>
        <w:lastRenderedPageBreak/>
        <w:t>ADR #4: Lưu trữ hình ảnh sản phẩm</w:t>
      </w:r>
    </w:p>
    <w:p w14:paraId="27BA3F5B" w14:textId="77777777" w:rsidR="00FC3D8E" w:rsidRPr="00FC3D8E" w:rsidRDefault="00FC3D8E" w:rsidP="00FC3D8E">
      <w:pPr>
        <w:numPr>
          <w:ilvl w:val="0"/>
          <w:numId w:val="16"/>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Context:</w:t>
      </w:r>
      <w:r w:rsidRPr="00FC3D8E">
        <w:rPr>
          <w:rFonts w:eastAsia="Times New Roman" w:cs="Times New Roman"/>
          <w:szCs w:val="24"/>
        </w:rPr>
        <w:t xml:space="preserve"> Hệ thống có hàng nghìn ảnh sản phẩm cần hiển thị nhanh.</w:t>
      </w:r>
    </w:p>
    <w:p w14:paraId="2F1D3F15" w14:textId="77777777" w:rsidR="00FC3D8E" w:rsidRPr="00FC3D8E" w:rsidRDefault="00FC3D8E" w:rsidP="00FC3D8E">
      <w:pPr>
        <w:numPr>
          <w:ilvl w:val="0"/>
          <w:numId w:val="16"/>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Decision:</w:t>
      </w:r>
      <w:r w:rsidRPr="00FC3D8E">
        <w:rPr>
          <w:rFonts w:eastAsia="Times New Roman" w:cs="Times New Roman"/>
          <w:szCs w:val="24"/>
        </w:rPr>
        <w:t xml:space="preserve"> Sử dụng </w:t>
      </w:r>
      <w:r w:rsidRPr="00FC3D8E">
        <w:rPr>
          <w:rFonts w:eastAsia="Times New Roman" w:cs="Times New Roman"/>
          <w:b/>
          <w:bCs/>
          <w:szCs w:val="24"/>
        </w:rPr>
        <w:t>Cloud Object Storage (S3) kết hợp CDN</w:t>
      </w:r>
      <w:r w:rsidRPr="00FC3D8E">
        <w:rPr>
          <w:rFonts w:eastAsia="Times New Roman" w:cs="Times New Roman"/>
          <w:szCs w:val="24"/>
        </w:rPr>
        <w:t>.</w:t>
      </w:r>
    </w:p>
    <w:p w14:paraId="1009C4E0" w14:textId="77777777" w:rsidR="00FC3D8E" w:rsidRPr="00FC3D8E" w:rsidRDefault="00FC3D8E" w:rsidP="00FC3D8E">
      <w:pPr>
        <w:numPr>
          <w:ilvl w:val="0"/>
          <w:numId w:val="16"/>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Trade-off:</w:t>
      </w:r>
    </w:p>
    <w:p w14:paraId="61D27A59" w14:textId="77777777" w:rsidR="00FC3D8E" w:rsidRPr="00FC3D8E" w:rsidRDefault="00FC3D8E" w:rsidP="00FC3D8E">
      <w:pPr>
        <w:numPr>
          <w:ilvl w:val="1"/>
          <w:numId w:val="16"/>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Ưu điểm:</w:t>
      </w:r>
      <w:r w:rsidRPr="00FC3D8E">
        <w:rPr>
          <w:rFonts w:eastAsia="Times New Roman" w:cs="Times New Roman"/>
          <w:szCs w:val="24"/>
        </w:rPr>
        <w:t xml:space="preserve"> Tăng cực mạnh </w:t>
      </w:r>
      <w:r w:rsidRPr="00FC3D8E">
        <w:rPr>
          <w:rFonts w:eastAsia="Times New Roman" w:cs="Times New Roman"/>
          <w:b/>
          <w:bCs/>
          <w:szCs w:val="24"/>
        </w:rPr>
        <w:t>Performance</w:t>
      </w:r>
      <w:r w:rsidRPr="00FC3D8E">
        <w:rPr>
          <w:rFonts w:eastAsia="Times New Roman" w:cs="Times New Roman"/>
          <w:szCs w:val="24"/>
        </w:rPr>
        <w:t xml:space="preserve"> cho người dùng ở xa; giảm tải cho server chính.</w:t>
      </w:r>
    </w:p>
    <w:p w14:paraId="62AC9247" w14:textId="77777777" w:rsidR="00FC3D8E" w:rsidRPr="00FC3D8E" w:rsidRDefault="00FC3D8E" w:rsidP="00FC3D8E">
      <w:pPr>
        <w:numPr>
          <w:ilvl w:val="1"/>
          <w:numId w:val="16"/>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Nhược điểm:</w:t>
      </w:r>
      <w:r w:rsidRPr="00FC3D8E">
        <w:rPr>
          <w:rFonts w:eastAsia="Times New Roman" w:cs="Times New Roman"/>
          <w:szCs w:val="24"/>
        </w:rPr>
        <w:t xml:space="preserve"> Tốn chi phí dịch vụ hàng tháng; phụ thuộc vào nhà cung cấp bên thứ ba (Third-party dependency).</w:t>
      </w:r>
    </w:p>
    <w:p w14:paraId="1174A7DB" w14:textId="77777777" w:rsidR="00FC3D8E" w:rsidRPr="00FC3D8E" w:rsidRDefault="00FC3D8E" w:rsidP="00FC3D8E">
      <w:pPr>
        <w:spacing w:before="100" w:beforeAutospacing="1" w:after="100" w:afterAutospacing="1" w:line="240" w:lineRule="auto"/>
        <w:outlineLvl w:val="2"/>
        <w:rPr>
          <w:rFonts w:eastAsia="Times New Roman" w:cs="Times New Roman"/>
          <w:b/>
          <w:bCs/>
          <w:sz w:val="27"/>
          <w:szCs w:val="27"/>
        </w:rPr>
      </w:pPr>
      <w:r w:rsidRPr="00FC3D8E">
        <w:rPr>
          <w:rFonts w:eastAsia="Times New Roman" w:cs="Times New Roman"/>
          <w:b/>
          <w:bCs/>
          <w:sz w:val="27"/>
          <w:szCs w:val="27"/>
        </w:rPr>
        <w:t>ADR #5: Xác thực người dùng (Session vs JWT)</w:t>
      </w:r>
    </w:p>
    <w:p w14:paraId="43582BEA" w14:textId="77777777" w:rsidR="00FC3D8E" w:rsidRPr="00FC3D8E" w:rsidRDefault="00FC3D8E" w:rsidP="00FC3D8E">
      <w:pPr>
        <w:numPr>
          <w:ilvl w:val="0"/>
          <w:numId w:val="17"/>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Context:</w:t>
      </w:r>
      <w:r w:rsidRPr="00FC3D8E">
        <w:rPr>
          <w:rFonts w:eastAsia="Times New Roman" w:cs="Times New Roman"/>
          <w:szCs w:val="24"/>
        </w:rPr>
        <w:t xml:space="preserve"> Cần quản lý phiên đăng nhập của khách hàng.</w:t>
      </w:r>
    </w:p>
    <w:p w14:paraId="2899820E" w14:textId="77777777" w:rsidR="00FC3D8E" w:rsidRPr="00FC3D8E" w:rsidRDefault="00FC3D8E" w:rsidP="00FC3D8E">
      <w:pPr>
        <w:numPr>
          <w:ilvl w:val="0"/>
          <w:numId w:val="17"/>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Decision:</w:t>
      </w:r>
      <w:r w:rsidRPr="00FC3D8E">
        <w:rPr>
          <w:rFonts w:eastAsia="Times New Roman" w:cs="Times New Roman"/>
          <w:szCs w:val="24"/>
        </w:rPr>
        <w:t xml:space="preserve"> Sử dụng </w:t>
      </w:r>
      <w:r w:rsidRPr="00FC3D8E">
        <w:rPr>
          <w:rFonts w:eastAsia="Times New Roman" w:cs="Times New Roman"/>
          <w:b/>
          <w:bCs/>
          <w:szCs w:val="24"/>
        </w:rPr>
        <w:t>Stateless Authentication (JWT)</w:t>
      </w:r>
      <w:r w:rsidRPr="00FC3D8E">
        <w:rPr>
          <w:rFonts w:eastAsia="Times New Roman" w:cs="Times New Roman"/>
          <w:szCs w:val="24"/>
        </w:rPr>
        <w:t>.</w:t>
      </w:r>
    </w:p>
    <w:p w14:paraId="241F28F5" w14:textId="77777777" w:rsidR="00FC3D8E" w:rsidRPr="00FC3D8E" w:rsidRDefault="00FC3D8E" w:rsidP="00FC3D8E">
      <w:pPr>
        <w:numPr>
          <w:ilvl w:val="0"/>
          <w:numId w:val="17"/>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Trade-off:</w:t>
      </w:r>
    </w:p>
    <w:p w14:paraId="5A72F89F" w14:textId="77777777" w:rsidR="00FC3D8E" w:rsidRPr="00FC3D8E" w:rsidRDefault="00FC3D8E" w:rsidP="00FC3D8E">
      <w:pPr>
        <w:numPr>
          <w:ilvl w:val="1"/>
          <w:numId w:val="17"/>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Ưu điểm:</w:t>
      </w:r>
      <w:r w:rsidRPr="00FC3D8E">
        <w:rPr>
          <w:rFonts w:eastAsia="Times New Roman" w:cs="Times New Roman"/>
          <w:szCs w:val="24"/>
        </w:rPr>
        <w:t xml:space="preserve"> Hỗ trợ </w:t>
      </w:r>
      <w:r w:rsidRPr="00FC3D8E">
        <w:rPr>
          <w:rFonts w:eastAsia="Times New Roman" w:cs="Times New Roman"/>
          <w:b/>
          <w:bCs/>
          <w:szCs w:val="24"/>
        </w:rPr>
        <w:t>Scalability</w:t>
      </w:r>
      <w:r w:rsidRPr="00FC3D8E">
        <w:rPr>
          <w:rFonts w:eastAsia="Times New Roman" w:cs="Times New Roman"/>
          <w:szCs w:val="24"/>
        </w:rPr>
        <w:t xml:space="preserve"> tốt vì server không cần lưu trạng thái (session storage); dễ dàng mở rộng nhiều instance server mà không cần đồng bộ session.</w:t>
      </w:r>
    </w:p>
    <w:p w14:paraId="07B8DFC1" w14:textId="77777777" w:rsidR="00FC3D8E" w:rsidRPr="00FC3D8E" w:rsidRDefault="00FC3D8E" w:rsidP="00FC3D8E">
      <w:pPr>
        <w:numPr>
          <w:ilvl w:val="1"/>
          <w:numId w:val="17"/>
        </w:numPr>
        <w:spacing w:before="100" w:beforeAutospacing="1" w:after="100" w:afterAutospacing="1" w:line="240" w:lineRule="auto"/>
        <w:rPr>
          <w:rFonts w:eastAsia="Times New Roman" w:cs="Times New Roman"/>
          <w:szCs w:val="24"/>
        </w:rPr>
      </w:pPr>
      <w:r w:rsidRPr="00FC3D8E">
        <w:rPr>
          <w:rFonts w:eastAsia="Times New Roman" w:cs="Times New Roman"/>
          <w:b/>
          <w:bCs/>
          <w:szCs w:val="24"/>
        </w:rPr>
        <w:t>Nhược điểm:</w:t>
      </w:r>
      <w:r w:rsidRPr="00FC3D8E">
        <w:rPr>
          <w:rFonts w:eastAsia="Times New Roman" w:cs="Times New Roman"/>
          <w:szCs w:val="24"/>
        </w:rPr>
        <w:t xml:space="preserve"> Khó khăn trong việc thu hồi (revoke) quyền truy cập ngay lập tức (ví dụ: khi user đổi pass hoặc bị lock account) nếu không có cơ chế blacklist phức tạp.</w:t>
      </w:r>
    </w:p>
    <w:p w14:paraId="62AAEBC7" w14:textId="77777777" w:rsidR="00317306" w:rsidRPr="00317306" w:rsidRDefault="00317306" w:rsidP="00317306">
      <w:pPr>
        <w:spacing w:before="100" w:beforeAutospacing="1" w:after="100" w:afterAutospacing="1" w:line="240" w:lineRule="auto"/>
        <w:rPr>
          <w:rFonts w:eastAsia="Times New Roman" w:cs="Times New Roman"/>
          <w:szCs w:val="24"/>
        </w:rPr>
      </w:pPr>
    </w:p>
    <w:p w14:paraId="0A104B39" w14:textId="77777777" w:rsidR="00317306" w:rsidRDefault="00317306"/>
    <w:sectPr w:rsidR="00317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971FEF"/>
    <w:multiLevelType w:val="multilevel"/>
    <w:tmpl w:val="97286E04"/>
    <w:lvl w:ilvl="0">
      <w:start w:val="1"/>
      <w:numFmt w:val="upperRoman"/>
      <w:pStyle w:val="Heading1"/>
      <w:suff w:val="space"/>
      <w:lvlText w:val="Chương %1."/>
      <w:lvlJc w:val="right"/>
      <w:pPr>
        <w:tabs>
          <w:tab w:val="left" w:pos="418"/>
        </w:tabs>
        <w:ind w:left="1800" w:hanging="360"/>
      </w:pPr>
      <w:rPr>
        <w:rFonts w:hint="default"/>
      </w:rPr>
    </w:lvl>
    <w:lvl w:ilvl="1">
      <w:start w:val="1"/>
      <w:numFmt w:val="decimal"/>
      <w:pStyle w:val="Heading2"/>
      <w:suff w:val="space"/>
      <w:lvlText w:val="%2."/>
      <w:lvlJc w:val="center"/>
      <w:pPr>
        <w:tabs>
          <w:tab w:val="left" w:pos="-1652"/>
        </w:tabs>
        <w:ind w:left="450" w:hanging="360"/>
      </w:pPr>
      <w:rPr>
        <w:rFonts w:hint="default"/>
        <w:sz w:val="28"/>
        <w:szCs w:val="28"/>
      </w:rPr>
    </w:lvl>
    <w:lvl w:ilvl="2">
      <w:start w:val="1"/>
      <w:numFmt w:val="decimal"/>
      <w:pStyle w:val="Heading3"/>
      <w:suff w:val="space"/>
      <w:lvlText w:val="%2.%3."/>
      <w:lvlJc w:val="center"/>
      <w:pPr>
        <w:tabs>
          <w:tab w:val="left" w:pos="4410"/>
        </w:tabs>
        <w:ind w:left="6023" w:hanging="1613"/>
      </w:pPr>
      <w:rPr>
        <w:rFonts w:hint="default"/>
        <w:b/>
        <w:bCs w:val="0"/>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02DB4B64"/>
    <w:multiLevelType w:val="multilevel"/>
    <w:tmpl w:val="A36859B0"/>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77CCD"/>
    <w:multiLevelType w:val="multilevel"/>
    <w:tmpl w:val="365E4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03E6C"/>
    <w:multiLevelType w:val="hybridMultilevel"/>
    <w:tmpl w:val="439AC7DA"/>
    <w:lvl w:ilvl="0" w:tplc="935A7C9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8244CD"/>
    <w:multiLevelType w:val="multilevel"/>
    <w:tmpl w:val="7F985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20DDE"/>
    <w:multiLevelType w:val="hybridMultilevel"/>
    <w:tmpl w:val="6BC262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EB5DF3"/>
    <w:multiLevelType w:val="hybridMultilevel"/>
    <w:tmpl w:val="759EC318"/>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192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0534B0"/>
    <w:multiLevelType w:val="multilevel"/>
    <w:tmpl w:val="1ABE2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50C70"/>
    <w:multiLevelType w:val="multilevel"/>
    <w:tmpl w:val="2B150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pStyle w:val="Heading6"/>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9" w15:restartNumberingAfterBreak="0">
    <w:nsid w:val="300162E4"/>
    <w:multiLevelType w:val="multilevel"/>
    <w:tmpl w:val="4D9CD2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7002CA4"/>
    <w:multiLevelType w:val="multilevel"/>
    <w:tmpl w:val="9F04F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897960"/>
    <w:multiLevelType w:val="multilevel"/>
    <w:tmpl w:val="6614A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53208"/>
    <w:multiLevelType w:val="hybridMultilevel"/>
    <w:tmpl w:val="36B07518"/>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7213233"/>
    <w:multiLevelType w:val="hybridMultilevel"/>
    <w:tmpl w:val="D7AEA6A2"/>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9"/>
  </w:num>
  <w:num w:numId="3">
    <w:abstractNumId w:val="0"/>
  </w:num>
  <w:num w:numId="4">
    <w:abstractNumId w:val="0"/>
  </w:num>
  <w:num w:numId="5">
    <w:abstractNumId w:val="0"/>
  </w:num>
  <w:num w:numId="6">
    <w:abstractNumId w:val="8"/>
  </w:num>
  <w:num w:numId="7">
    <w:abstractNumId w:val="8"/>
  </w:num>
  <w:num w:numId="8">
    <w:abstractNumId w:val="8"/>
  </w:num>
  <w:num w:numId="9">
    <w:abstractNumId w:val="8"/>
  </w:num>
  <w:num w:numId="10">
    <w:abstractNumId w:val="8"/>
  </w:num>
  <w:num w:numId="11">
    <w:abstractNumId w:val="8"/>
  </w:num>
  <w:num w:numId="12">
    <w:abstractNumId w:val="1"/>
  </w:num>
  <w:num w:numId="13">
    <w:abstractNumId w:val="2"/>
  </w:num>
  <w:num w:numId="14">
    <w:abstractNumId w:val="7"/>
  </w:num>
  <w:num w:numId="15">
    <w:abstractNumId w:val="11"/>
  </w:num>
  <w:num w:numId="16">
    <w:abstractNumId w:val="4"/>
  </w:num>
  <w:num w:numId="17">
    <w:abstractNumId w:val="10"/>
  </w:num>
  <w:num w:numId="18">
    <w:abstractNumId w:val="6"/>
  </w:num>
  <w:num w:numId="19">
    <w:abstractNumId w:val="5"/>
  </w:num>
  <w:num w:numId="20">
    <w:abstractNumId w:val="12"/>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B0C"/>
    <w:rsid w:val="000729BA"/>
    <w:rsid w:val="00094FF5"/>
    <w:rsid w:val="001D0390"/>
    <w:rsid w:val="00317306"/>
    <w:rsid w:val="00355580"/>
    <w:rsid w:val="005004E7"/>
    <w:rsid w:val="007C7753"/>
    <w:rsid w:val="00926EB0"/>
    <w:rsid w:val="00C774F0"/>
    <w:rsid w:val="00D95CA7"/>
    <w:rsid w:val="00E17BC0"/>
    <w:rsid w:val="00F220B2"/>
    <w:rsid w:val="00F72B0C"/>
    <w:rsid w:val="00FC3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84EAC"/>
  <w15:chartTrackingRefBased/>
  <w15:docId w15:val="{F13C2AEA-FF7E-437B-95B8-FF1CDAD23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4F0"/>
    <w:pPr>
      <w:spacing w:after="160" w:line="259" w:lineRule="auto"/>
    </w:pPr>
    <w:rPr>
      <w:rFonts w:ascii="Times New Roman" w:hAnsi="Times New Roman"/>
      <w:sz w:val="24"/>
      <w:szCs w:val="22"/>
    </w:rPr>
  </w:style>
  <w:style w:type="paragraph" w:styleId="Heading1">
    <w:name w:val="heading 1"/>
    <w:basedOn w:val="Normal"/>
    <w:next w:val="Normal"/>
    <w:link w:val="Heading1Char"/>
    <w:uiPriority w:val="9"/>
    <w:qFormat/>
    <w:rsid w:val="00C774F0"/>
    <w:pPr>
      <w:keepNext/>
      <w:keepLines/>
      <w:numPr>
        <w:numId w:val="5"/>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C774F0"/>
    <w:pPr>
      <w:keepNext/>
      <w:keepLines/>
      <w:numPr>
        <w:ilvl w:val="1"/>
        <w:numId w:val="5"/>
      </w:numPr>
      <w:tabs>
        <w:tab w:val="left" w:pos="418"/>
        <w:tab w:val="left" w:pos="2261"/>
      </w:tabs>
      <w:spacing w:before="40" w:after="0" w:line="260" w:lineRule="auto"/>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C774F0"/>
    <w:pPr>
      <w:keepNext/>
      <w:keepLines/>
      <w:numPr>
        <w:ilvl w:val="2"/>
        <w:numId w:val="5"/>
      </w:numPr>
      <w:tabs>
        <w:tab w:val="clear" w:pos="4410"/>
        <w:tab w:val="left" w:pos="418"/>
        <w:tab w:val="left" w:pos="432"/>
        <w:tab w:val="left" w:pos="540"/>
        <w:tab w:val="left" w:pos="2160"/>
        <w:tab w:val="left" w:pos="4392"/>
      </w:tabs>
      <w:spacing w:before="40" w:after="0" w:line="260" w:lineRule="auto"/>
      <w:outlineLvl w:val="2"/>
    </w:pPr>
    <w:rPr>
      <w:rFonts w:eastAsiaTheme="majorEastAsia" w:cstheme="majorBidi"/>
      <w:b/>
      <w:color w:val="000000" w:themeColor="text1"/>
      <w:sz w:val="26"/>
      <w:szCs w:val="24"/>
    </w:rPr>
  </w:style>
  <w:style w:type="paragraph" w:styleId="Heading4">
    <w:name w:val="heading 4"/>
    <w:basedOn w:val="Normal"/>
    <w:next w:val="Normal"/>
    <w:link w:val="Heading4Char"/>
    <w:uiPriority w:val="9"/>
    <w:unhideWhenUsed/>
    <w:qFormat/>
    <w:rsid w:val="00C774F0"/>
    <w:pPr>
      <w:keepNext/>
      <w:keepLines/>
      <w:numPr>
        <w:ilvl w:val="3"/>
        <w:numId w:val="1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774F0"/>
    <w:pPr>
      <w:keepNext/>
      <w:keepLines/>
      <w:numPr>
        <w:ilvl w:val="4"/>
        <w:numId w:val="1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774F0"/>
    <w:pPr>
      <w:keepNext/>
      <w:keepLines/>
      <w:numPr>
        <w:ilvl w:val="5"/>
        <w:numId w:val="11"/>
      </w:numPr>
      <w:spacing w:before="40" w:after="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rsid w:val="00C774F0"/>
    <w:pPr>
      <w:keepNext/>
      <w:keepLines/>
      <w:numPr>
        <w:ilvl w:val="6"/>
        <w:numId w:val="11"/>
      </w:numPr>
      <w:spacing w:before="40" w:after="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rsid w:val="00C774F0"/>
    <w:pPr>
      <w:keepNext/>
      <w:keepLines/>
      <w:numPr>
        <w:ilvl w:val="7"/>
        <w:numId w:val="1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C774F0"/>
    <w:pPr>
      <w:keepNext/>
      <w:keepLines/>
      <w:numPr>
        <w:ilvl w:val="8"/>
        <w:numId w:val="1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C774F0"/>
    <w:rPr>
      <w:rFonts w:ascii="Times New Roman" w:eastAsiaTheme="majorEastAsia" w:hAnsi="Times New Roman" w:cstheme="majorBidi"/>
      <w:b/>
      <w:color w:val="000000" w:themeColor="text1"/>
      <w:sz w:val="26"/>
      <w:szCs w:val="24"/>
    </w:rPr>
  </w:style>
  <w:style w:type="paragraph" w:customStyle="1" w:styleId="tenSV">
    <w:name w:val="tenSV"/>
    <w:basedOn w:val="Normal"/>
    <w:qFormat/>
    <w:rsid w:val="00C774F0"/>
    <w:pPr>
      <w:spacing w:after="0" w:line="240" w:lineRule="auto"/>
    </w:pPr>
    <w:rPr>
      <w:rFonts w:eastAsia="Times New Roman" w:cs="Times New Roman"/>
      <w:sz w:val="28"/>
      <w:szCs w:val="28"/>
    </w:rPr>
  </w:style>
  <w:style w:type="paragraph" w:customStyle="1" w:styleId="tenDT">
    <w:name w:val="tenDT"/>
    <w:basedOn w:val="Normal"/>
    <w:qFormat/>
    <w:rsid w:val="00C774F0"/>
    <w:pPr>
      <w:spacing w:after="0" w:line="240" w:lineRule="auto"/>
      <w:jc w:val="center"/>
    </w:pPr>
    <w:rPr>
      <w:rFonts w:eastAsia="Times New Roman" w:cs="Times New Roman"/>
      <w:b/>
      <w:sz w:val="32"/>
      <w:szCs w:val="32"/>
    </w:rPr>
  </w:style>
  <w:style w:type="paragraph" w:customStyle="1" w:styleId="LOAIDA">
    <w:name w:val="LOAIDA"/>
    <w:basedOn w:val="Normal"/>
    <w:qFormat/>
    <w:rsid w:val="00C774F0"/>
    <w:pPr>
      <w:spacing w:after="0" w:line="240" w:lineRule="auto"/>
      <w:jc w:val="center"/>
    </w:pPr>
    <w:rPr>
      <w:rFonts w:eastAsia="Times New Roman" w:cs="Times New Roman"/>
      <w:sz w:val="28"/>
      <w:szCs w:val="28"/>
    </w:rPr>
  </w:style>
  <w:style w:type="paragraph" w:customStyle="1" w:styleId="TOCHeading1">
    <w:name w:val="TOC Heading1"/>
    <w:basedOn w:val="Heading1"/>
    <w:next w:val="Normal"/>
    <w:uiPriority w:val="39"/>
    <w:unhideWhenUsed/>
    <w:qFormat/>
    <w:rsid w:val="00C774F0"/>
    <w:pPr>
      <w:numPr>
        <w:numId w:val="0"/>
      </w:numPr>
      <w:outlineLvl w:val="9"/>
    </w:pPr>
    <w:rPr>
      <w:rFonts w:asciiTheme="majorHAnsi" w:hAnsiTheme="majorHAnsi"/>
      <w:b w:val="0"/>
      <w:color w:val="365F91" w:themeColor="accent1" w:themeShade="BF"/>
    </w:rPr>
  </w:style>
  <w:style w:type="character" w:customStyle="1" w:styleId="Heading1Char">
    <w:name w:val="Heading 1 Char"/>
    <w:basedOn w:val="DefaultParagraphFont"/>
    <w:link w:val="Heading1"/>
    <w:uiPriority w:val="9"/>
    <w:rsid w:val="00C774F0"/>
    <w:rPr>
      <w:rFonts w:ascii="Times New Roman" w:eastAsiaTheme="majorEastAsia" w:hAnsi="Times New Roman" w:cstheme="majorBidi"/>
      <w:b/>
      <w:color w:val="000000" w:themeColor="text1"/>
      <w:sz w:val="32"/>
      <w:szCs w:val="32"/>
    </w:rPr>
  </w:style>
  <w:style w:type="paragraph" w:customStyle="1" w:styleId="TOCHeading2">
    <w:name w:val="TOC Heading2"/>
    <w:basedOn w:val="Heading1"/>
    <w:next w:val="Normal"/>
    <w:uiPriority w:val="39"/>
    <w:unhideWhenUsed/>
    <w:qFormat/>
    <w:rsid w:val="00C774F0"/>
    <w:pPr>
      <w:numPr>
        <w:numId w:val="0"/>
      </w:numPr>
      <w:outlineLvl w:val="9"/>
    </w:pPr>
    <w:rPr>
      <w:rFonts w:asciiTheme="majorHAnsi" w:hAnsiTheme="majorHAnsi"/>
      <w:b w:val="0"/>
      <w:color w:val="365F91" w:themeColor="accent1" w:themeShade="BF"/>
    </w:rPr>
  </w:style>
  <w:style w:type="character" w:customStyle="1" w:styleId="Heading2Char">
    <w:name w:val="Heading 2 Char"/>
    <w:basedOn w:val="DefaultParagraphFont"/>
    <w:link w:val="Heading2"/>
    <w:uiPriority w:val="9"/>
    <w:rsid w:val="00C774F0"/>
    <w:rPr>
      <w:rFonts w:ascii="Times New Roman" w:eastAsiaTheme="majorEastAsia" w:hAnsi="Times New Roman" w:cstheme="majorBidi"/>
      <w:b/>
      <w:color w:val="000000" w:themeColor="text1"/>
      <w:sz w:val="28"/>
      <w:szCs w:val="26"/>
    </w:rPr>
  </w:style>
  <w:style w:type="character" w:customStyle="1" w:styleId="Heading4Char">
    <w:name w:val="Heading 4 Char"/>
    <w:basedOn w:val="DefaultParagraphFont"/>
    <w:link w:val="Heading4"/>
    <w:uiPriority w:val="9"/>
    <w:qFormat/>
    <w:rsid w:val="00C774F0"/>
    <w:rPr>
      <w:rFonts w:asciiTheme="majorHAnsi" w:eastAsiaTheme="majorEastAsia" w:hAnsiTheme="majorHAnsi" w:cstheme="majorBidi"/>
      <w:i/>
      <w:iCs/>
      <w:color w:val="365F91" w:themeColor="accent1" w:themeShade="BF"/>
      <w:sz w:val="24"/>
      <w:szCs w:val="22"/>
    </w:rPr>
  </w:style>
  <w:style w:type="character" w:customStyle="1" w:styleId="Heading5Char">
    <w:name w:val="Heading 5 Char"/>
    <w:basedOn w:val="DefaultParagraphFont"/>
    <w:link w:val="Heading5"/>
    <w:uiPriority w:val="9"/>
    <w:semiHidden/>
    <w:qFormat/>
    <w:rsid w:val="00C774F0"/>
    <w:rPr>
      <w:rFonts w:asciiTheme="majorHAnsi" w:eastAsiaTheme="majorEastAsia" w:hAnsiTheme="majorHAnsi" w:cstheme="majorBidi"/>
      <w:color w:val="365F91" w:themeColor="accent1" w:themeShade="BF"/>
      <w:sz w:val="24"/>
      <w:szCs w:val="22"/>
    </w:rPr>
  </w:style>
  <w:style w:type="character" w:customStyle="1" w:styleId="Heading6Char">
    <w:name w:val="Heading 6 Char"/>
    <w:basedOn w:val="DefaultParagraphFont"/>
    <w:link w:val="Heading6"/>
    <w:uiPriority w:val="9"/>
    <w:semiHidden/>
    <w:qFormat/>
    <w:rsid w:val="00C774F0"/>
    <w:rPr>
      <w:rFonts w:asciiTheme="majorHAnsi" w:eastAsiaTheme="majorEastAsia" w:hAnsiTheme="majorHAnsi" w:cstheme="majorBidi"/>
      <w:color w:val="244061" w:themeColor="accent1" w:themeShade="80"/>
      <w:sz w:val="24"/>
      <w:szCs w:val="22"/>
    </w:rPr>
  </w:style>
  <w:style w:type="character" w:customStyle="1" w:styleId="Heading7Char">
    <w:name w:val="Heading 7 Char"/>
    <w:basedOn w:val="DefaultParagraphFont"/>
    <w:link w:val="Heading7"/>
    <w:uiPriority w:val="9"/>
    <w:semiHidden/>
    <w:qFormat/>
    <w:rsid w:val="00C774F0"/>
    <w:rPr>
      <w:rFonts w:asciiTheme="majorHAnsi" w:eastAsiaTheme="majorEastAsia" w:hAnsiTheme="majorHAnsi" w:cstheme="majorBidi"/>
      <w:i/>
      <w:iCs/>
      <w:color w:val="244061" w:themeColor="accent1" w:themeShade="80"/>
      <w:sz w:val="24"/>
      <w:szCs w:val="22"/>
    </w:rPr>
  </w:style>
  <w:style w:type="character" w:customStyle="1" w:styleId="Heading8Char">
    <w:name w:val="Heading 8 Char"/>
    <w:basedOn w:val="DefaultParagraphFont"/>
    <w:link w:val="Heading8"/>
    <w:uiPriority w:val="9"/>
    <w:semiHidden/>
    <w:qFormat/>
    <w:rsid w:val="00C774F0"/>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sid w:val="00C774F0"/>
    <w:rPr>
      <w:rFonts w:asciiTheme="majorHAnsi" w:eastAsiaTheme="majorEastAsia" w:hAnsiTheme="majorHAnsi" w:cstheme="majorBidi"/>
      <w:i/>
      <w:iCs/>
      <w:color w:val="262626" w:themeColor="text1" w:themeTint="D9"/>
      <w:sz w:val="21"/>
      <w:szCs w:val="21"/>
    </w:rPr>
  </w:style>
  <w:style w:type="paragraph" w:styleId="TOC1">
    <w:name w:val="toc 1"/>
    <w:basedOn w:val="Normal"/>
    <w:next w:val="Normal"/>
    <w:uiPriority w:val="39"/>
    <w:unhideWhenUsed/>
    <w:qFormat/>
    <w:rsid w:val="00C774F0"/>
    <w:pPr>
      <w:spacing w:after="100"/>
    </w:pPr>
  </w:style>
  <w:style w:type="paragraph" w:styleId="TOC2">
    <w:name w:val="toc 2"/>
    <w:basedOn w:val="Normal"/>
    <w:next w:val="Normal"/>
    <w:uiPriority w:val="39"/>
    <w:unhideWhenUsed/>
    <w:qFormat/>
    <w:rsid w:val="00C774F0"/>
    <w:pPr>
      <w:spacing w:after="100"/>
      <w:ind w:left="220"/>
    </w:pPr>
  </w:style>
  <w:style w:type="paragraph" w:styleId="TOC3">
    <w:name w:val="toc 3"/>
    <w:basedOn w:val="Normal"/>
    <w:next w:val="Normal"/>
    <w:uiPriority w:val="39"/>
    <w:unhideWhenUsed/>
    <w:qFormat/>
    <w:rsid w:val="00C774F0"/>
    <w:pPr>
      <w:spacing w:after="100"/>
      <w:ind w:left="440"/>
    </w:pPr>
  </w:style>
  <w:style w:type="paragraph" w:styleId="Header">
    <w:name w:val="header"/>
    <w:basedOn w:val="Normal"/>
    <w:link w:val="HeaderChar"/>
    <w:uiPriority w:val="99"/>
    <w:unhideWhenUsed/>
    <w:qFormat/>
    <w:rsid w:val="00C774F0"/>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774F0"/>
    <w:rPr>
      <w:rFonts w:ascii="Times New Roman" w:eastAsiaTheme="minorHAnsi" w:hAnsi="Times New Roman"/>
      <w:sz w:val="24"/>
      <w:szCs w:val="22"/>
    </w:rPr>
  </w:style>
  <w:style w:type="paragraph" w:styleId="Footer">
    <w:name w:val="footer"/>
    <w:basedOn w:val="Normal"/>
    <w:link w:val="FooterChar"/>
    <w:uiPriority w:val="99"/>
    <w:unhideWhenUsed/>
    <w:qFormat/>
    <w:rsid w:val="00C774F0"/>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774F0"/>
    <w:rPr>
      <w:rFonts w:ascii="Times New Roman" w:eastAsiaTheme="minorHAnsi" w:hAnsi="Times New Roman"/>
      <w:sz w:val="24"/>
      <w:szCs w:val="22"/>
    </w:rPr>
  </w:style>
  <w:style w:type="paragraph" w:styleId="Title">
    <w:name w:val="Title"/>
    <w:basedOn w:val="Normal"/>
    <w:next w:val="Normal"/>
    <w:link w:val="TitleChar"/>
    <w:uiPriority w:val="10"/>
    <w:qFormat/>
    <w:rsid w:val="00C774F0"/>
    <w:pPr>
      <w:keepNext/>
      <w:keepLines/>
      <w:spacing w:before="480" w:after="120"/>
    </w:pPr>
    <w:rPr>
      <w:b/>
      <w:sz w:val="72"/>
      <w:szCs w:val="72"/>
    </w:rPr>
  </w:style>
  <w:style w:type="character" w:customStyle="1" w:styleId="TitleChar">
    <w:name w:val="Title Char"/>
    <w:basedOn w:val="DefaultParagraphFont"/>
    <w:link w:val="Title"/>
    <w:uiPriority w:val="10"/>
    <w:rsid w:val="00C774F0"/>
    <w:rPr>
      <w:rFonts w:ascii="Times New Roman" w:eastAsiaTheme="minorHAnsi" w:hAnsi="Times New Roman"/>
      <w:b/>
      <w:sz w:val="72"/>
      <w:szCs w:val="72"/>
    </w:rPr>
  </w:style>
  <w:style w:type="paragraph" w:styleId="Subtitle">
    <w:name w:val="Subtitle"/>
    <w:basedOn w:val="Normal"/>
    <w:next w:val="Normal"/>
    <w:link w:val="SubtitleChar"/>
    <w:uiPriority w:val="11"/>
    <w:qFormat/>
    <w:rsid w:val="00C774F0"/>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C774F0"/>
    <w:rPr>
      <w:rFonts w:ascii="Georgia" w:eastAsia="Georgia" w:hAnsi="Georgia" w:cs="Georgia"/>
      <w:i/>
      <w:color w:val="666666"/>
      <w:sz w:val="48"/>
      <w:szCs w:val="48"/>
    </w:rPr>
  </w:style>
  <w:style w:type="character" w:styleId="Hyperlink">
    <w:name w:val="Hyperlink"/>
    <w:basedOn w:val="DefaultParagraphFont"/>
    <w:uiPriority w:val="99"/>
    <w:unhideWhenUsed/>
    <w:qFormat/>
    <w:rsid w:val="00C774F0"/>
    <w:rPr>
      <w:color w:val="0000FF" w:themeColor="hyperlink"/>
      <w:u w:val="single"/>
    </w:rPr>
  </w:style>
  <w:style w:type="character" w:styleId="Strong">
    <w:name w:val="Strong"/>
    <w:basedOn w:val="DefaultParagraphFont"/>
    <w:uiPriority w:val="22"/>
    <w:qFormat/>
    <w:rsid w:val="00C774F0"/>
    <w:rPr>
      <w:b/>
      <w:bCs/>
    </w:rPr>
  </w:style>
  <w:style w:type="character" w:styleId="Emphasis">
    <w:name w:val="Emphasis"/>
    <w:basedOn w:val="DefaultParagraphFont"/>
    <w:uiPriority w:val="20"/>
    <w:qFormat/>
    <w:rsid w:val="00C774F0"/>
    <w:rPr>
      <w:i/>
      <w:iCs/>
    </w:rPr>
  </w:style>
  <w:style w:type="paragraph" w:styleId="NormalWeb">
    <w:name w:val="Normal (Web)"/>
    <w:basedOn w:val="Normal"/>
    <w:uiPriority w:val="99"/>
    <w:unhideWhenUsed/>
    <w:qFormat/>
    <w:rsid w:val="00C774F0"/>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semiHidden/>
    <w:unhideWhenUsed/>
    <w:qFormat/>
    <w:rsid w:val="00C774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C774F0"/>
    <w:rPr>
      <w:rFonts w:ascii="Tahoma" w:eastAsiaTheme="minorHAnsi" w:hAnsi="Tahoma" w:cs="Tahoma"/>
      <w:sz w:val="16"/>
      <w:szCs w:val="16"/>
    </w:rPr>
  </w:style>
  <w:style w:type="paragraph" w:styleId="NoSpacing">
    <w:name w:val="No Spacing"/>
    <w:link w:val="NoSpacingChar"/>
    <w:uiPriority w:val="1"/>
    <w:qFormat/>
    <w:rsid w:val="00C774F0"/>
    <w:pPr>
      <w:spacing w:after="160" w:line="259" w:lineRule="auto"/>
    </w:pPr>
    <w:rPr>
      <w:sz w:val="22"/>
      <w:szCs w:val="22"/>
    </w:rPr>
  </w:style>
  <w:style w:type="character" w:customStyle="1" w:styleId="NoSpacingChar">
    <w:name w:val="No Spacing Char"/>
    <w:basedOn w:val="DefaultParagraphFont"/>
    <w:link w:val="NoSpacing"/>
    <w:uiPriority w:val="1"/>
    <w:qFormat/>
    <w:rsid w:val="00C774F0"/>
    <w:rPr>
      <w:rFonts w:eastAsiaTheme="minorHAnsi"/>
      <w:sz w:val="22"/>
      <w:szCs w:val="22"/>
    </w:rPr>
  </w:style>
  <w:style w:type="paragraph" w:styleId="ListParagraph">
    <w:name w:val="List Paragraph"/>
    <w:basedOn w:val="Normal"/>
    <w:uiPriority w:val="34"/>
    <w:qFormat/>
    <w:rsid w:val="00C774F0"/>
    <w:pPr>
      <w:ind w:left="720"/>
      <w:contextualSpacing/>
    </w:pPr>
    <w:rPr>
      <w:rFonts w:eastAsiaTheme="minorEastAsia"/>
    </w:rPr>
  </w:style>
  <w:style w:type="paragraph" w:styleId="TOCHeading">
    <w:name w:val="TOC Heading"/>
    <w:basedOn w:val="Heading1"/>
    <w:next w:val="Normal"/>
    <w:uiPriority w:val="39"/>
    <w:unhideWhenUsed/>
    <w:qFormat/>
    <w:rsid w:val="00C774F0"/>
    <w:pPr>
      <w:numPr>
        <w:numId w:val="0"/>
      </w:numPr>
      <w:tabs>
        <w:tab w:val="clear" w:pos="418"/>
      </w:tabs>
      <w:outlineLvl w:val="9"/>
    </w:pPr>
    <w:rPr>
      <w:rFonts w:asciiTheme="majorHAnsi" w:hAnsiTheme="majorHAnsi"/>
      <w:b w:val="0"/>
      <w:color w:val="365F91" w:themeColor="accent1" w:themeShade="BF"/>
    </w:rPr>
  </w:style>
  <w:style w:type="table" w:styleId="TableGrid">
    <w:name w:val="Table Grid"/>
    <w:basedOn w:val="TableNormal"/>
    <w:uiPriority w:val="39"/>
    <w:rsid w:val="003173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261729">
      <w:bodyDiv w:val="1"/>
      <w:marLeft w:val="0"/>
      <w:marRight w:val="0"/>
      <w:marTop w:val="0"/>
      <w:marBottom w:val="0"/>
      <w:divBdr>
        <w:top w:val="none" w:sz="0" w:space="0" w:color="auto"/>
        <w:left w:val="none" w:sz="0" w:space="0" w:color="auto"/>
        <w:bottom w:val="none" w:sz="0" w:space="0" w:color="auto"/>
        <w:right w:val="none" w:sz="0" w:space="0" w:color="auto"/>
      </w:divBdr>
    </w:div>
    <w:div w:id="527766616">
      <w:bodyDiv w:val="1"/>
      <w:marLeft w:val="0"/>
      <w:marRight w:val="0"/>
      <w:marTop w:val="0"/>
      <w:marBottom w:val="0"/>
      <w:divBdr>
        <w:top w:val="none" w:sz="0" w:space="0" w:color="auto"/>
        <w:left w:val="none" w:sz="0" w:space="0" w:color="auto"/>
        <w:bottom w:val="none" w:sz="0" w:space="0" w:color="auto"/>
        <w:right w:val="none" w:sz="0" w:space="0" w:color="auto"/>
      </w:divBdr>
    </w:div>
    <w:div w:id="819155298">
      <w:bodyDiv w:val="1"/>
      <w:marLeft w:val="0"/>
      <w:marRight w:val="0"/>
      <w:marTop w:val="0"/>
      <w:marBottom w:val="0"/>
      <w:divBdr>
        <w:top w:val="none" w:sz="0" w:space="0" w:color="auto"/>
        <w:left w:val="none" w:sz="0" w:space="0" w:color="auto"/>
        <w:bottom w:val="none" w:sz="0" w:space="0" w:color="auto"/>
        <w:right w:val="none" w:sz="0" w:space="0" w:color="auto"/>
      </w:divBdr>
    </w:div>
    <w:div w:id="1039235585">
      <w:bodyDiv w:val="1"/>
      <w:marLeft w:val="0"/>
      <w:marRight w:val="0"/>
      <w:marTop w:val="0"/>
      <w:marBottom w:val="0"/>
      <w:divBdr>
        <w:top w:val="none" w:sz="0" w:space="0" w:color="auto"/>
        <w:left w:val="none" w:sz="0" w:space="0" w:color="auto"/>
        <w:bottom w:val="none" w:sz="0" w:space="0" w:color="auto"/>
        <w:right w:val="none" w:sz="0" w:space="0" w:color="auto"/>
      </w:divBdr>
    </w:div>
    <w:div w:id="1179924268">
      <w:bodyDiv w:val="1"/>
      <w:marLeft w:val="0"/>
      <w:marRight w:val="0"/>
      <w:marTop w:val="0"/>
      <w:marBottom w:val="0"/>
      <w:divBdr>
        <w:top w:val="none" w:sz="0" w:space="0" w:color="auto"/>
        <w:left w:val="none" w:sz="0" w:space="0" w:color="auto"/>
        <w:bottom w:val="none" w:sz="0" w:space="0" w:color="auto"/>
        <w:right w:val="none" w:sz="0" w:space="0" w:color="auto"/>
      </w:divBdr>
    </w:div>
    <w:div w:id="1528526021">
      <w:bodyDiv w:val="1"/>
      <w:marLeft w:val="0"/>
      <w:marRight w:val="0"/>
      <w:marTop w:val="0"/>
      <w:marBottom w:val="0"/>
      <w:divBdr>
        <w:top w:val="none" w:sz="0" w:space="0" w:color="auto"/>
        <w:left w:val="none" w:sz="0" w:space="0" w:color="auto"/>
        <w:bottom w:val="none" w:sz="0" w:space="0" w:color="auto"/>
        <w:right w:val="none" w:sz="0" w:space="0" w:color="auto"/>
      </w:divBdr>
    </w:div>
    <w:div w:id="1616642982">
      <w:bodyDiv w:val="1"/>
      <w:marLeft w:val="0"/>
      <w:marRight w:val="0"/>
      <w:marTop w:val="0"/>
      <w:marBottom w:val="0"/>
      <w:divBdr>
        <w:top w:val="none" w:sz="0" w:space="0" w:color="auto"/>
        <w:left w:val="none" w:sz="0" w:space="0" w:color="auto"/>
        <w:bottom w:val="none" w:sz="0" w:space="0" w:color="auto"/>
        <w:right w:val="none" w:sz="0" w:space="0" w:color="auto"/>
      </w:divBdr>
    </w:div>
    <w:div w:id="1625886317">
      <w:bodyDiv w:val="1"/>
      <w:marLeft w:val="0"/>
      <w:marRight w:val="0"/>
      <w:marTop w:val="0"/>
      <w:marBottom w:val="0"/>
      <w:divBdr>
        <w:top w:val="none" w:sz="0" w:space="0" w:color="auto"/>
        <w:left w:val="none" w:sz="0" w:space="0" w:color="auto"/>
        <w:bottom w:val="none" w:sz="0" w:space="0" w:color="auto"/>
        <w:right w:val="none" w:sz="0" w:space="0" w:color="auto"/>
      </w:divBdr>
    </w:div>
    <w:div w:id="1804422686">
      <w:bodyDiv w:val="1"/>
      <w:marLeft w:val="0"/>
      <w:marRight w:val="0"/>
      <w:marTop w:val="0"/>
      <w:marBottom w:val="0"/>
      <w:divBdr>
        <w:top w:val="none" w:sz="0" w:space="0" w:color="auto"/>
        <w:left w:val="none" w:sz="0" w:space="0" w:color="auto"/>
        <w:bottom w:val="none" w:sz="0" w:space="0" w:color="auto"/>
        <w:right w:val="none" w:sz="0" w:space="0" w:color="auto"/>
      </w:divBdr>
    </w:div>
    <w:div w:id="1905945562">
      <w:bodyDiv w:val="1"/>
      <w:marLeft w:val="0"/>
      <w:marRight w:val="0"/>
      <w:marTop w:val="0"/>
      <w:marBottom w:val="0"/>
      <w:divBdr>
        <w:top w:val="none" w:sz="0" w:space="0" w:color="auto"/>
        <w:left w:val="none" w:sz="0" w:space="0" w:color="auto"/>
        <w:bottom w:val="none" w:sz="0" w:space="0" w:color="auto"/>
        <w:right w:val="none" w:sz="0" w:space="0" w:color="auto"/>
      </w:divBdr>
    </w:div>
    <w:div w:id="2124156335">
      <w:bodyDiv w:val="1"/>
      <w:marLeft w:val="0"/>
      <w:marRight w:val="0"/>
      <w:marTop w:val="0"/>
      <w:marBottom w:val="0"/>
      <w:divBdr>
        <w:top w:val="none" w:sz="0" w:space="0" w:color="auto"/>
        <w:left w:val="none" w:sz="0" w:space="0" w:color="auto"/>
        <w:bottom w:val="none" w:sz="0" w:space="0" w:color="auto"/>
        <w:right w:val="none" w:sz="0" w:space="0" w:color="auto"/>
      </w:divBdr>
    </w:div>
    <w:div w:id="2127000074">
      <w:bodyDiv w:val="1"/>
      <w:marLeft w:val="0"/>
      <w:marRight w:val="0"/>
      <w:marTop w:val="0"/>
      <w:marBottom w:val="0"/>
      <w:divBdr>
        <w:top w:val="none" w:sz="0" w:space="0" w:color="auto"/>
        <w:left w:val="none" w:sz="0" w:space="0" w:color="auto"/>
        <w:bottom w:val="none" w:sz="0" w:space="0" w:color="auto"/>
        <w:right w:val="none" w:sz="0" w:space="0" w:color="auto"/>
      </w:divBdr>
    </w:div>
    <w:div w:id="2138715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21029-A785-4239-99AC-E9FDB24CC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948</Words>
  <Characters>5409</Characters>
  <Application>Microsoft Office Word</Application>
  <DocSecurity>0</DocSecurity>
  <Lines>45</Lines>
  <Paragraphs>12</Paragraphs>
  <ScaleCrop>false</ScaleCrop>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Ngọc Phát</dc:creator>
  <cp:keywords/>
  <dc:description/>
  <cp:lastModifiedBy>Trần Ngọc Phát</cp:lastModifiedBy>
  <cp:revision>6</cp:revision>
  <dcterms:created xsi:type="dcterms:W3CDTF">2026-01-17T15:13:00Z</dcterms:created>
  <dcterms:modified xsi:type="dcterms:W3CDTF">2026-01-21T06:13:00Z</dcterms:modified>
</cp:coreProperties>
</file>