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2"/>
          <w:szCs w:val="22"/>
        </w:rPr>
        <w:t xml:space="preserve">ĐẠI HỌC CÔNG NGHỆ TP.HCM (HUTECH)</w:t>
      </w:r>
    </w:p>
    <w:p>
      <w:pPr>
        <w:spacing w:after="240"/>
        <w:jc w:val="center"/>
      </w:pPr>
      <w:r>
        <w:rPr>
          <w:rFonts w:ascii="Times New Roman" w:cs="Times New Roman" w:eastAsia="Times New Roman" w:hAnsi="Times New Roman"/>
          <w:i/>
          <w:iCs/>
          <w:sz w:val="22"/>
          <w:szCs w:val="22"/>
        </w:rPr>
        <w:t xml:space="preserve">Thực hành Phân tích thiết kế hướng đối tượng</w:t>
      </w:r>
    </w:p>
    <w:p>
      <w:pPr>
        <w:spacing w:after="60"/>
        <w:jc w:val="center"/>
      </w:pPr>
      <w:r>
        <w:rPr>
          <w:rFonts w:ascii="Times New Roman" w:cs="Times New Roman" w:eastAsia="Times New Roman" w:hAnsi="Times New Roman"/>
          <w:b/>
          <w:bCs/>
          <w:sz w:val="30"/>
          <w:szCs w:val="30"/>
        </w:rPr>
        <w:t xml:space="preserve">BÀI 6</w:t>
      </w:r>
    </w:p>
    <w:p>
      <w:pPr>
        <w:spacing w:after="240"/>
        <w:jc w:val="center"/>
      </w:pPr>
      <w:r>
        <w:rPr>
          <w:rFonts w:ascii="Times New Roman" w:cs="Times New Roman" w:eastAsia="Times New Roman" w:hAnsi="Times New Roman"/>
          <w:b/>
          <w:bCs/>
          <w:sz w:val="30"/>
          <w:szCs w:val="30"/>
        </w:rPr>
        <w:t xml:space="preserve">QUẢN LÝ CÔNG TY DU LỊCH</w:t>
      </w:r>
    </w:p>
    <w:p>
      <w:pPr>
        <w:spacing w:after="60"/>
      </w:pPr>
      <w:r>
        <w:rPr>
          <w:rFonts w:ascii="Times New Roman" w:cs="Times New Roman" w:eastAsia="Times New Roman" w:hAnsi="Times New Roman"/>
          <w:sz w:val="24"/>
          <w:szCs w:val="24"/>
        </w:rPr>
        <w:t xml:space="preserve">Họ và tên: ………………………………………     MSSV: …………………</w:t>
      </w:r>
    </w:p>
    <w:p>
      <w:pPr>
        <w:spacing w:after="60"/>
      </w:pPr>
      <w:r>
        <w:rPr>
          <w:rFonts w:ascii="Times New Roman" w:cs="Times New Roman" w:eastAsia="Times New Roman" w:hAnsi="Times New Roman"/>
          <w:sz w:val="24"/>
          <w:szCs w:val="24"/>
        </w:rPr>
        <w:t xml:space="preserve">Lớp: ……………………     Nhóm TH: ……………     Ngày: …… / …… / ………</w:t>
      </w:r>
    </w:p>
    <w:p>
      <w:pPr>
        <w:pBdr>
          <w:bottom w:val="single" w:color="999999" w:sz="6" w:space="1"/>
        </w:pBdr>
        <w:spacing w:after="180" w:before="60"/>
      </w:pPr>
    </w:p>
    <w:p>
      <w:pPr>
        <w:pStyle w:val="Heading1"/>
        <w:spacing w:after="120" w:before="240"/>
      </w:pPr>
      <w:r>
        <w:rPr>
          <w:rFonts w:ascii="Times New Roman" w:cs="Times New Roman" w:eastAsia="Times New Roman" w:hAnsi="Times New Roman"/>
          <w:b/>
          <w:bCs/>
          <w:color w:val="1F3864"/>
          <w:sz w:val="26"/>
          <w:szCs w:val="26"/>
        </w:rPr>
        <w:t xml:space="preserve">1. MÔ TẢ</w:t>
      </w:r>
    </w:p>
    <w:p>
      <w:pPr>
        <w:spacing w:after="120" w:line="300"/>
        <w:ind w:firstLine="431"/>
        <w:jc w:val="both"/>
      </w:pPr>
      <w:r>
        <w:rPr>
          <w:rFonts w:ascii="Times New Roman" w:cs="Times New Roman" w:eastAsia="Times New Roman" w:hAnsi="Times New Roman"/>
          <w:sz w:val="24"/>
          <w:szCs w:val="24"/>
        </w:rPr>
        <w:t xml:space="preserve">Công ty du lịch Văn Hóa Việt TP.HCM muốn tin học hóa việc quản lý tình hình đăng ký các tour du lịch của khách và thông tin các tour cho khách.</w:t>
      </w:r>
    </w:p>
    <w:p>
      <w:pPr>
        <w:spacing w:after="120" w:line="300"/>
        <w:ind w:firstLine="431"/>
        <w:jc w:val="both"/>
      </w:pPr>
      <w:r>
        <w:rPr>
          <w:rFonts w:ascii="Times New Roman" w:cs="Times New Roman" w:eastAsia="Times New Roman" w:hAnsi="Times New Roman"/>
          <w:sz w:val="24"/>
          <w:szCs w:val="24"/>
        </w:rPr>
        <w:t xml:space="preserve">Mục đích của chương trình nhằm tin học hóa, cung cấp thông tin các tour du lịch để quảng cáo trên website của công ty. Quản lý tình hình đăng ký du lịch ở các tour để tiện việc sắp xếp lịch thực hiện các tour cho nhân viên hướng dẫn du lịch. Mọi tour được xem như xuất phát từ TP.HCM.</w:t>
      </w:r>
    </w:p>
    <w:p>
      <w:pPr>
        <w:spacing w:after="120" w:line="300"/>
        <w:ind w:firstLine="431"/>
        <w:jc w:val="both"/>
      </w:pPr>
      <w:r>
        <w:rPr>
          <w:rFonts w:ascii="Times New Roman" w:cs="Times New Roman" w:eastAsia="Times New Roman" w:hAnsi="Times New Roman"/>
          <w:sz w:val="24"/>
          <w:szCs w:val="24"/>
        </w:rPr>
        <w:t xml:space="preserve">Thông tin tour bao gồm: Mã tour dùng để phân biệt, tên tour, số ngày, số đêm cùng đơn giá cho một khách. Khách đăng ký du lịch có hai loại: Khách đi trên 12 người xem như khách theo đoàn thì điền vào phiếu đăng ký theo đoàn, khách đi theo đoàn được chọn ngày đi bất kỳ cho tour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tour phải đăng ký theo chuyến. Mỗi chuyến có ngày đi, ngày về theo lịch của công ty. Khách lẻ có thể đăng ký tại các điểm bán vé khác nhau gần nơi mình ở, địa điểm đón theo quy định của công ty để cùng đi theo một tour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tour đó.</w:t>
      </w:r>
    </w:p>
    <w:p>
      <w:pPr>
        <w:spacing w:after="120" w:line="300"/>
        <w:ind w:firstLine="431"/>
        <w:jc w:val="both"/>
      </w:pPr>
      <w:r>
        <w:rPr>
          <w:rFonts w:ascii="Times New Roman" w:cs="Times New Roman" w:eastAsia="Times New Roman" w:hAnsi="Times New Roman"/>
          <w:sz w:val="24"/>
          <w:szCs w:val="24"/>
        </w:rPr>
        <w:t xml:space="preserve">Nhân viên hướng dẫn du lịch được phân công theo đoàn của một tour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tour mà nhân viên thực hiện trong tháng.</w:t>
      </w:r>
    </w:p>
    <w:p>
      <w:pPr>
        <w:spacing w:after="120" w:line="300"/>
        <w:ind w:firstLine="431"/>
        <w:jc w:val="both"/>
      </w:pPr>
      <w:r>
        <w:rPr>
          <w:rFonts w:ascii="Times New Roman" w:cs="Times New Roman" w:eastAsia="Times New Roman" w:hAnsi="Times New Roman"/>
          <w:sz w:val="24"/>
          <w:szCs w:val="24"/>
        </w:rPr>
        <w:t xml:space="preserve">Một tour du lịch có thể có nhiều nơi dừng chân, chính là nơi đến quan trọng của tour, cũng chính là nơi đi tiếp theo của tour, kết thúc tour là TP.HCM. Mỗi nơi dừng chân xác định có đổi phương tiện hay không, có hay không nơi ăn, có hay không khách sạn ở lại, loại khách sạn (2, 3, 4 hoặc 5 sao). Một tour du lịch có thể dùng nhiều phương tiện khác nhau để di chuyển, như: đi máy bay tới nơi A, tiếp theo đi xe đò tới nơi B và tàu hỏa tới nơi C, từ C về TP.HCM bằng máy bay… Ngoài ra tour du lịch còn ghi nhận điểm tham quan (các khu di tích lịch sử, danh lam thắng cảnh…), mỗi điểm tham quan ghi nhận mã số để phân biệt, tên điểm tham quan, địa điểm tham quan, nội dung, ý nghĩa.</w:t>
      </w:r>
    </w:p>
    <w:p>
      <w:pPr>
        <w:spacing w:after="120" w:line="300"/>
        <w:ind w:firstLine="431"/>
        <w:jc w:val="both"/>
      </w:pPr>
      <w:r>
        <w:rPr>
          <w:rFonts w:ascii="Times New Roman" w:cs="Times New Roman" w:eastAsia="Times New Roman" w:hAnsi="Times New Roman"/>
          <w:sz w:val="24"/>
          <w:szCs w:val="24"/>
        </w:rPr>
        <w:t xml:space="preserve">Sau khi kết thúc tour, công ty sẽ gửi phiếu khảo sát cho khách hàng, ghi nhận lại các góp ý nhằm mục đích phục vụ khách hàng tốt hơn.</w:t>
      </w:r>
    </w:p>
    <w:p>
      <w:pPr>
        <w:pStyle w:val="Heading1"/>
        <w:spacing w:after="120" w:before="300"/>
      </w:pPr>
      <w:r>
        <w:rPr>
          <w:rFonts w:ascii="Times New Roman" w:cs="Times New Roman" w:eastAsia="Times New Roman" w:hAnsi="Times New Roman"/>
          <w:b/>
          <w:bCs/>
          <w:color w:val="1F3864"/>
          <w:sz w:val="26"/>
          <w:szCs w:val="26"/>
        </w:rPr>
        <w:t xml:space="preserve">2. CÂU HỎI</w:t>
      </w:r>
    </w:p>
    <w:p>
      <w:pPr>
        <w:spacing w:after="120" w:line="300"/>
        <w:ind w:left="504" w:hanging="504"/>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Hãy xác định các Class cùng các thuộc tính, phương thức tương ứng. Chỉ định ID cho thuộc tính của từng Class.</w:t>
      </w:r>
    </w:p>
    <w:p>
      <w:pPr>
        <w:spacing w:after="120" w:line="300"/>
        <w:ind w:left="504" w:hanging="504"/>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Tìm mối liên kết giữa các Class. Dùng StarUML vẽ Class Diagram, chú ý các ký hiệu thích hợp cùng bản số tương ứng (nếu có).</w:t>
      </w:r>
    </w:p>
    <w:p>
      <w:pPr>
        <w:spacing w:after="120" w:line="300"/>
        <w:ind w:left="504" w:hanging="504"/>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120" w:line="300"/>
        <w:ind w:left="504" w:hanging="504"/>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Vẽ Use Case Diagram phân rã chi tiết hoạt động từ lúc khách đăng ký tour (theo đoàn hoặc theo chuyến) cho đến khi kết thúc tour.</w:t>
      </w:r>
    </w:p>
    <w:p>
      <w:pPr>
        <w:spacing w:after="120" w:line="300"/>
        <w:ind w:left="504" w:hanging="504"/>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Vẽ Activity Diagram cho Câu 4 ở trên. Lưu lại mô hình với tên file phù hợp.</w:t>
      </w:r>
    </w:p>
    <w:p>
      <w:pPr>
        <w:spacing w:after="120" w:line="300"/>
        <w:ind w:left="504" w:hanging="504"/>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Vẽ Sequence Diagram cho nghiệp vụ “Lập phiếu đăng ký” tour du lịch theo đoàn.</w:t>
      </w:r>
    </w:p>
    <w:p>
      <w:pPr>
        <w:pStyle w:val="Heading1"/>
        <w:pageBreakBefore/>
        <w:spacing w:after="180"/>
      </w:pPr>
      <w:r>
        <w:rPr>
          <w:rFonts w:ascii="Times New Roman" w:cs="Times New Roman" w:eastAsia="Times New Roman" w:hAnsi="Times New Roman"/>
          <w:b/>
          <w:bCs/>
          <w:color w:val="1F3864"/>
          <w:sz w:val="26"/>
          <w:szCs w:val="26"/>
        </w:rPr>
        <w:t xml:space="preserve">3. BÀI LÀM</w:t>
      </w:r>
    </w:p>
    <w:p>
      <w:pPr>
        <w:pStyle w:val="Heading2"/>
        <w:spacing w:after="100" w:before="200"/>
      </w:pPr>
      <w:r>
        <w:rPr>
          <w:rFonts w:ascii="Times New Roman" w:cs="Times New Roman" w:eastAsia="Times New Roman" w:hAnsi="Times New Roman"/>
          <w:b/>
          <w:bCs/>
          <w:color w:val="2E5496"/>
          <w:sz w:val="24"/>
          <w:szCs w:val="24"/>
        </w:rPr>
        <w:t xml:space="preserve">Câu 1.</w:t>
      </w:r>
    </w:p>
    <w:p>
      <w:pPr>
        <w:spacing w:after="120"/>
      </w:pPr>
      <w:r>
        <w:rPr>
          <w:rFonts w:ascii="Times New Roman" w:cs="Times New Roman" w:eastAsia="Times New Roman" w:hAnsi="Times New Roman"/>
          <w:i/>
          <w:iCs/>
          <w:color w:val="808080"/>
          <w:sz w:val="20"/>
          <w:szCs w:val="20"/>
        </w:rPr>
        <w:t xml:space="preserve">Hãy xác định các Class cùng các thuộc tính, phương thức tương ứng. Chỉ định ID cho thuộc t…</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2.</w:t>
      </w:r>
    </w:p>
    <w:p>
      <w:pPr>
        <w:spacing w:after="120"/>
      </w:pPr>
      <w:r>
        <w:rPr>
          <w:rFonts w:ascii="Times New Roman" w:cs="Times New Roman" w:eastAsia="Times New Roman" w:hAnsi="Times New Roman"/>
          <w:i/>
          <w:iCs/>
          <w:color w:val="808080"/>
          <w:sz w:val="20"/>
          <w:szCs w:val="20"/>
        </w:rPr>
        <w:t xml:space="preserve">Tìm mối liên kết giữa các Class. Dùng StarUML vẽ Class Diagram, chú ý các ký hiệu thích hợ…</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3.</w:t>
      </w:r>
    </w:p>
    <w:p>
      <w:pPr>
        <w:spacing w:after="120"/>
      </w:pPr>
      <w:r>
        <w:rPr>
          <w:rFonts w:ascii="Times New Roman" w:cs="Times New Roman" w:eastAsia="Times New Roman" w:hAnsi="Times New Roman"/>
          <w:i/>
          <w:iCs/>
          <w:color w:val="808080"/>
          <w:sz w:val="20"/>
          <w:szCs w:val="20"/>
        </w:rPr>
        <w:t xml:space="preserve">Hãy xác định các Actor và các Use Case tổng quát có trong mô tả trên. Sử dụng StarUML, vẽ …</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4.</w:t>
      </w:r>
    </w:p>
    <w:p>
      <w:pPr>
        <w:spacing w:after="120"/>
      </w:pPr>
      <w:r>
        <w:rPr>
          <w:rFonts w:ascii="Times New Roman" w:cs="Times New Roman" w:eastAsia="Times New Roman" w:hAnsi="Times New Roman"/>
          <w:i/>
          <w:iCs/>
          <w:color w:val="808080"/>
          <w:sz w:val="20"/>
          <w:szCs w:val="20"/>
        </w:rPr>
        <w:t xml:space="preserve">Vẽ Use Case Diagram phân rã chi tiết hoạt động từ lúc khách đăng ký tour (theo đoàn hoặc t…</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5.</w:t>
      </w:r>
    </w:p>
    <w:p>
      <w:pPr>
        <w:spacing w:after="120"/>
      </w:pPr>
      <w:r>
        <w:rPr>
          <w:rFonts w:ascii="Times New Roman" w:cs="Times New Roman" w:eastAsia="Times New Roman" w:hAnsi="Times New Roman"/>
          <w:i/>
          <w:iCs/>
          <w:color w:val="808080"/>
          <w:sz w:val="20"/>
          <w:szCs w:val="20"/>
        </w:rPr>
        <w:t xml:space="preserve">Vẽ Activity Diagram cho Câu 4 ở trên. Lưu lại mô hình với tên file phù hợp.</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6.</w:t>
      </w:r>
    </w:p>
    <w:p>
      <w:pPr>
        <w:spacing w:after="120"/>
      </w:pPr>
      <w:r>
        <w:rPr>
          <w:rFonts w:ascii="Times New Roman" w:cs="Times New Roman" w:eastAsia="Times New Roman" w:hAnsi="Times New Roman"/>
          <w:i/>
          <w:iCs/>
          <w:color w:val="808080"/>
          <w:sz w:val="20"/>
          <w:szCs w:val="20"/>
        </w:rPr>
        <w:t xml:space="preserve">Vẽ Sequence Diagram cho nghiệp vụ “Lập phiếu đăng ký” tour du lịch theo đoàn.</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dc:title>
  <dc:creator>HUTECH - ThS. Vo Hoang Khang</dc:creator>
  <dc:description>Thuc hanh Phan tich thiet ke huong doi tuong</dc:description>
  <cp:lastModifiedBy>Un-named</cp:lastModifiedBy>
  <cp:revision>1</cp:revision>
  <dcterms:created xsi:type="dcterms:W3CDTF">2026-09-05T03:32:09.478Z</dcterms:created>
  <dcterms:modified xsi:type="dcterms:W3CDTF">2026-09-05T03:32:09.478Z</dcterms:modified>
</cp:coreProperties>
</file>

<file path=docProps/custom.xml><?xml version="1.0" encoding="utf-8"?>
<Properties xmlns="http://schemas.openxmlformats.org/officeDocument/2006/custom-properties" xmlns:vt="http://schemas.openxmlformats.org/officeDocument/2006/docPropsVTypes"/>
</file>