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đau</w:t>
      </w:r>
      <w:proofErr w:type="spellEnd"/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10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Tphcm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vực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16" name="Picture 16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go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vấp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xưng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hô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tuổi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D67635" w:rsidRPr="00D67635" w:rsidRDefault="00D67635" w:rsidP="00D67635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40</w:t>
      </w:r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15" name="Picture 15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quang</w:t>
      </w:r>
      <w:proofErr w:type="spellEnd"/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muốn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đề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muốn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tổng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quát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đề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nam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D67635" w:rsidRPr="00D67635" w:rsidRDefault="00D67635" w:rsidP="00D67635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đỏ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tấy</w:t>
      </w:r>
      <w:proofErr w:type="spellEnd"/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14" name="Picture 14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Ngứa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lâu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13" name="Picture 13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4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ngày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cách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một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năm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cũng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mủ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uống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hết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năm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nay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lại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tài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lại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Lúc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sĩ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tự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mua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uống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D67635" w:rsidRPr="00D67635" w:rsidRDefault="00D67635" w:rsidP="00D67635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sĩ</w:t>
      </w:r>
      <w:proofErr w:type="spellEnd"/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12" name="Picture 12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tiết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niệu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viện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phòng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nhân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11" name="Picture 11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viện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175</w:t>
      </w:r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Lúc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sĩ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kết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luận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uống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ra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thêm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10" name="Picture 10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sĩ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kết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luôn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viêm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đỏ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tấy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ngứa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ra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kèm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theo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tiểu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buốt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rát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hoặc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mủ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D67635" w:rsidRPr="00D67635" w:rsidRDefault="00D67635" w:rsidP="00D67635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Cách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4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hôm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tẩy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đỏ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sĩ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thử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nước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tiểu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nói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viêm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bàng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Quang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tiểu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ra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máu</w:t>
      </w:r>
      <w:proofErr w:type="spellEnd"/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9" name="Picture 9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Sau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4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hôm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đỏ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tấy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lên</w:t>
      </w:r>
      <w:proofErr w:type="spellEnd"/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biểu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viêm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Lúc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viện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175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sĩ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kê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viêm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thời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thôi</w:t>
      </w:r>
      <w:proofErr w:type="spellEnd"/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Do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chứa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thành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phần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mạnh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dùng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1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thời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gian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biểu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sưng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ngứa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sẽ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biến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mất</w:t>
      </w:r>
      <w:proofErr w:type="spellEnd"/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Chứ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điều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dứt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điểm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bây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vẻ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trở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nghiêm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trọng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hơn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tái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lại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Viêm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rất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nhiều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nguyên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nhân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gây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: vi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khuẩn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nấm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vệ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kém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dài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/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hẹp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,....</w:t>
      </w:r>
      <w:proofErr w:type="gramEnd"/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Phải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xác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chính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xác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viêm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do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nguyên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nhân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gây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ra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sử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dụng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phương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pháp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đánh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nguyên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nhân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mới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dứt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điểm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bây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mắt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kiểm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lại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kết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hợp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lâm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sàng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cận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lâm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sàng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kết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quả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trong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tay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sẽ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phác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đồ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điều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phù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hợp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với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viêm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1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điều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trị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cam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kết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tái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luôn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8" name="Picture 8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Hết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khoảng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tiền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a</w:t>
      </w:r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chi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tổng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quát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nam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180k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7" name="Picture 7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Hôm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nay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việc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kô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a</w:t>
      </w:r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trực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ghé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luôn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luôn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6" name="Picture 6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Nam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sài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Gòn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br/>
        <w:t>Đ/</w:t>
      </w:r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 :</w:t>
      </w:r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35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3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2,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phường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11,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10</w:t>
      </w:r>
    </w:p>
    <w:p w:rsidR="00D67635" w:rsidRPr="00D67635" w:rsidRDefault="00D67635" w:rsidP="00D67635">
      <w:pPr>
        <w:shd w:val="clear" w:color="auto" w:fill="DCF8C6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proofErr w:type="spellStart"/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>Chuyên</w:t>
      </w:r>
      <w:proofErr w:type="spellEnd"/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 xml:space="preserve"> Nam </w:t>
      </w:r>
      <w:proofErr w:type="spellStart"/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>Khoa</w:t>
      </w:r>
      <w:proofErr w:type="spellEnd"/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r w:rsidRPr="00D67635">
        <w:rPr>
          <w:rFonts w:ascii="Helvetica" w:eastAsia="Times New Roman" w:hAnsi="Helvetica" w:cs="Helvetica"/>
          <w:color w:val="667085"/>
          <w:sz w:val="18"/>
          <w:szCs w:val="18"/>
        </w:rPr>
        <w:t>replied</w:t>
      </w:r>
      <w:proofErr w:type="spellEnd"/>
      <w:r w:rsidRPr="00D67635">
        <w:rPr>
          <w:rFonts w:ascii="Helvetica" w:eastAsia="Times New Roman" w:hAnsi="Helvetica" w:cs="Helvetica"/>
          <w:color w:val="667085"/>
          <w:sz w:val="18"/>
          <w:szCs w:val="18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667085"/>
          <w:sz w:val="18"/>
          <w:szCs w:val="18"/>
        </w:rPr>
        <w:t>to</w:t>
      </w:r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>Chuyên</w:t>
      </w:r>
      <w:proofErr w:type="spellEnd"/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 xml:space="preserve"> Nam </w:t>
      </w:r>
      <w:proofErr w:type="spellStart"/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>Khoa</w:t>
      </w:r>
      <w:proofErr w:type="spellEnd"/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proofErr w:type="spellEnd"/>
    </w:p>
    <w:p w:rsidR="00D67635" w:rsidRPr="00D67635" w:rsidRDefault="00D67635" w:rsidP="00D67635">
      <w:pPr>
        <w:shd w:val="clear" w:color="auto" w:fill="DCF2CD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>Chuyên</w:t>
      </w:r>
      <w:proofErr w:type="spellEnd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 xml:space="preserve"> Nam </w:t>
      </w:r>
      <w:proofErr w:type="spellStart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>Khoa</w:t>
      </w:r>
      <w:proofErr w:type="spellEnd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>sài</w:t>
      </w:r>
      <w:proofErr w:type="spellEnd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>Gòn</w:t>
      </w:r>
      <w:proofErr w:type="spellEnd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 xml:space="preserve"> Đ/</w:t>
      </w:r>
      <w:proofErr w:type="gramStart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>c :</w:t>
      </w:r>
      <w:proofErr w:type="gramEnd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>số</w:t>
      </w:r>
      <w:proofErr w:type="spellEnd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 xml:space="preserve"> 35 </w:t>
      </w:r>
      <w:proofErr w:type="spellStart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>đường</w:t>
      </w:r>
      <w:proofErr w:type="spellEnd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 xml:space="preserve"> 3 </w:t>
      </w:r>
      <w:proofErr w:type="spellStart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>tháng</w:t>
      </w:r>
      <w:proofErr w:type="spellEnd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 xml:space="preserve"> 2, </w:t>
      </w:r>
      <w:proofErr w:type="spellStart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>phường</w:t>
      </w:r>
      <w:proofErr w:type="spellEnd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 xml:space="preserve"> 11, </w:t>
      </w:r>
      <w:proofErr w:type="spellStart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>quận</w:t>
      </w:r>
      <w:proofErr w:type="spellEnd"/>
      <w:r w:rsidRPr="00D67635">
        <w:rPr>
          <w:rFonts w:ascii="Helvetica" w:eastAsia="Times New Roman" w:hAnsi="Helvetica" w:cs="Helvetica"/>
          <w:color w:val="787878"/>
          <w:sz w:val="21"/>
          <w:szCs w:val="21"/>
        </w:rPr>
        <w:t xml:space="preserve"> 10</w:t>
      </w:r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5" name="Picture 5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Hay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kô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sĩ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hôm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nay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chủ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Nhật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bận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đám</w:t>
      </w:r>
      <w:proofErr w:type="spellEnd"/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gói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nam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180k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lúc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nãy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áp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dụng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trong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hôm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nay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với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những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nhân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đặt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lịch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hẹn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thôi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luôn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sao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4" name="Picture 4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qua</w:t>
      </w:r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giữ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gói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D67635" w:rsidRPr="00D67635" w:rsidRDefault="00D67635" w:rsidP="00D67635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Hôm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nay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bận</w:t>
      </w:r>
      <w:proofErr w:type="spellEnd"/>
    </w:p>
    <w:p w:rsidR="00D67635" w:rsidRPr="00D67635" w:rsidRDefault="00D67635" w:rsidP="00D67635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kô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a</w:t>
      </w:r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3" name="Picture 3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đặt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sĩ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nhận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7h30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tối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lận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sắp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xếp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khung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luôn</w:t>
      </w:r>
      <w:proofErr w:type="spellEnd"/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2" name="Picture 2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9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sĩ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nhắn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thông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tin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họ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năm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sđt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sắp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xếp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đăng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ký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lịch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với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ưu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đãi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9h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D67635" w:rsidRPr="00D67635" w:rsidRDefault="00D67635" w:rsidP="00D67635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Phạm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văn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quang</w:t>
      </w:r>
      <w:proofErr w:type="spellEnd"/>
    </w:p>
    <w:p w:rsidR="00D67635" w:rsidRPr="00D67635" w:rsidRDefault="00D67635" w:rsidP="00D67635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1983</w:t>
      </w:r>
    </w:p>
    <w:p w:rsidR="00D67635" w:rsidRPr="00D67635" w:rsidRDefault="00D67635" w:rsidP="00D6763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1" name="Picture 1" descr="https://pancake.vn/api/v1/pages/100726219474713/avatar/2454494752515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ncake.vn/api/v1/pages/100726219474713/avatar/24544947525153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5" w:rsidRPr="00D67635" w:rsidRDefault="00D67635" w:rsidP="00D6763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color w:val="FFFFFF"/>
          <w:sz w:val="21"/>
          <w:szCs w:val="21"/>
          <w:shd w:val="clear" w:color="auto" w:fill="FF8100"/>
        </w:rPr>
        <w:t>0936036709</w:t>
      </w:r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Họ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bookmarkStart w:id="0" w:name="_GoBack"/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Phạm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Văn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Quang</w:t>
      </w:r>
      <w:bookmarkEnd w:id="0"/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br/>
        <w:t>SĐT: 0936036709</w:t>
      </w:r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Thời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Gian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: 9h-9h30</w:t>
      </w:r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Mã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: IN100</w:t>
      </w:r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gửi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thông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tin</w:t>
      </w:r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Mai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tới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vui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lòng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mang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giúp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CCCD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đối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chiếu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lại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thông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tin.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đọc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mã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đã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đăng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kí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IN100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sẽ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sắp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xếp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lên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luôn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D67635" w:rsidRPr="00D67635" w:rsidRDefault="00D67635" w:rsidP="00D6763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proofErr w:type="gram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tới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hiểu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thêm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cứ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nhắn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sẽ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</w:p>
    <w:p w:rsidR="00D67635" w:rsidRPr="00D67635" w:rsidRDefault="00D67635" w:rsidP="00D6763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Hẹn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gặp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9h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sáng</w:t>
      </w:r>
      <w:proofErr w:type="spellEnd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67635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</w:p>
    <w:p w:rsidR="002E1F8C" w:rsidRDefault="002E1F8C"/>
    <w:sectPr w:rsidR="002E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35"/>
    <w:rsid w:val="002E1F8C"/>
    <w:rsid w:val="00D6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0B91E-3FBD-4262-BB5E-342869C0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D67635"/>
  </w:style>
  <w:style w:type="character" w:customStyle="1" w:styleId="phone-tag">
    <w:name w:val="phone-tag"/>
    <w:basedOn w:val="DefaultParagraphFont"/>
    <w:rsid w:val="00D6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6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9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6711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0635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9886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912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1026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8509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562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5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5624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183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72773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28692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4925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3381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3173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2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0776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42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905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4682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861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2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6706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8564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486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919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410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749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0040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18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4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729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5707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81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9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830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0981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79926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485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51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35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5878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18800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6205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99579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791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7113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99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017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74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461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1092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627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362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7538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3870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1313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107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8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0816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7895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076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424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4132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46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751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7340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835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015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0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1761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85106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531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7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9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907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468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148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1347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741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069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968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723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5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0557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2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634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491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87091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13650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6276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4061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0795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2024-01-21T08:03:00Z</dcterms:created>
  <dcterms:modified xsi:type="dcterms:W3CDTF">2024-01-21T08:04:00Z</dcterms:modified>
</cp:coreProperties>
</file>